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10704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Газопровод низкого давления от точки подключения до границы земельного участка по адресу:  </w:t>
            </w:r>
          </w:p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Челябинск, Ленинский район, ул. Сельская, 61. Технологическое присоединение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 низкого давления от точки подключения до границы земельного уча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стка по адресу:  </w:t>
            </w:r>
          </w:p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Челябинск,  Ленинский район, ул. Сельская, 61. Технологическое присоединение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Газопровод низкого давления от точки подключения до границы земельного участка по адресу:  </w:t>
            </w:r>
          </w:p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Челябинск,  Ленинский район, ул. Сельская, 61. Технологическое присоединение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107.901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3.013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1.482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по НБ: "ТСНБ-2001 Челябинской области (эталон) с доп. и изм. 5 (приказ Минстроя России № 140/пр)".</w:t>
            </w:r>
          </w:p>
        </w:tc>
      </w:tr>
    </w:tbl>
    <w:p w:rsidR="00000000" w:rsidRDefault="002D35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000000" w:rsidRDefault="002D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ЗЕМЛЯHЫЕ PАБОТЫ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Е01-01-030-01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перемещением до 10 м бульдозерами мощностью 59 кВт (80 л.с.), группа грунтов 1(срез плодородного слоя почвы),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772.66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151.70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0.56264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Е68-12-2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щебеночных, 100 м3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71.38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20*0.50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Е01-01-009-09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 траншеях экскаватором &lt;обратная лопата&gt; с ковшом вместимостью 0,65 (0,5-1) м3,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4 813.60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4 813.60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539.54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Е01-02-057-03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3  Прил.1.12 п.3.187  Кзтр=1,2,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2 934.34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Е01-02-066-01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инвентарными щитами стенок траншей шириной до 2 м в грунтах неустойчивых и мокрых, 100 м2 креплений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С203-0511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 из досок толщиной 25 мм,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30*0.2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песчаного, 10 м3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1 431.41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Присыпка газопровода на высоту 0,2м над верхом трубы малосжимаемым грунтом с подбивкой пазух, группа грунтов 2,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3.4992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повышенной крупности и крупный,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3.6*1.1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Е01-01-033-03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59 кВт (80 л.с.),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739.81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739.81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145.25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0.304584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3-4,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238.66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4.39824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1.06722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59 кВт (80 л.с.), группа грунтов 1(восстановление плодородного слоя почвы),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542.72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106.55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Обратная засыпка траншеи  песком с послойным трамбованием на врезке и выходе газопровода из земли, группа грунтов 2,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6.9984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921.46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7.2*1.1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Т01-01-01-039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грунта растительного слоя (земля, перегной),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0.65772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12.6*1.8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Т01-01-01-034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щебня (выгрузка учитывает затраты на штабелирование),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20*0.50*1.34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Т03-21-01-050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50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12.6*1.8+20*0.50*1.34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357.63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0.08249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64.83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0.089722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12.6+20*0.50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Е01-01-036-01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Планировка площадей бульдозерами мощностью 59 кВт (80л.с.), 1000 м2 спланированной поверхности за 1 проход бульдозера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Е27-04-001-02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песчано-гравийной смеси, дресвы, 100 м3 материала основания (в плотном теле)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2 493.50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0.4716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227.33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С408-0315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Готовые песчано-щебеночные смеси марка Др. 8, размер зерен 20-10, сорт 5,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Е27-04-005-01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98,1 МПа (1000 кгс/см2) однослойных, 1000 м2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31 936.21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5 678.70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0.7458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793.73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Е27-04-005-04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расценкам 27-04-005-01, 27-04-005-02, 27-04-005-03, 1000 м2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267.50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Е27-04-008-01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Добавлять к расценкам таблиц 27-04-005, 27-04-006, 27-04-007 на 1000 м2 основания при использова</w:t>
            </w:r>
            <w:r>
              <w:rPr>
                <w:rFonts w:ascii="Verdana" w:hAnsi="Verdana" w:cs="Verdana"/>
                <w:sz w:val="16"/>
                <w:szCs w:val="16"/>
              </w:rPr>
              <w:t>нии однослойных и верхнего слоя двухслойных оснований под движение транспорта до полного окончания работ, 1000 м2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2 016.28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515.38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0.3696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59.81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2 122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33.99033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7.873546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33.99033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6.894226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3, 10-12, 18; %=104 - по стр. 2; %=80 - по стр. 4, 5, 8, 13; %=130 - по стр. 7; %=142 - по стр. 20, 22-24)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3, 10-1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 18; %=60 - по стр. 2; %=45 - по стр. 4, 5, 8, 13; %=89 - по стр. 7; %=95 - по стр. 20, 22-24)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0.97932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15, 16)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15, 16)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ГАЗОПРОВОД НИЗКОГО ДАВЛЕНИЯ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мм, 100 м укладки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Е24-02-004-01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Механическая резка полиэтиленовых труб, диаметр труб до 63 мм, 1 конец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Е24-02-003-01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концов полиэтиленовых труб, диаметр труб до 63 мм, 1 конец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 (прим. к ЦВПС),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Цокольный ввод ЦВПС - Г  = 57 х 63  ПЭ - 100 SDR 11 2,5 х 1,5 м    5 600*1,05/6,74, шт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Е24-02-001-01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&lt;встык&gt; полиэтиленовых труб нагревательным элементом при ручном управлении процессом сварки,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С507-2625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Муфты полиэтиленовые с закладными электронагревателями для труб диаметром 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1 591.90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0.24612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205.71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С113-0026:[ М-(42.56=30400.00*0.0014) ];  С113-0077:[ М-(3.20=14540.00*0.00022) ];  С113-0228:[ М-(98.21=27280.00*0.0036) ];  С201-0696:[ М-(12.87=12870.00*0.001)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1.2*1.01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Е22-03-014-01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Приварка фланцев к стальным трубопроводам диаметром 50 мм, 1 фланец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С507-0983:[ М-(43.80=43.80*1)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С507-2834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Соединения изолирующие фланцевые на условное давление 0,6 мПа для труб диаметром до 50 мм, компл.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Е65-17-1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заглушек диаметром трубопроводов до 100 мм, 100 заглушек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10.32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1 254.40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Ц12-10-001-01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Бобышки, штуцеры на условное давление до 10 МПа,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3 659.44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430.27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 длиной 200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С509-0045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 изолирующие КПУ25/30, 10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Е24-01-033-03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 и клапанов обратных муфтовых диаметром до 50 мм,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С302-1836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50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Огрунтовка металлических поверхностей за один раз </w:t>
            </w:r>
            <w:r>
              <w:rPr>
                <w:rFonts w:ascii="Verdana" w:hAnsi="Verdana" w:cs="Verdana"/>
                <w:sz w:val="16"/>
                <w:szCs w:val="16"/>
              </w:rPr>
              <w:t>грунтовкой ГФ-021  ОП п.1.13.6 Кзтр=2; Кэм=2; Кмр=2 (два слоя),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0.02124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 ОП п.1.13.6 Кзтр=2; Кэм=2; Кмр=2 (два слоя),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878.42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0.01532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2, Н48= 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опознавательных знаков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Е27-09-004-01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столбиков сигнальных железобетонных,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4 815.97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3 046.09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0.7104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349.22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С403-1220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Столбы оград 2С 24в /бетон В15 (М200), объем 0,05 м3, расход ар-ры 8,2 кг/ (серия 3.017-3),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С401-0104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дорожный, класс В10 (М150),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0.07*1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Е27-09-012-01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 установке дополнительных щитков добавлять к расценкам таблиц c 27-09-008 по 27-09-011, 100 знаков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1 232.94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743.82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С101-3911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для пристрелки стальные, 10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С105-0217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Табличка,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волоконно-оптических кабелей в траншее  ОП п.1.10.98  Кмр=0,3 Кзтр=0,3 Кэм=0,3 (Сигнальная лента "ГАЗ"), 1 км кабеля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Н48= 0.3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Футляр на выходе из земли D108, L=1,0м - 1 шт.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Е22-01-011-03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стальных водопроводных труб  диаметром 100 мм, 1 км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8 999.80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3 690.12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4 620.77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Х04-2901:[ ЭМ-(108.48=9.04*12)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0.7803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0.7803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0.27, Н4= 0.27, Н5= 0.27, Н48= 0.27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0.6936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Футляр на переходе через дорогу L=7 м, 110х10 - 1 шт.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Е24-02-034-01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одиночных полиэтиленовых труб в траншею, диаметр газопровода до 110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0.0714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С507-3729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110х10,0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2 182.55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0.79475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0.275, Н4= 0.275, Н5= 0.275, Н47= 0.375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Е24-02-081-01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контрольной трубки на кожухе перехода газопровода, 1 установка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71.80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С301-3281:[ М-(95.73=95.73*1) ];  С408-0122:[ М-(2.34=117.00*0.02) ]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Е24-02-007-02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седелок крановых полиэтиленовых с закладными нагревателями на газопроводе из полиэтиленовых труб, диаметры соединяемых труб 110х32, 110х63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С507-0856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Седелка полиэтиленовая с ответной нижней частью Д=110х63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</w:t>
            </w:r>
            <w:r>
              <w:rPr>
                <w:rFonts w:ascii="Verdana" w:hAnsi="Verdana" w:cs="Verdana"/>
                <w:sz w:val="16"/>
                <w:szCs w:val="16"/>
              </w:rPr>
              <w:t>овка отвода на газопроводе из полиэтиленовых труб в горизонтальной плоскости, диаметр отвода 63 мм (прим. к переход "полиэтилен-сталь 63/57"),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С507-0778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&lt;полиэтилен-сталь 63х57&gt;,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</w:t>
            </w:r>
            <w:r>
              <w:rPr>
                <w:rFonts w:ascii="Verdana" w:hAnsi="Verdana" w:cs="Verdana"/>
                <w:sz w:val="16"/>
                <w:szCs w:val="16"/>
              </w:rPr>
              <w:t>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292.24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88.16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0.47736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0.23868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0.18*1.3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25.32549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2.51388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1.446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0.05424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39; %=100 - по стр. 52)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39; %=65 - по стр. 52)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3 051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22.75949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2.45964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25, 28, 29, 31, 33, 34, 36, 42, 54, 56-59, 61-63, 65, 67, 69; %=142 - по стр. 46, 49)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25, 28, 29, 31, 33, 34, 36, 42, 54, 56-59, 61-63, 65, 67, 69; %=95 - по стр. 46, 49)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(%=103 - по стр. 38)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38)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ИСПЫТАНИЯ ГАЗОПРОВОДА НИЗКОГО ДАВЛЕНИЯ И КОНТРОЛЬ КАЧЕСТВА ПОКРЫТИЯ И СТЫКОВ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Ц39-02-001-02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Визуальный и измерительный контроль сварных соединений трубопроводов, диаметр до 60 мм,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С999-2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стыков механическим методом. Механические испытания на растяжение и изгиб  п.6.2.1. прайс АО "Челябинскгоргаз" 2145.76 / 6,74,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С999-3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изоляции газопровода приборами АНТПИ, п.6.2.11 прайс АО "Челябинскгоргаз", 482,8 /  6,74, 10п/м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2.95*2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</w:t>
            </w:r>
            <w:r>
              <w:rPr>
                <w:rFonts w:ascii="Verdana" w:hAnsi="Verdana" w:cs="Verdana"/>
                <w:sz w:val="16"/>
                <w:szCs w:val="16"/>
              </w:rPr>
              <w:t>зла для очистки и испытания газопровода, условный диаметр газопровода до 50 мм, 1 узел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0.09553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2.43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18.75+4.55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Е24-02-122-01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0.01864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798.21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85.12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18.43417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7.05592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71)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71)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17.23417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7.05592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74, 75, 77)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74, 75, 77)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3 402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77.74999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17.443346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2.646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0.05424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39, 71; %=100 - по стр. 52)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39, 71; %=65 - по стр. 52)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9 154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73.98399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16.409786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3, 10-12, 18; %=104 - по стр. 2; %=80 - по стр. 4, 5, 8, 13; %=130 - по стр. 7, 25, 28, 29, 31, 33, 34, 36, 42, 54, 56-59, 61-63, 65, 67, 69, 74, 75, 77; %=142 - по стр. 20, 22-24, 46, 49)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3, 10-12, 18; %=60 - по стр. 2; %=45 - по стр. 4, 5, 8, 13; %=89 - по стр. 7, 25, 28, 29, 31, 33, 34, 36, 42, 54, 56-59, 61-63, 65, 67, 69, 74, 75, 77; %=95 - по стр. 20, 22-24, 46, 49)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(%=103 - по стр. 38)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38)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1 363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0.97932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15, 16)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15, 16)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6.74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107 901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2D35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35B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2D35B9" w:rsidRDefault="002D35B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2D35B9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5B9" w:rsidRDefault="002D35B9">
      <w:pPr>
        <w:spacing w:after="0" w:line="240" w:lineRule="auto"/>
      </w:pPr>
      <w:r>
        <w:separator/>
      </w:r>
    </w:p>
  </w:endnote>
  <w:endnote w:type="continuationSeparator" w:id="1">
    <w:p w:rsidR="002D35B9" w:rsidRDefault="002D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35B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659B3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5B9" w:rsidRDefault="002D35B9">
      <w:pPr>
        <w:spacing w:after="0" w:line="240" w:lineRule="auto"/>
      </w:pPr>
      <w:r>
        <w:separator/>
      </w:r>
    </w:p>
  </w:footnote>
  <w:footnote w:type="continuationSeparator" w:id="1">
    <w:p w:rsidR="002D35B9" w:rsidRDefault="002D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2D35B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07-06-СМ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2D35B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2D35B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9B3"/>
    <w:rsid w:val="002D35B9"/>
    <w:rsid w:val="0096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3451</Words>
  <Characters>19677</Characters>
  <Application>Microsoft Office Word</Application>
  <DocSecurity>0</DocSecurity>
  <Lines>163</Lines>
  <Paragraphs>46</Paragraphs>
  <ScaleCrop>false</ScaleCrop>
  <Company/>
  <LinksUpToDate>false</LinksUpToDate>
  <CharactersWithSpaces>23082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2020-10-08T12:33:00Z</dcterms:created>
  <dcterms:modified xsi:type="dcterms:W3CDTF">2020-10-08T12:33:00Z</dcterms:modified>
</cp:coreProperties>
</file>