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76" w:rsidRPr="00505876" w:rsidRDefault="00505876" w:rsidP="00505876">
      <w:pPr>
        <w:jc w:val="right"/>
      </w:pPr>
      <w:r w:rsidRPr="00505876">
        <w:t>Приложение №1</w:t>
      </w:r>
    </w:p>
    <w:p w:rsidR="00505876" w:rsidRPr="00505876" w:rsidRDefault="00505876" w:rsidP="00505876">
      <w:pPr>
        <w:jc w:val="right"/>
      </w:pPr>
      <w:r w:rsidRPr="00505876">
        <w:t>к Техническому заданию</w:t>
      </w:r>
    </w:p>
    <w:p w:rsidR="00505876" w:rsidRDefault="00505876" w:rsidP="00505876">
      <w:pPr>
        <w:jc w:val="center"/>
        <w:rPr>
          <w:b/>
          <w:sz w:val="28"/>
          <w:szCs w:val="28"/>
        </w:rPr>
      </w:pPr>
    </w:p>
    <w:p w:rsidR="00505876" w:rsidRPr="00133DB1" w:rsidRDefault="00505876" w:rsidP="00505876">
      <w:pPr>
        <w:jc w:val="center"/>
        <w:rPr>
          <w:b/>
          <w:sz w:val="28"/>
          <w:szCs w:val="28"/>
        </w:rPr>
      </w:pPr>
      <w:r w:rsidRPr="00133DB1">
        <w:rPr>
          <w:b/>
          <w:sz w:val="28"/>
          <w:szCs w:val="28"/>
        </w:rPr>
        <w:t>ПЕРЕЧЕНЬ</w:t>
      </w:r>
    </w:p>
    <w:p w:rsidR="00505876" w:rsidRPr="00133DB1" w:rsidRDefault="00505876" w:rsidP="00505876">
      <w:pPr>
        <w:jc w:val="center"/>
        <w:rPr>
          <w:b/>
          <w:sz w:val="28"/>
          <w:szCs w:val="28"/>
        </w:rPr>
      </w:pPr>
      <w:r w:rsidRPr="00133DB1">
        <w:rPr>
          <w:b/>
          <w:sz w:val="28"/>
          <w:szCs w:val="28"/>
        </w:rPr>
        <w:t xml:space="preserve">подписки на периодические печатные издания </w:t>
      </w:r>
    </w:p>
    <w:tbl>
      <w:tblPr>
        <w:tblpPr w:leftFromText="180" w:rightFromText="180" w:vertAnchor="page" w:horzAnchor="page" w:tblpX="1216" w:tblpY="301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617"/>
        <w:gridCol w:w="4394"/>
        <w:gridCol w:w="1560"/>
        <w:gridCol w:w="1559"/>
      </w:tblGrid>
      <w:tr w:rsidR="00505876" w:rsidTr="004836DA"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5876" w:rsidRDefault="00505876" w:rsidP="00505876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5876" w:rsidRDefault="00505876" w:rsidP="00505876">
            <w:pPr>
              <w:jc w:val="center"/>
              <w:rPr>
                <w:b/>
              </w:rPr>
            </w:pPr>
            <w:r>
              <w:rPr>
                <w:b/>
              </w:rPr>
              <w:t>Индекс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5876" w:rsidRDefault="00505876" w:rsidP="0050587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5876" w:rsidRDefault="00505876" w:rsidP="00505876">
            <w:pPr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  <w:p w:rsidR="00505876" w:rsidRDefault="00505876" w:rsidP="00505876">
            <w:pPr>
              <w:jc w:val="center"/>
              <w:rPr>
                <w:b/>
              </w:rPr>
            </w:pPr>
            <w:r>
              <w:rPr>
                <w:b/>
              </w:rPr>
              <w:t xml:space="preserve"> подписки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5876" w:rsidRDefault="00505876" w:rsidP="00505876">
            <w:pPr>
              <w:jc w:val="center"/>
              <w:rPr>
                <w:b/>
              </w:rPr>
            </w:pPr>
            <w:r>
              <w:rPr>
                <w:b/>
              </w:rPr>
              <w:t>Количество комплектов</w:t>
            </w:r>
          </w:p>
        </w:tc>
      </w:tr>
      <w:tr w:rsidR="00505876" w:rsidTr="00505876">
        <w:tc>
          <w:tcPr>
            <w:tcW w:w="990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5876" w:rsidRDefault="00505876" w:rsidP="00505876">
            <w:pPr>
              <w:ind w:left="-43" w:right="-4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Журналы</w:t>
            </w:r>
          </w:p>
        </w:tc>
      </w:tr>
      <w:tr w:rsidR="00505876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876" w:rsidRDefault="00505876" w:rsidP="00505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76" w:rsidRPr="00505876" w:rsidRDefault="00505876" w:rsidP="00505876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72037_т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76" w:rsidRPr="00505876" w:rsidRDefault="00505876" w:rsidP="00505876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Главбух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76" w:rsidRDefault="004836DA" w:rsidP="004836DA">
            <w:pPr>
              <w:jc w:val="center"/>
            </w:pPr>
            <w:r>
              <w:rPr>
                <w:sz w:val="28"/>
                <w:szCs w:val="28"/>
              </w:rPr>
              <w:t>01</w:t>
            </w:r>
            <w:r w:rsidR="00505876" w:rsidRPr="00F72E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5876" w:rsidRDefault="00505876" w:rsidP="00505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3798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Заработная плата. Расчеты, учет, налоги с вкладкой «Документы и комментарии»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80550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Практическая бухгалтерия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81902_т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Кадровое дело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48918_т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Российский налоговый курьер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72169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Справочник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ПП816-Юм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proofErr w:type="spellStart"/>
            <w:r w:rsidRPr="00505876">
              <w:rPr>
                <w:sz w:val="28"/>
                <w:szCs w:val="28"/>
              </w:rPr>
              <w:t>ТехНадзор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343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Информационный бюллетень о проектной, нормативной и методической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00141 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proofErr w:type="spellStart"/>
            <w:r w:rsidRPr="00505876">
              <w:rPr>
                <w:sz w:val="28"/>
                <w:szCs w:val="28"/>
              </w:rPr>
              <w:t>ЧелСЦена</w:t>
            </w:r>
            <w:proofErr w:type="spellEnd"/>
            <w:r w:rsidRPr="00505876">
              <w:rPr>
                <w:sz w:val="28"/>
                <w:szCs w:val="28"/>
              </w:rPr>
              <w:t xml:space="preserve"> – 1 часть Стоимость ресурсов в строительстве.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00142 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Pr="00505876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proofErr w:type="spellStart"/>
            <w:r w:rsidRPr="00505876">
              <w:rPr>
                <w:sz w:val="28"/>
                <w:szCs w:val="28"/>
              </w:rPr>
              <w:t>ЧелСЦена</w:t>
            </w:r>
            <w:proofErr w:type="spellEnd"/>
            <w:r w:rsidRPr="00505876">
              <w:rPr>
                <w:sz w:val="28"/>
                <w:szCs w:val="28"/>
              </w:rPr>
              <w:t xml:space="preserve"> – 2 часть Стоимость работ</w:t>
            </w:r>
            <w:r>
              <w:rPr>
                <w:sz w:val="28"/>
                <w:szCs w:val="28"/>
              </w:rPr>
              <w:t>,</w:t>
            </w:r>
            <w:r w:rsidRPr="00505876">
              <w:rPr>
                <w:sz w:val="28"/>
                <w:szCs w:val="28"/>
              </w:rPr>
              <w:t xml:space="preserve"> услуг и объектов</w:t>
            </w:r>
            <w:r>
              <w:rPr>
                <w:sz w:val="28"/>
                <w:szCs w:val="28"/>
              </w:rPr>
              <w:t xml:space="preserve">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 w:rsidRPr="00505876">
              <w:rPr>
                <w:sz w:val="28"/>
                <w:szCs w:val="28"/>
              </w:rPr>
              <w:t>81450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Газовая промышленность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Е36980_1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 компании. База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36DA" w:rsidTr="004836DA">
        <w:trPr>
          <w:trHeight w:val="454"/>
        </w:trPr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36DA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Е80774_7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36DA" w:rsidRDefault="004836DA" w:rsidP="004836DA">
            <w:pPr>
              <w:ind w:left="-43"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Справочник специалиста по охране труда. База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36DA" w:rsidRDefault="004836DA" w:rsidP="004836DA">
            <w:pPr>
              <w:jc w:val="center"/>
            </w:pPr>
            <w:r w:rsidRPr="00580D3A">
              <w:rPr>
                <w:sz w:val="28"/>
                <w:szCs w:val="28"/>
              </w:rPr>
              <w:t>01-06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836DA" w:rsidRDefault="004836DA" w:rsidP="00483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05876" w:rsidRDefault="00505876" w:rsidP="00505876">
      <w:pPr>
        <w:jc w:val="center"/>
        <w:rPr>
          <w:b/>
          <w:sz w:val="28"/>
          <w:szCs w:val="28"/>
        </w:rPr>
      </w:pPr>
      <w:r w:rsidRPr="00133DB1">
        <w:rPr>
          <w:b/>
          <w:sz w:val="28"/>
          <w:szCs w:val="28"/>
        </w:rPr>
        <w:t xml:space="preserve">для АО «Челябинскгоргаз» </w:t>
      </w:r>
    </w:p>
    <w:p w:rsidR="00505876" w:rsidRDefault="00505876" w:rsidP="00505876">
      <w:pPr>
        <w:jc w:val="center"/>
        <w:rPr>
          <w:b/>
          <w:sz w:val="28"/>
          <w:szCs w:val="28"/>
        </w:rPr>
      </w:pPr>
    </w:p>
    <w:sectPr w:rsidR="00505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F"/>
    <w:rsid w:val="00025881"/>
    <w:rsid w:val="004836DA"/>
    <w:rsid w:val="00505876"/>
    <w:rsid w:val="00F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B757DD-C30A-46DD-9C0F-75D01502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3</cp:revision>
  <dcterms:created xsi:type="dcterms:W3CDTF">2021-04-26T10:41:00Z</dcterms:created>
  <dcterms:modified xsi:type="dcterms:W3CDTF">2021-10-05T06:13:00Z</dcterms:modified>
</cp:coreProperties>
</file>