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B6504E" w:rsidP="00CC1052">
      <w:pPr>
        <w:pStyle w:val="23"/>
        <w:spacing w:before="0" w:after="0"/>
        <w:contextualSpacing w:val="0"/>
      </w:pPr>
      <w:r>
        <w:t>№1378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0268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0268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0268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0268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0268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0268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0268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0268C">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0268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0268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0268C">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0268C">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1B6930" w:rsidP="00C35B6D">
            <w:pPr>
              <w:pStyle w:val="ad"/>
              <w:rPr>
                <w:lang w:val="en-US"/>
              </w:rPr>
            </w:pPr>
            <w:r w:rsidRPr="001B6930">
              <w:rPr>
                <w:sz w:val="24"/>
                <w:szCs w:val="24"/>
              </w:rPr>
              <w:t xml:space="preserve">Выполнение работ </w:t>
            </w:r>
            <w:r w:rsidR="00C35B6D">
              <w:rPr>
                <w:sz w:val="24"/>
                <w:szCs w:val="24"/>
              </w:rPr>
              <w:t>по ремонту лакокрасочного покрытия действующих надземных газопроводов в объеме 32 653,03 м2 в г. Челябинск</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0310F7" w:rsidRPr="00713AA6" w:rsidRDefault="000310F7" w:rsidP="000310F7">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0310F7" w:rsidRPr="00713AA6" w:rsidRDefault="000310F7" w:rsidP="000310F7">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0310F7" w:rsidRPr="00713AA6" w:rsidRDefault="000310F7" w:rsidP="000310F7">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5C1675" w:rsidRDefault="000310F7" w:rsidP="000310F7">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B6504E">
              <w:t>1378</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35B6D">
            <w:pPr>
              <w:pStyle w:val="ad"/>
            </w:pPr>
            <w:r>
              <w:t>Закупка</w:t>
            </w:r>
            <w:r w:rsidRPr="00CB432A">
              <w:t xml:space="preserve"> объявлен</w:t>
            </w:r>
            <w:r>
              <w:t>а</w:t>
            </w:r>
            <w:r w:rsidRPr="00CB432A">
              <w:t xml:space="preserve"> Извещением </w:t>
            </w:r>
            <w:r w:rsidR="00B6504E">
              <w:t>№1378</w:t>
            </w:r>
            <w:r w:rsidR="00AB3242">
              <w:t xml:space="preserve"> </w:t>
            </w:r>
            <w:r w:rsidR="00721494">
              <w:t>от</w:t>
            </w:r>
            <w:r w:rsidR="00AA37F8">
              <w:t xml:space="preserve"> </w:t>
            </w:r>
            <w:r w:rsidR="00B6504E">
              <w:t>31.08.2021</w:t>
            </w:r>
            <w:r w:rsidR="00AA37F8">
              <w:t xml:space="preserve"> г.</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1B6930"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1B6930" w:rsidRDefault="001B6930" w:rsidP="001B6930">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1B6930" w:rsidRDefault="001B6930" w:rsidP="001B6930">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6930" w:rsidRDefault="001B6930" w:rsidP="001B6930">
            <w:pPr>
              <w:jc w:val="both"/>
            </w:pPr>
            <w:r>
              <w:t>Начальная (максимальная) цена предмета закупки</w:t>
            </w:r>
          </w:p>
          <w:p w:rsidR="001B6930" w:rsidRDefault="001B6930" w:rsidP="001B6930">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1B6930" w:rsidRPr="003B6730" w:rsidRDefault="001B6930" w:rsidP="001B6930">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1B6930" w:rsidRPr="003B6730" w:rsidRDefault="001B6930" w:rsidP="001B6930">
            <w:pPr>
              <w:pStyle w:val="ad"/>
              <w:spacing w:line="276" w:lineRule="auto"/>
              <w:rPr>
                <w:lang w:eastAsia="en-US"/>
              </w:rPr>
            </w:pPr>
          </w:p>
          <w:p w:rsidR="001B6930" w:rsidRPr="00C35B6D" w:rsidRDefault="00C35B6D" w:rsidP="001B6930">
            <w:pPr>
              <w:pStyle w:val="ad"/>
              <w:rPr>
                <w:b/>
              </w:rPr>
            </w:pPr>
            <w:r w:rsidRPr="00C35B6D">
              <w:rPr>
                <w:b/>
                <w:lang w:eastAsia="en-US"/>
              </w:rPr>
              <w:t xml:space="preserve">10 000 052,68 </w:t>
            </w:r>
            <w:r w:rsidR="001B6930" w:rsidRPr="00C35B6D">
              <w:rPr>
                <w:b/>
                <w:noProof/>
              </w:rPr>
              <w:t>руб.</w:t>
            </w:r>
          </w:p>
          <w:p w:rsidR="001B6930" w:rsidRPr="00C35B6D" w:rsidRDefault="001B6930" w:rsidP="001B6930">
            <w:pPr>
              <w:pStyle w:val="ad"/>
              <w:spacing w:line="276" w:lineRule="auto"/>
              <w:rPr>
                <w:b/>
                <w:lang w:eastAsia="en-US"/>
              </w:rPr>
            </w:pPr>
          </w:p>
          <w:p w:rsidR="001B6930" w:rsidRPr="003B6730" w:rsidRDefault="001B6930" w:rsidP="001B6930">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1B6930" w:rsidRPr="003B6730" w:rsidRDefault="001B6930" w:rsidP="001B6930">
            <w:pPr>
              <w:pStyle w:val="ad"/>
            </w:pPr>
          </w:p>
          <w:p w:rsidR="001B6930" w:rsidRPr="00C35B6D" w:rsidRDefault="00C35B6D" w:rsidP="001B6930">
            <w:pPr>
              <w:pStyle w:val="ad"/>
              <w:rPr>
                <w:b/>
              </w:rPr>
            </w:pPr>
            <w:r w:rsidRPr="00C35B6D">
              <w:rPr>
                <w:b/>
                <w:noProof/>
              </w:rPr>
              <w:t xml:space="preserve">8 333 377,23 </w:t>
            </w:r>
            <w:r w:rsidR="001B6930" w:rsidRPr="00C35B6D">
              <w:rPr>
                <w:b/>
                <w:noProof/>
              </w:rPr>
              <w:t>руб.</w:t>
            </w:r>
          </w:p>
          <w:p w:rsidR="001B6930" w:rsidRPr="00556959" w:rsidRDefault="001B6930" w:rsidP="001B6930">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AA37F8" w:rsidRDefault="00B6504E" w:rsidP="00331A8F">
            <w:pPr>
              <w:pStyle w:val="aff2"/>
              <w:rPr>
                <w:highlight w:val="yellow"/>
              </w:rPr>
            </w:pPr>
            <w:r>
              <w:rPr>
                <w:highlight w:val="yellow"/>
              </w:rPr>
              <w:t>01.09</w:t>
            </w:r>
            <w:r w:rsidRPr="002B3B1C">
              <w:rPr>
                <w:highlight w:val="yellow"/>
              </w:rPr>
              <w:t>.2021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B6504E" w:rsidP="007A3E81">
            <w:pPr>
              <w:pStyle w:val="ad"/>
            </w:pPr>
            <w:r>
              <w:rPr>
                <w:noProof/>
                <w:highlight w:val="yellow"/>
              </w:rPr>
              <w:t>07.09</w:t>
            </w:r>
            <w:r w:rsidRPr="002B3B1C">
              <w:rPr>
                <w:noProof/>
                <w:highlight w:val="yellow"/>
              </w:rPr>
              <w:t>.2021 г. (23:59ч)</w:t>
            </w:r>
            <w:r>
              <w:rPr>
                <w:noProof/>
                <w:highlight w:val="yellow"/>
              </w:rPr>
              <w:t xml:space="preserve"> </w:t>
            </w:r>
            <w:r w:rsidRPr="002B3B1C">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B6504E" w:rsidRPr="00CB432A" w:rsidTr="00870584">
        <w:trPr>
          <w:gridAfter w:val="1"/>
          <w:wAfter w:w="6" w:type="dxa"/>
        </w:trPr>
        <w:tc>
          <w:tcPr>
            <w:tcW w:w="817" w:type="dxa"/>
          </w:tcPr>
          <w:p w:rsidR="00B6504E" w:rsidRPr="00CB432A" w:rsidRDefault="00B6504E" w:rsidP="00B6504E">
            <w:pPr>
              <w:pStyle w:val="ad"/>
              <w:jc w:val="center"/>
            </w:pPr>
            <w:r w:rsidRPr="00CB432A">
              <w:t>3.16</w:t>
            </w:r>
          </w:p>
        </w:tc>
        <w:tc>
          <w:tcPr>
            <w:tcW w:w="276" w:type="dxa"/>
          </w:tcPr>
          <w:p w:rsidR="00B6504E" w:rsidRPr="00CB432A" w:rsidRDefault="00B6504E" w:rsidP="00B6504E">
            <w:pPr>
              <w:pStyle w:val="ad"/>
            </w:pPr>
          </w:p>
        </w:tc>
        <w:tc>
          <w:tcPr>
            <w:tcW w:w="2126" w:type="dxa"/>
          </w:tcPr>
          <w:p w:rsidR="00B6504E" w:rsidRPr="00CB432A" w:rsidRDefault="00B6504E" w:rsidP="00B6504E">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B6504E" w:rsidRPr="00FA307D" w:rsidRDefault="00B6504E" w:rsidP="00B6504E">
            <w:pPr>
              <w:pStyle w:val="aff2"/>
              <w:rPr>
                <w:rFonts w:eastAsia="Calibri"/>
              </w:rPr>
            </w:pPr>
            <w:r w:rsidRPr="005F3869">
              <w:t>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w:t>
            </w:r>
            <w:r w:rsidRPr="002B3B1C">
              <w:rPr>
                <w:highlight w:val="yellow"/>
              </w:rPr>
              <w:t xml:space="preserve">: </w:t>
            </w:r>
            <w:r>
              <w:rPr>
                <w:noProof/>
                <w:highlight w:val="yellow"/>
              </w:rPr>
              <w:t>08.09</w:t>
            </w:r>
            <w:r w:rsidRPr="002B3B1C">
              <w:rPr>
                <w:noProof/>
                <w:highlight w:val="yellow"/>
              </w:rPr>
              <w:t>.2021 г. (00:00ч)</w:t>
            </w:r>
            <w:r w:rsidRPr="002B3B1C">
              <w:rPr>
                <w:highlight w:val="yellow"/>
              </w:rPr>
              <w:t xml:space="preserve"> </w:t>
            </w:r>
            <w:r w:rsidRPr="002B3B1C">
              <w:rPr>
                <w:noProof/>
                <w:highlight w:val="yellow"/>
              </w:rPr>
              <w:t>(время местное - GMT +5)</w:t>
            </w:r>
            <w:r w:rsidRPr="005F3869">
              <w:rPr>
                <w:rFonts w:eastAsia="Calibri"/>
              </w:rPr>
              <w:t xml:space="preserve"> </w:t>
            </w:r>
          </w:p>
          <w:p w:rsidR="00B6504E" w:rsidRPr="005F3869" w:rsidRDefault="00B6504E" w:rsidP="00B6504E">
            <w:pPr>
              <w:pStyle w:val="aff2"/>
            </w:pPr>
          </w:p>
        </w:tc>
      </w:tr>
      <w:tr w:rsidR="00B6504E" w:rsidRPr="00CB432A" w:rsidTr="000D18A0">
        <w:trPr>
          <w:gridAfter w:val="1"/>
          <w:wAfter w:w="6" w:type="dxa"/>
        </w:trPr>
        <w:tc>
          <w:tcPr>
            <w:tcW w:w="817" w:type="dxa"/>
            <w:shd w:val="clear" w:color="auto" w:fill="auto"/>
          </w:tcPr>
          <w:p w:rsidR="00B6504E" w:rsidRPr="00CB432A" w:rsidRDefault="00B6504E" w:rsidP="00B6504E">
            <w:pPr>
              <w:pStyle w:val="ad"/>
              <w:jc w:val="center"/>
            </w:pPr>
            <w:r w:rsidRPr="00CB432A">
              <w:t>3.17</w:t>
            </w:r>
          </w:p>
        </w:tc>
        <w:tc>
          <w:tcPr>
            <w:tcW w:w="276" w:type="dxa"/>
            <w:shd w:val="clear" w:color="auto" w:fill="auto"/>
          </w:tcPr>
          <w:p w:rsidR="00B6504E" w:rsidRPr="00CB432A" w:rsidRDefault="00B6504E" w:rsidP="00B6504E">
            <w:pPr>
              <w:pStyle w:val="ad"/>
            </w:pPr>
          </w:p>
        </w:tc>
        <w:tc>
          <w:tcPr>
            <w:tcW w:w="2126" w:type="dxa"/>
            <w:tcBorders>
              <w:bottom w:val="single" w:sz="4" w:space="0" w:color="auto"/>
            </w:tcBorders>
            <w:shd w:val="clear" w:color="auto" w:fill="auto"/>
          </w:tcPr>
          <w:p w:rsidR="00B6504E" w:rsidRPr="00CB432A" w:rsidRDefault="00B6504E" w:rsidP="00B6504E">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B6504E" w:rsidRPr="00FA307D" w:rsidRDefault="00B6504E" w:rsidP="00B6504E">
            <w:pPr>
              <w:pStyle w:val="aff2"/>
              <w:rPr>
                <w:rFonts w:eastAsia="Calibri"/>
              </w:rPr>
            </w:pPr>
            <w:r w:rsidRPr="002B3B1C">
              <w:rPr>
                <w:highlight w:val="yellow"/>
              </w:rPr>
              <w:t xml:space="preserve">Не позднее </w:t>
            </w:r>
            <w:r>
              <w:rPr>
                <w:noProof/>
                <w:highlight w:val="yellow"/>
              </w:rPr>
              <w:t>09.09</w:t>
            </w:r>
            <w:r w:rsidRPr="002B3B1C">
              <w:rPr>
                <w:noProof/>
                <w:highlight w:val="yellow"/>
              </w:rPr>
              <w:t>.2021 г. (17:00ч)</w:t>
            </w:r>
            <w:r w:rsidRPr="002B3B1C">
              <w:rPr>
                <w:highlight w:val="yellow"/>
              </w:rPr>
              <w:t xml:space="preserve"> </w:t>
            </w:r>
            <w:r w:rsidRPr="002B3B1C">
              <w:rPr>
                <w:noProof/>
                <w:highlight w:val="yellow"/>
              </w:rPr>
              <w:t>(время местное - GMT +5)</w:t>
            </w:r>
            <w:r w:rsidRPr="005F3869">
              <w:rPr>
                <w:rFonts w:eastAsia="Calibri"/>
              </w:rPr>
              <w:t xml:space="preserve"> </w:t>
            </w:r>
          </w:p>
          <w:p w:rsidR="00B6504E" w:rsidRPr="005F3869" w:rsidRDefault="00B6504E" w:rsidP="00B6504E">
            <w:pPr>
              <w:pStyle w:val="aff2"/>
            </w:pPr>
          </w:p>
        </w:tc>
      </w:tr>
      <w:tr w:rsidR="00B6504E" w:rsidRPr="00CB432A" w:rsidTr="005C1675">
        <w:trPr>
          <w:gridAfter w:val="1"/>
          <w:wAfter w:w="6" w:type="dxa"/>
          <w:trHeight w:val="1177"/>
        </w:trPr>
        <w:tc>
          <w:tcPr>
            <w:tcW w:w="817" w:type="dxa"/>
            <w:vMerge w:val="restart"/>
            <w:shd w:val="clear" w:color="auto" w:fill="auto"/>
          </w:tcPr>
          <w:p w:rsidR="00B6504E" w:rsidRPr="00CB432A" w:rsidRDefault="00B6504E" w:rsidP="00B6504E">
            <w:pPr>
              <w:pStyle w:val="ad"/>
              <w:jc w:val="center"/>
            </w:pPr>
            <w:r w:rsidRPr="00CB432A">
              <w:lastRenderedPageBreak/>
              <w:t>3.18</w:t>
            </w:r>
          </w:p>
        </w:tc>
        <w:tc>
          <w:tcPr>
            <w:tcW w:w="276" w:type="dxa"/>
            <w:vMerge w:val="restart"/>
            <w:shd w:val="clear" w:color="auto" w:fill="auto"/>
          </w:tcPr>
          <w:p w:rsidR="00B6504E" w:rsidRPr="00CB432A" w:rsidRDefault="00B6504E" w:rsidP="00B6504E">
            <w:pPr>
              <w:pStyle w:val="ad"/>
            </w:pPr>
          </w:p>
        </w:tc>
        <w:tc>
          <w:tcPr>
            <w:tcW w:w="2126" w:type="dxa"/>
            <w:tcBorders>
              <w:bottom w:val="nil"/>
            </w:tcBorders>
            <w:shd w:val="clear" w:color="auto" w:fill="auto"/>
          </w:tcPr>
          <w:p w:rsidR="00B6504E" w:rsidRDefault="00B6504E" w:rsidP="00B6504E">
            <w:pPr>
              <w:pStyle w:val="ad"/>
            </w:pPr>
            <w:r>
              <w:t>Дата направления Организатору вторых частей Заявок</w:t>
            </w:r>
          </w:p>
          <w:p w:rsidR="00B6504E" w:rsidRPr="00CB432A" w:rsidRDefault="00B6504E" w:rsidP="00B6504E">
            <w:pPr>
              <w:pStyle w:val="ad"/>
            </w:pPr>
          </w:p>
        </w:tc>
        <w:tc>
          <w:tcPr>
            <w:tcW w:w="7228" w:type="dxa"/>
            <w:tcBorders>
              <w:bottom w:val="nil"/>
            </w:tcBorders>
            <w:shd w:val="clear" w:color="auto" w:fill="auto"/>
          </w:tcPr>
          <w:p w:rsidR="00B6504E" w:rsidRPr="005F3869" w:rsidRDefault="00B6504E" w:rsidP="00B6504E">
            <w:pPr>
              <w:pStyle w:val="ad"/>
            </w:pPr>
            <w:r w:rsidRPr="002B3B1C">
              <w:rPr>
                <w:highlight w:val="yellow"/>
              </w:rPr>
              <w:t xml:space="preserve">Не позднее </w:t>
            </w:r>
            <w:r>
              <w:rPr>
                <w:noProof/>
                <w:highlight w:val="yellow"/>
              </w:rPr>
              <w:t>09.09</w:t>
            </w:r>
            <w:r w:rsidRPr="002B3B1C">
              <w:rPr>
                <w:noProof/>
                <w:highlight w:val="yellow"/>
              </w:rPr>
              <w:t>.2021г. (17:01ч)</w:t>
            </w:r>
            <w:r w:rsidRPr="002B3B1C">
              <w:rPr>
                <w:highlight w:val="yellow"/>
              </w:rPr>
              <w:t xml:space="preserve"> </w:t>
            </w:r>
            <w:r w:rsidRPr="002B3B1C">
              <w:rPr>
                <w:noProof/>
                <w:highlight w:val="yellow"/>
              </w:rPr>
              <w:t>(время местное - GMT +5)</w:t>
            </w:r>
            <w:r w:rsidRPr="002B3B1C">
              <w:rPr>
                <w:rFonts w:eastAsia="Calibri"/>
                <w:highlight w:val="yellow"/>
              </w:rPr>
              <w:t>,</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B6504E" w:rsidRPr="00CB432A" w:rsidTr="005C1675">
        <w:trPr>
          <w:gridAfter w:val="1"/>
          <w:wAfter w:w="6" w:type="dxa"/>
          <w:trHeight w:val="1189"/>
        </w:trPr>
        <w:tc>
          <w:tcPr>
            <w:tcW w:w="817" w:type="dxa"/>
            <w:vMerge/>
            <w:shd w:val="clear" w:color="auto" w:fill="auto"/>
          </w:tcPr>
          <w:p w:rsidR="00B6504E" w:rsidRPr="00CB432A" w:rsidRDefault="00B6504E" w:rsidP="00B6504E">
            <w:pPr>
              <w:pStyle w:val="ad"/>
              <w:jc w:val="center"/>
            </w:pPr>
          </w:p>
        </w:tc>
        <w:tc>
          <w:tcPr>
            <w:tcW w:w="276" w:type="dxa"/>
            <w:vMerge/>
            <w:shd w:val="clear" w:color="auto" w:fill="auto"/>
          </w:tcPr>
          <w:p w:rsidR="00B6504E" w:rsidRPr="00CB432A" w:rsidRDefault="00B6504E" w:rsidP="00B6504E">
            <w:pPr>
              <w:pStyle w:val="ad"/>
            </w:pPr>
          </w:p>
        </w:tc>
        <w:tc>
          <w:tcPr>
            <w:tcW w:w="2126" w:type="dxa"/>
            <w:tcBorders>
              <w:top w:val="nil"/>
              <w:bottom w:val="nil"/>
            </w:tcBorders>
            <w:shd w:val="clear" w:color="auto" w:fill="auto"/>
          </w:tcPr>
          <w:p w:rsidR="00B6504E" w:rsidRDefault="00B6504E" w:rsidP="00B6504E">
            <w:pPr>
              <w:pStyle w:val="ad"/>
            </w:pPr>
            <w:r>
              <w:t>Дата и время рассмотрения вторых частей Заявок</w:t>
            </w:r>
          </w:p>
          <w:p w:rsidR="00B6504E" w:rsidRDefault="00B6504E" w:rsidP="00B6504E">
            <w:pPr>
              <w:pStyle w:val="ad"/>
            </w:pPr>
          </w:p>
        </w:tc>
        <w:tc>
          <w:tcPr>
            <w:tcW w:w="7228" w:type="dxa"/>
            <w:tcBorders>
              <w:top w:val="nil"/>
              <w:bottom w:val="nil"/>
            </w:tcBorders>
            <w:shd w:val="clear" w:color="auto" w:fill="auto"/>
          </w:tcPr>
          <w:p w:rsidR="00B6504E" w:rsidRPr="00FA307D" w:rsidRDefault="00B6504E" w:rsidP="00B6504E">
            <w:pPr>
              <w:rPr>
                <w:sz w:val="22"/>
              </w:rPr>
            </w:pPr>
            <w:r w:rsidRPr="002B3B1C">
              <w:rPr>
                <w:sz w:val="22"/>
                <w:highlight w:val="yellow"/>
              </w:rPr>
              <w:t xml:space="preserve">Не позднее </w:t>
            </w:r>
            <w:r>
              <w:rPr>
                <w:sz w:val="22"/>
                <w:highlight w:val="yellow"/>
              </w:rPr>
              <w:t>13.09</w:t>
            </w:r>
            <w:r w:rsidRPr="002B3B1C">
              <w:rPr>
                <w:sz w:val="22"/>
                <w:highlight w:val="yellow"/>
              </w:rPr>
              <w:t>.2021 г. (17:00ч) (время местное - GMT +5)</w:t>
            </w:r>
          </w:p>
        </w:tc>
      </w:tr>
      <w:tr w:rsidR="00B6504E" w:rsidRPr="00CB432A" w:rsidTr="005C1675">
        <w:trPr>
          <w:gridAfter w:val="1"/>
          <w:wAfter w:w="6" w:type="dxa"/>
          <w:trHeight w:val="914"/>
        </w:trPr>
        <w:tc>
          <w:tcPr>
            <w:tcW w:w="817" w:type="dxa"/>
            <w:vMerge/>
            <w:shd w:val="clear" w:color="auto" w:fill="auto"/>
          </w:tcPr>
          <w:p w:rsidR="00B6504E" w:rsidRPr="00CB432A" w:rsidRDefault="00B6504E" w:rsidP="00B6504E">
            <w:pPr>
              <w:pStyle w:val="ad"/>
              <w:jc w:val="center"/>
            </w:pPr>
            <w:bookmarkStart w:id="1" w:name="_GoBack" w:colFirst="3" w:colLast="3"/>
          </w:p>
        </w:tc>
        <w:tc>
          <w:tcPr>
            <w:tcW w:w="276" w:type="dxa"/>
            <w:vMerge/>
            <w:shd w:val="clear" w:color="auto" w:fill="auto"/>
          </w:tcPr>
          <w:p w:rsidR="00B6504E" w:rsidRPr="00CB432A" w:rsidRDefault="00B6504E" w:rsidP="00B6504E">
            <w:pPr>
              <w:pStyle w:val="ad"/>
            </w:pPr>
          </w:p>
        </w:tc>
        <w:tc>
          <w:tcPr>
            <w:tcW w:w="2126" w:type="dxa"/>
            <w:tcBorders>
              <w:top w:val="nil"/>
            </w:tcBorders>
            <w:shd w:val="clear" w:color="auto" w:fill="auto"/>
          </w:tcPr>
          <w:p w:rsidR="00B6504E" w:rsidRDefault="00B6504E" w:rsidP="00B6504E">
            <w:pPr>
              <w:pStyle w:val="ad"/>
            </w:pPr>
            <w:r w:rsidRPr="00CB432A">
              <w:t>Дата и время подведения итогов</w:t>
            </w:r>
          </w:p>
        </w:tc>
        <w:tc>
          <w:tcPr>
            <w:tcW w:w="7228" w:type="dxa"/>
            <w:tcBorders>
              <w:top w:val="nil"/>
            </w:tcBorders>
            <w:shd w:val="clear" w:color="auto" w:fill="auto"/>
          </w:tcPr>
          <w:p w:rsidR="00B6504E" w:rsidRPr="00FA307D" w:rsidRDefault="00B6504E" w:rsidP="00B6504E">
            <w:pPr>
              <w:pStyle w:val="aff2"/>
            </w:pPr>
            <w:r w:rsidRPr="002B3B1C">
              <w:rPr>
                <w:highlight w:val="yellow"/>
              </w:rPr>
              <w:t xml:space="preserve">Не позднее </w:t>
            </w:r>
            <w:r>
              <w:rPr>
                <w:noProof/>
                <w:highlight w:val="yellow"/>
              </w:rPr>
              <w:t>15.09</w:t>
            </w:r>
            <w:r w:rsidRPr="002B3B1C">
              <w:rPr>
                <w:noProof/>
                <w:highlight w:val="yellow"/>
              </w:rPr>
              <w:t>.2021 г. (17:00ч)</w:t>
            </w:r>
            <w:r w:rsidRPr="002B3B1C">
              <w:rPr>
                <w:highlight w:val="yellow"/>
              </w:rPr>
              <w:t xml:space="preserve"> </w:t>
            </w:r>
            <w:r w:rsidRPr="002B3B1C">
              <w:rPr>
                <w:noProof/>
                <w:highlight w:val="yellow"/>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0310F7" w:rsidP="00C35B6D">
            <w:pPr>
              <w:pStyle w:val="ad"/>
            </w:pPr>
            <w:r w:rsidRPr="00232369">
              <w:rPr>
                <w:noProof/>
              </w:rPr>
              <w:t>Заказчиком производится расчет ежемесячно, путем перечисления денежных средств на расчетн</w:t>
            </w:r>
            <w:r>
              <w:rPr>
                <w:noProof/>
              </w:rPr>
              <w:t>ый счет Исполнителя в течение 15 рабочих</w:t>
            </w:r>
            <w:r w:rsidRPr="00232369">
              <w:rPr>
                <w:noProof/>
              </w:rPr>
              <w:t xml:space="preserve"> дней на основании акта выполненных работ, представленных Исполнителем до 10 числа месяца, следующего за отчетным.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0310F7"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310F7"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15" o:title=""/>
                      </v:shape>
                      <o:OLEObject Type="Embed" ProgID="Equation.3" ShapeID="_x0000_i1025" DrawAspect="Content" ObjectID="_1691928143"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lastRenderedPageBreak/>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0310F7">
            <w:pPr>
              <w:jc w:val="center"/>
              <w:rPr>
                <w:rFonts w:eastAsia="Calibri"/>
                <w:bCs/>
                <w:sz w:val="18"/>
                <w:szCs w:val="18"/>
                <w:lang w:eastAsia="en-US"/>
              </w:rPr>
            </w:pPr>
            <w:r>
              <w:rPr>
                <w:rFonts w:eastAsia="Calibri"/>
                <w:bCs/>
                <w:sz w:val="18"/>
                <w:szCs w:val="18"/>
                <w:lang w:eastAsia="en-US"/>
              </w:rPr>
              <w:t>0.</w:t>
            </w:r>
            <w:r w:rsidR="000310F7">
              <w:rPr>
                <w:rFonts w:eastAsia="Calibri"/>
                <w:bCs/>
                <w:sz w:val="18"/>
                <w:szCs w:val="18"/>
                <w:lang w:eastAsia="en-US"/>
              </w:rPr>
              <w:t>25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0310F7">
            <w:pPr>
              <w:jc w:val="center"/>
              <w:rPr>
                <w:rFonts w:eastAsia="Calibri"/>
                <w:sz w:val="20"/>
                <w:szCs w:val="20"/>
                <w:lang w:eastAsia="en-US"/>
              </w:rPr>
            </w:pPr>
            <w:r>
              <w:rPr>
                <w:rFonts w:eastAsia="Calibri"/>
                <w:sz w:val="20"/>
                <w:szCs w:val="20"/>
                <w:lang w:eastAsia="en-US"/>
              </w:rPr>
              <w:t>0.</w:t>
            </w:r>
            <w:r w:rsidR="000310F7">
              <w:rPr>
                <w:rFonts w:eastAsia="Calibri"/>
                <w:sz w:val="20"/>
                <w:szCs w:val="20"/>
                <w:lang w:eastAsia="en-US"/>
              </w:rPr>
              <w:t>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0310F7">
            <w:pPr>
              <w:jc w:val="center"/>
              <w:rPr>
                <w:rFonts w:eastAsia="Calibri"/>
                <w:sz w:val="20"/>
                <w:szCs w:val="20"/>
                <w:lang w:eastAsia="en-US"/>
              </w:rPr>
            </w:pPr>
            <w:r w:rsidRPr="00053016">
              <w:rPr>
                <w:rFonts w:eastAsia="Calibri"/>
                <w:sz w:val="20"/>
                <w:szCs w:val="20"/>
                <w:lang w:eastAsia="en-US"/>
              </w:rPr>
              <w:t xml:space="preserve">Опыт выполнения аналогичных </w:t>
            </w:r>
            <w:r w:rsidRPr="00053016">
              <w:rPr>
                <w:rFonts w:eastAsia="Calibri"/>
                <w:sz w:val="20"/>
                <w:szCs w:val="20"/>
                <w:lang w:eastAsia="en-US"/>
              </w:rPr>
              <w:lastRenderedPageBreak/>
              <w:t xml:space="preserve">работ (оказания аналогичных услуг) в </w:t>
            </w:r>
            <w:r w:rsidR="000310F7">
              <w:rPr>
                <w:rFonts w:eastAsia="Calibri"/>
                <w:sz w:val="20"/>
                <w:szCs w:val="20"/>
                <w:lang w:eastAsia="en-US"/>
              </w:rPr>
              <w:t>денежном</w:t>
            </w:r>
            <w:r>
              <w:rPr>
                <w:rFonts w:eastAsia="Calibri"/>
                <w:sz w:val="20"/>
                <w:szCs w:val="20"/>
                <w:lang w:eastAsia="en-US"/>
              </w:rPr>
              <w:t xml:space="preserve">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0310F7">
            <w:pPr>
              <w:jc w:val="center"/>
              <w:rPr>
                <w:rFonts w:eastAsia="Calibri"/>
                <w:sz w:val="20"/>
                <w:szCs w:val="20"/>
                <w:lang w:eastAsia="en-US"/>
              </w:rPr>
            </w:pPr>
            <w:r>
              <w:rPr>
                <w:rFonts w:eastAsia="Calibri"/>
                <w:sz w:val="20"/>
                <w:szCs w:val="20"/>
                <w:lang w:eastAsia="en-US"/>
              </w:rPr>
              <w:lastRenderedPageBreak/>
              <w:t>0.</w:t>
            </w:r>
            <w:r w:rsidR="000310F7">
              <w:rPr>
                <w:rFonts w:eastAsia="Calibri"/>
                <w:sz w:val="20"/>
                <w:szCs w:val="20"/>
                <w:lang w:eastAsia="en-US"/>
              </w:rPr>
              <w:t>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(Справка об </w:t>
            </w:r>
            <w:r w:rsidRPr="00053016">
              <w:rPr>
                <w:rFonts w:eastAsia="Calibri"/>
                <w:sz w:val="20"/>
                <w:szCs w:val="20"/>
                <w:lang w:eastAsia="en-US"/>
              </w:rPr>
              <w:lastRenderedPageBreak/>
              <w:t>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lastRenderedPageBreak/>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w:t>
            </w:r>
            <w:r w:rsidRPr="00F44E22">
              <w:rPr>
                <w:rFonts w:eastAsia="Calibri"/>
                <w:sz w:val="20"/>
                <w:szCs w:val="20"/>
                <w:lang w:eastAsia="en-US"/>
              </w:rPr>
              <w:lastRenderedPageBreak/>
              <w:t xml:space="preserve">аналогичных работ (оказания аналогичных услуг) в </w:t>
            </w:r>
            <w:r w:rsidR="000310F7">
              <w:rPr>
                <w:rFonts w:eastAsia="Calibri"/>
                <w:sz w:val="20"/>
                <w:szCs w:val="20"/>
                <w:lang w:eastAsia="en-US"/>
              </w:rPr>
              <w:t xml:space="preserve">денежном </w:t>
            </w:r>
            <w:r>
              <w:rPr>
                <w:rFonts w:eastAsia="Calibri"/>
                <w:sz w:val="20"/>
                <w:szCs w:val="20"/>
                <w:lang w:eastAsia="en-US"/>
              </w:rPr>
              <w:t>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8C" w:rsidRDefault="00E0268C">
      <w:r>
        <w:separator/>
      </w:r>
    </w:p>
    <w:p w:rsidR="00E0268C" w:rsidRDefault="00E0268C"/>
  </w:endnote>
  <w:endnote w:type="continuationSeparator" w:id="0">
    <w:p w:rsidR="00E0268C" w:rsidRDefault="00E0268C">
      <w:r>
        <w:continuationSeparator/>
      </w:r>
    </w:p>
    <w:p w:rsidR="00E0268C" w:rsidRDefault="00E0268C"/>
  </w:endnote>
  <w:endnote w:type="continuationNotice" w:id="1">
    <w:p w:rsidR="00E0268C" w:rsidRDefault="00E02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Pr="00311D38" w:rsidRDefault="00C35B6D" w:rsidP="00311D38">
    <w:pPr>
      <w:jc w:val="right"/>
    </w:pPr>
    <w:r w:rsidRPr="00311D38">
      <w:t xml:space="preserve">стр. </w:t>
    </w:r>
    <w:r w:rsidRPr="00311D38">
      <w:fldChar w:fldCharType="begin"/>
    </w:r>
    <w:r w:rsidRPr="00311D38">
      <w:instrText xml:space="preserve"> PAGE </w:instrText>
    </w:r>
    <w:r w:rsidRPr="00311D38">
      <w:fldChar w:fldCharType="separate"/>
    </w:r>
    <w:r w:rsidR="00B6504E">
      <w:rPr>
        <w:noProof/>
      </w:rPr>
      <w:t>35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6504E">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Pr="00311D38" w:rsidRDefault="00C35B6D" w:rsidP="00F556D4">
    <w:pPr>
      <w:jc w:val="right"/>
    </w:pPr>
    <w:r w:rsidRPr="00311D38">
      <w:t xml:space="preserve">стр. </w:t>
    </w:r>
    <w:r w:rsidRPr="00311D38">
      <w:fldChar w:fldCharType="begin"/>
    </w:r>
    <w:r w:rsidRPr="00311D38">
      <w:instrText xml:space="preserve"> PAGE </w:instrText>
    </w:r>
    <w:r w:rsidRPr="00311D38">
      <w:fldChar w:fldCharType="separate"/>
    </w:r>
    <w:r w:rsidR="00B6504E">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6504E">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Pr="00311D38" w:rsidRDefault="00C35B6D" w:rsidP="00F556D4">
    <w:pPr>
      <w:jc w:val="right"/>
    </w:pPr>
    <w:r w:rsidRPr="00311D38">
      <w:t xml:space="preserve">стр. </w:t>
    </w:r>
    <w:r w:rsidRPr="00311D38">
      <w:fldChar w:fldCharType="begin"/>
    </w:r>
    <w:r w:rsidRPr="00311D38">
      <w:instrText xml:space="preserve"> PAGE </w:instrText>
    </w:r>
    <w:r w:rsidRPr="00311D38">
      <w:fldChar w:fldCharType="separate"/>
    </w:r>
    <w:r w:rsidR="00B6504E">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6504E">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Default="00C35B6D" w:rsidP="00465466">
    <w:pPr>
      <w:jc w:val="right"/>
    </w:pPr>
    <w:r w:rsidRPr="00311D38">
      <w:t xml:space="preserve">стр. </w:t>
    </w:r>
    <w:r w:rsidRPr="00311D38">
      <w:fldChar w:fldCharType="begin"/>
    </w:r>
    <w:r w:rsidRPr="00311D38">
      <w:instrText xml:space="preserve"> PAGE </w:instrText>
    </w:r>
    <w:r w:rsidRPr="00311D38">
      <w:fldChar w:fldCharType="separate"/>
    </w:r>
    <w:r w:rsidR="00B6504E">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6504E">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Default="00C35B6D" w:rsidP="00465466">
    <w:pPr>
      <w:jc w:val="right"/>
    </w:pPr>
    <w:r w:rsidRPr="00311D38">
      <w:t xml:space="preserve">стр. </w:t>
    </w:r>
    <w:r w:rsidRPr="00311D38">
      <w:fldChar w:fldCharType="begin"/>
    </w:r>
    <w:r w:rsidRPr="00311D38">
      <w:instrText xml:space="preserve"> PAGE </w:instrText>
    </w:r>
    <w:r w:rsidRPr="00311D38">
      <w:fldChar w:fldCharType="separate"/>
    </w:r>
    <w:r w:rsidR="00B6504E">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6504E">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8C" w:rsidRDefault="00E0268C">
      <w:r>
        <w:separator/>
      </w:r>
    </w:p>
    <w:p w:rsidR="00E0268C" w:rsidRDefault="00E0268C"/>
  </w:footnote>
  <w:footnote w:type="continuationSeparator" w:id="0">
    <w:p w:rsidR="00E0268C" w:rsidRDefault="00E0268C">
      <w:r>
        <w:continuationSeparator/>
      </w:r>
    </w:p>
    <w:p w:rsidR="00E0268C" w:rsidRDefault="00E0268C"/>
  </w:footnote>
  <w:footnote w:type="continuationNotice" w:id="1">
    <w:p w:rsidR="00E0268C" w:rsidRDefault="00E026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Pr="001C5431" w:rsidRDefault="00C35B6D"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6D" w:rsidRPr="001C5431" w:rsidRDefault="00C35B6D"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0F7"/>
    <w:rsid w:val="00031371"/>
    <w:rsid w:val="00031411"/>
    <w:rsid w:val="00031836"/>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5F0F"/>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B6930"/>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2FFB"/>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49D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13B9"/>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D9A"/>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6E00"/>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7F8"/>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04E"/>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5B6D"/>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3030"/>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68C"/>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DCBA7215-745B-40E3-B19C-20B562C64C49}">
  <ds:schemaRefs>
    <ds:schemaRef ds:uri="http://schemas.openxmlformats.org/officeDocument/2006/bibliography"/>
  </ds:schemaRefs>
</ds:datastoreItem>
</file>

<file path=customXml/itemProps6.xml><?xml version="1.0" encoding="utf-8"?>
<ds:datastoreItem xmlns:ds="http://schemas.openxmlformats.org/officeDocument/2006/customXml" ds:itemID="{19FCB24B-CDFA-453E-93DE-B3D15167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21404</Words>
  <Characters>122005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4</cp:revision>
  <cp:lastPrinted>2013-09-30T13:48:00Z</cp:lastPrinted>
  <dcterms:created xsi:type="dcterms:W3CDTF">2021-08-31T09:37:00Z</dcterms:created>
  <dcterms:modified xsi:type="dcterms:W3CDTF">2021-08-31T10:16:00Z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