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DE9" w:rsidRPr="00B82855" w:rsidRDefault="001E1DE9" w:rsidP="00CA122F">
      <w:pPr>
        <w:autoSpaceDE w:val="0"/>
        <w:autoSpaceDN w:val="0"/>
        <w:adjustRightInd w:val="0"/>
        <w:jc w:val="center"/>
        <w:outlineLvl w:val="0"/>
        <w:rPr>
          <w:sz w:val="21"/>
          <w:szCs w:val="21"/>
        </w:rPr>
      </w:pPr>
      <w:bookmarkStart w:id="0" w:name="_Toc15890874"/>
      <w:bookmarkStart w:id="1" w:name="_Toc121738772"/>
      <w:bookmarkStart w:id="2" w:name="_Toc15890873"/>
    </w:p>
    <w:p w:rsidR="008C73B5" w:rsidRPr="00B82855" w:rsidRDefault="008C73B5" w:rsidP="00BE6B17">
      <w:pPr>
        <w:keepNext/>
        <w:keepLines/>
        <w:widowControl w:val="0"/>
        <w:suppressLineNumbers/>
        <w:suppressAutoHyphens/>
        <w:jc w:val="right"/>
        <w:rPr>
          <w:b/>
        </w:rPr>
      </w:pPr>
    </w:p>
    <w:p w:rsidR="008C73B5" w:rsidRPr="00B82855" w:rsidRDefault="008C73B5"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987447" w:rsidRPr="00B82855" w:rsidRDefault="00987447"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B82855" w:rsidRDefault="0042231C" w:rsidP="0042231C">
      <w:pPr>
        <w:keepNext/>
        <w:keepLines/>
        <w:widowControl w:val="0"/>
        <w:suppressLineNumbers/>
        <w:suppressAutoHyphens/>
        <w:spacing w:line="360" w:lineRule="auto"/>
        <w:jc w:val="center"/>
        <w:rPr>
          <w:b/>
          <w:caps/>
          <w:sz w:val="21"/>
          <w:szCs w:val="21"/>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B82855" w:rsidRPr="00B82855">
        <w:rPr>
          <w:b/>
          <w:caps/>
          <w:sz w:val="21"/>
          <w:szCs w:val="21"/>
        </w:rPr>
        <w:t xml:space="preserve"> п</w:t>
      </w:r>
      <w:r w:rsidR="0074075A">
        <w:rPr>
          <w:b/>
          <w:caps/>
          <w:sz w:val="21"/>
          <w:szCs w:val="21"/>
        </w:rPr>
        <w:t xml:space="preserve">оставщика для поставки </w:t>
      </w:r>
      <w:r w:rsidR="00DB54B8" w:rsidRPr="00B82855">
        <w:rPr>
          <w:b/>
          <w:caps/>
          <w:sz w:val="21"/>
          <w:szCs w:val="21"/>
        </w:rPr>
        <w:fldChar w:fldCharType="end"/>
      </w:r>
      <w:r w:rsidR="00C7385A">
        <w:rPr>
          <w:b/>
          <w:caps/>
          <w:sz w:val="21"/>
          <w:szCs w:val="21"/>
        </w:rPr>
        <w:t>Программного обеспечения</w:t>
      </w:r>
      <w:r w:rsidR="006A6FA8">
        <w:rPr>
          <w:b/>
          <w:caps/>
          <w:sz w:val="21"/>
          <w:szCs w:val="21"/>
        </w:rPr>
        <w:t xml:space="preserve"> для существующих рабочих станций и серверной инфраструктуры</w:t>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B43B74">
        <w:rPr>
          <w:b/>
          <w:caps/>
          <w:sz w:val="21"/>
          <w:szCs w:val="21"/>
        </w:rPr>
        <w:t xml:space="preserve"> 1428</w:t>
      </w:r>
      <w:r w:rsidRPr="00B82855">
        <w:rPr>
          <w:b/>
          <w:caps/>
          <w:sz w:val="21"/>
          <w:szCs w:val="21"/>
        </w:rPr>
        <w:t>)</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DD030B" w:rsidRPr="00B82855">
        <w:rPr>
          <w:sz w:val="24"/>
        </w:rPr>
        <w:t>2021</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проведением </w:t>
      </w:r>
      <w:r w:rsidRPr="00B82855">
        <w:rPr>
          <w:sz w:val="20"/>
          <w:szCs w:val="20"/>
        </w:rPr>
        <w:t xml:space="preserve"> </w:t>
      </w:r>
      <w:r w:rsidR="007126BA" w:rsidRPr="00B82855">
        <w:rPr>
          <w:sz w:val="20"/>
          <w:szCs w:val="20"/>
        </w:rPr>
        <w:t>конкурентного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  </w:t>
      </w:r>
      <w:r w:rsidR="001741BA">
        <w:rPr>
          <w:sz w:val="20"/>
          <w:szCs w:val="20"/>
        </w:rPr>
        <w:t>Акционерное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Адрес электронной почты: -  </w:t>
      </w:r>
      <w:r w:rsidR="00BE5B4D">
        <w:rPr>
          <w:rStyle w:val="af3"/>
          <w:color w:val="auto"/>
          <w:sz w:val="20"/>
          <w:szCs w:val="20"/>
          <w:lang w:val="en-US"/>
        </w:rPr>
        <w:t>D</w:t>
      </w:r>
      <w:r w:rsidR="00BE5B4D" w:rsidRPr="00BE5B4D">
        <w:rPr>
          <w:rStyle w:val="af3"/>
          <w:color w:val="auto"/>
          <w:sz w:val="20"/>
          <w:szCs w:val="20"/>
        </w:rPr>
        <w:t>.</w:t>
      </w:r>
      <w:r w:rsidR="00BE5B4D">
        <w:rPr>
          <w:rStyle w:val="af3"/>
          <w:color w:val="auto"/>
          <w:sz w:val="20"/>
          <w:szCs w:val="20"/>
          <w:lang w:val="en-US"/>
        </w:rPr>
        <w:t>Zalyalyutdinova</w:t>
      </w:r>
      <w:r w:rsidR="00BE5B4D" w:rsidRPr="00BE5B4D">
        <w:rPr>
          <w:rStyle w:val="af3"/>
          <w:color w:val="auto"/>
          <w:sz w:val="20"/>
          <w:szCs w:val="20"/>
        </w:rPr>
        <w:t>@</w:t>
      </w:r>
      <w:r w:rsidR="00BE5B4D">
        <w:rPr>
          <w:rStyle w:val="af3"/>
          <w:color w:val="auto"/>
          <w:sz w:val="20"/>
          <w:szCs w:val="20"/>
          <w:lang w:val="en-US"/>
        </w:rPr>
        <w:t>chelgaz</w:t>
      </w:r>
      <w:r w:rsidR="00BE5B4D" w:rsidRPr="00BE5B4D">
        <w:rPr>
          <w:rStyle w:val="af3"/>
          <w:color w:val="auto"/>
          <w:sz w:val="20"/>
          <w:szCs w:val="20"/>
        </w:rPr>
        <w:t>.</w:t>
      </w:r>
      <w:r w:rsidR="00BE5B4D">
        <w:rPr>
          <w:rStyle w:val="af3"/>
          <w:color w:val="auto"/>
          <w:sz w:val="20"/>
          <w:szCs w:val="20"/>
          <w:lang w:val="en-US"/>
        </w:rPr>
        <w:t>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BE5B4D" w:rsidRPr="001176BC">
        <w:rPr>
          <w:rStyle w:val="afffffff2"/>
          <w:b w:val="0"/>
          <w:sz w:val="20"/>
          <w:szCs w:val="20"/>
        </w:rPr>
        <w:t>232-01-57</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18.07.2011 </w:t>
      </w:r>
      <w:r w:rsidRPr="00B82855">
        <w:rPr>
          <w:rFonts w:eastAsia="Times New Roman"/>
          <w:b w:val="0"/>
          <w:bCs w:val="0"/>
          <w:szCs w:val="20"/>
        </w:rPr>
        <w:t xml:space="preserve"> №223-ФЗ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Неприостановление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r w:rsidR="00A7339A" w:rsidRPr="00DE1C80">
        <w:rPr>
          <w:i/>
          <w:sz w:val="20"/>
          <w:szCs w:val="20"/>
        </w:rPr>
        <w:t xml:space="preserve">содержится </w:t>
      </w:r>
      <w:r w:rsidRPr="00DE1C80">
        <w:rPr>
          <w:i/>
          <w:sz w:val="20"/>
          <w:szCs w:val="20"/>
        </w:rPr>
        <w:t xml:space="preserve"> в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при соблюдении им следующих обязательных  требований:</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в объемах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требованиям, указанным в п.1.6.1, 1.6.2.,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E5B4D">
        <w:rPr>
          <w:b/>
          <w:sz w:val="20"/>
          <w:szCs w:val="20"/>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В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требованиям, установленным  Документацией</w:t>
      </w:r>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конкурентном отборе</w:t>
      </w:r>
      <w:r w:rsidRPr="00B82855">
        <w:rPr>
          <w:sz w:val="20"/>
          <w:szCs w:val="20"/>
        </w:rPr>
        <w:t xml:space="preserve">,  участием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r w:rsidR="00504118" w:rsidRPr="00B82855">
        <w:rPr>
          <w:sz w:val="20"/>
          <w:szCs w:val="20"/>
        </w:rPr>
        <w:t>конкурентного отбора</w:t>
      </w:r>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r w:rsidR="00BD3D45" w:rsidRPr="00B82855">
        <w:rPr>
          <w:sz w:val="20"/>
          <w:szCs w:val="20"/>
        </w:rPr>
        <w:t xml:space="preserve">и  Документацию,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E5B4D">
        <w:rPr>
          <w:rFonts w:ascii="Times New Roman" w:hAnsi="Times New Roman"/>
          <w:b/>
          <w:sz w:val="20"/>
          <w:szCs w:val="20"/>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электронной  площадки.</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E5B4D">
        <w:rPr>
          <w:sz w:val="20"/>
          <w:szCs w:val="20"/>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дата</w:t>
      </w:r>
      <w:r w:rsidRPr="00B82855">
        <w:rPr>
          <w:rFonts w:ascii="Times New Roman" w:hAnsi="Times New Roman"/>
          <w:sz w:val="20"/>
          <w:szCs w:val="20"/>
        </w:rPr>
        <w:t xml:space="preserve">  и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электронной  площадки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электронной </w:t>
      </w:r>
      <w:r w:rsidRPr="00B82855">
        <w:rPr>
          <w:sz w:val="20"/>
          <w:szCs w:val="20"/>
        </w:rPr>
        <w:t xml:space="preserve"> площадки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r w:rsidR="0061394A" w:rsidRPr="00B82855">
        <w:rPr>
          <w:sz w:val="20"/>
          <w:szCs w:val="20"/>
        </w:rPr>
        <w:t xml:space="preserve">установленную </w:t>
      </w:r>
      <w:r w:rsidRPr="00B82855">
        <w:rPr>
          <w:sz w:val="20"/>
          <w:szCs w:val="20"/>
        </w:rPr>
        <w:t xml:space="preserve"> начальную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r w:rsidR="00525142" w:rsidRPr="00B82855">
        <w:rPr>
          <w:b/>
          <w:sz w:val="20"/>
          <w:szCs w:val="20"/>
        </w:rPr>
        <w:t xml:space="preserve">составлять </w:t>
      </w:r>
      <w:r w:rsidRPr="00B82855">
        <w:rPr>
          <w:b/>
          <w:sz w:val="20"/>
          <w:szCs w:val="20"/>
        </w:rPr>
        <w:t xml:space="preserve"> менее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принимается  решение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r w:rsidR="00BD3D45" w:rsidRPr="00B82855">
        <w:rPr>
          <w:sz w:val="20"/>
          <w:szCs w:val="20"/>
        </w:rPr>
        <w:t>специалист  на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выгодности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Заказчику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r w:rsidRPr="00B82855">
        <w:rPr>
          <w:sz w:val="20"/>
          <w:szCs w:val="20"/>
        </w:rPr>
        <w:t>недостоверных  сведений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в </w:t>
      </w:r>
      <w:r w:rsidR="00554FCF" w:rsidRPr="00B82855">
        <w:rPr>
          <w:sz w:val="20"/>
          <w:szCs w:val="20"/>
        </w:rPr>
        <w:t xml:space="preserve">конкурентном отборе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E5B4D">
        <w:rPr>
          <w:b/>
          <w:sz w:val="20"/>
          <w:szCs w:val="20"/>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E5B4D">
        <w:rPr>
          <w:b/>
          <w:sz w:val="20"/>
          <w:szCs w:val="20"/>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B82855"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C8778A">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BE5B4D" w:rsidRDefault="008C73B5" w:rsidP="00BD39FD">
            <w:pPr>
              <w:widowControl w:val="0"/>
              <w:jc w:val="both"/>
              <w:rPr>
                <w:sz w:val="20"/>
                <w:szCs w:val="20"/>
              </w:rPr>
            </w:pPr>
            <w:r w:rsidRPr="00BE5B4D">
              <w:rPr>
                <w:sz w:val="20"/>
                <w:szCs w:val="20"/>
              </w:rPr>
              <w:t xml:space="preserve">Адрес электронной почты: </w:t>
            </w:r>
            <w:r w:rsidR="00E80EF8" w:rsidRPr="00E80EF8">
              <w:rPr>
                <w:sz w:val="20"/>
                <w:szCs w:val="20"/>
                <w:lang w:val="en-US"/>
              </w:rPr>
              <w:t>A.Pupyshev@chelgaz.ru</w:t>
            </w:r>
          </w:p>
          <w:p w:rsidR="005F74CD" w:rsidRPr="00BE5B4D" w:rsidRDefault="005F74CD" w:rsidP="005F74CD">
            <w:pPr>
              <w:widowControl w:val="0"/>
              <w:jc w:val="both"/>
              <w:rPr>
                <w:sz w:val="20"/>
                <w:szCs w:val="20"/>
              </w:rPr>
            </w:pPr>
            <w:r w:rsidRPr="00BE5B4D">
              <w:rPr>
                <w:sz w:val="20"/>
                <w:szCs w:val="20"/>
              </w:rPr>
              <w:t>Номер конта</w:t>
            </w:r>
            <w:r w:rsidR="000B0BD6" w:rsidRPr="00BE5B4D">
              <w:rPr>
                <w:sz w:val="20"/>
                <w:szCs w:val="20"/>
              </w:rPr>
              <w:t xml:space="preserve">ктного телефона: </w:t>
            </w:r>
            <w:r w:rsidR="00E80EF8">
              <w:rPr>
                <w:sz w:val="20"/>
                <w:szCs w:val="20"/>
              </w:rPr>
              <w:t>8(351)261-20-96</w:t>
            </w:r>
          </w:p>
          <w:p w:rsidR="005F74CD" w:rsidRPr="00B82855" w:rsidRDefault="005F74CD" w:rsidP="005F74CD">
            <w:pPr>
              <w:widowControl w:val="0"/>
              <w:jc w:val="both"/>
              <w:rPr>
                <w:sz w:val="20"/>
                <w:szCs w:val="20"/>
              </w:rPr>
            </w:pPr>
            <w:r w:rsidRPr="00BE5B4D">
              <w:rPr>
                <w:sz w:val="20"/>
                <w:szCs w:val="20"/>
              </w:rPr>
              <w:t>Контактное лиц</w:t>
            </w:r>
            <w:r w:rsidR="000B0BD6" w:rsidRPr="00BE5B4D">
              <w:rPr>
                <w:sz w:val="20"/>
                <w:szCs w:val="20"/>
              </w:rPr>
              <w:t xml:space="preserve">о – </w:t>
            </w:r>
            <w:r w:rsidR="006255AB">
              <w:rPr>
                <w:sz w:val="20"/>
                <w:szCs w:val="20"/>
              </w:rPr>
              <w:t>Пупышев Алексей Михайлович</w:t>
            </w:r>
          </w:p>
          <w:p w:rsidR="00172072" w:rsidRPr="00B82855" w:rsidRDefault="00172072" w:rsidP="00A45D5B">
            <w:pPr>
              <w:widowControl w:val="0"/>
              <w:jc w:val="both"/>
              <w:rPr>
                <w:sz w:val="20"/>
                <w:szCs w:val="20"/>
              </w:rPr>
            </w:pPr>
          </w:p>
        </w:tc>
      </w:tr>
      <w:tr w:rsidR="00BD3D45" w:rsidRPr="00B82855" w:rsidTr="00C8778A">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F9421F" w:rsidRPr="00B82855" w:rsidTr="00C8778A">
        <w:trPr>
          <w:trHeight w:val="673"/>
        </w:trPr>
        <w:tc>
          <w:tcPr>
            <w:tcW w:w="222" w:type="pct"/>
            <w:tcBorders>
              <w:top w:val="single" w:sz="4" w:space="0" w:color="auto"/>
              <w:left w:val="single" w:sz="4" w:space="0" w:color="auto"/>
              <w:bottom w:val="single" w:sz="4" w:space="0" w:color="auto"/>
              <w:right w:val="single" w:sz="4" w:space="0" w:color="auto"/>
            </w:tcBorders>
          </w:tcPr>
          <w:p w:rsidR="00F9421F" w:rsidRPr="00B82855" w:rsidRDefault="00F9421F" w:rsidP="00F9421F">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9421F" w:rsidRPr="00B82855" w:rsidRDefault="00F9421F" w:rsidP="00F9421F">
            <w:pPr>
              <w:tabs>
                <w:tab w:val="left" w:pos="10260"/>
              </w:tabs>
              <w:autoSpaceDE w:val="0"/>
              <w:autoSpaceDN w:val="0"/>
              <w:adjustRightInd w:val="0"/>
              <w:jc w:val="both"/>
              <w:outlineLvl w:val="0"/>
              <w:rPr>
                <w:sz w:val="20"/>
                <w:szCs w:val="20"/>
              </w:rPr>
            </w:pPr>
            <w:r w:rsidRPr="00B82855">
              <w:rPr>
                <w:sz w:val="20"/>
                <w:szCs w:val="20"/>
              </w:rPr>
              <w:t>Предмет конкурентного отбора</w:t>
            </w:r>
          </w:p>
          <w:p w:rsidR="00F9421F" w:rsidRPr="00B82855" w:rsidRDefault="00F9421F" w:rsidP="00F9421F">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9421F" w:rsidRPr="00B82855" w:rsidRDefault="00F9421F" w:rsidP="00F9421F">
            <w:pPr>
              <w:jc w:val="both"/>
              <w:rPr>
                <w:sz w:val="20"/>
                <w:szCs w:val="20"/>
              </w:rPr>
            </w:pPr>
            <w:r>
              <w:t>П</w:t>
            </w:r>
            <w:r w:rsidRPr="00D93548">
              <w:t xml:space="preserve">редоставление </w:t>
            </w:r>
            <w:r>
              <w:t xml:space="preserve">неисключительного </w:t>
            </w:r>
            <w:r w:rsidRPr="00D93548">
              <w:t>права на использование программного обеспечения для существующих рабочих станций и серверной инфраструктуры</w:t>
            </w:r>
          </w:p>
        </w:tc>
      </w:tr>
      <w:tr w:rsidR="00BD3D45" w:rsidRPr="00B82855" w:rsidTr="00C8778A">
        <w:trPr>
          <w:trHeight w:val="1058"/>
        </w:trPr>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BD3D45">
            <w:pPr>
              <w:tabs>
                <w:tab w:val="left" w:pos="10260"/>
              </w:tabs>
              <w:autoSpaceDE w:val="0"/>
              <w:autoSpaceDN w:val="0"/>
              <w:adjustRightInd w:val="0"/>
              <w:jc w:val="both"/>
              <w:outlineLvl w:val="0"/>
              <w:rPr>
                <w:sz w:val="20"/>
                <w:szCs w:val="20"/>
              </w:rPr>
            </w:pPr>
            <w:r w:rsidRPr="00B82855">
              <w:rPr>
                <w:sz w:val="20"/>
                <w:szCs w:val="20"/>
              </w:rPr>
              <w:t>Количество поставляемого товара, объем выполняем</w:t>
            </w:r>
            <w:r w:rsidR="002D2523" w:rsidRPr="00B82855">
              <w:rPr>
                <w:sz w:val="20"/>
                <w:szCs w:val="20"/>
              </w:rPr>
              <w:t>ой</w:t>
            </w:r>
            <w:r w:rsidRPr="00B82855">
              <w:rPr>
                <w:sz w:val="20"/>
                <w:szCs w:val="20"/>
              </w:rPr>
              <w:t xml:space="preserve"> работ</w:t>
            </w:r>
            <w:r w:rsidR="002D2523" w:rsidRPr="00B82855">
              <w:rPr>
                <w:sz w:val="20"/>
                <w:szCs w:val="20"/>
              </w:rPr>
              <w:t>ы, оказываемой</w:t>
            </w:r>
            <w:r w:rsidRPr="00B82855">
              <w:rPr>
                <w:sz w:val="20"/>
                <w:szCs w:val="20"/>
              </w:rPr>
              <w:t xml:space="preserve"> услуг</w:t>
            </w:r>
            <w:r w:rsidR="002D2523" w:rsidRPr="00B82855">
              <w:rPr>
                <w:sz w:val="20"/>
                <w:szCs w:val="20"/>
              </w:rPr>
              <w:t>и</w:t>
            </w:r>
            <w:r w:rsidRPr="00B82855">
              <w:rPr>
                <w:sz w:val="20"/>
                <w:szCs w:val="20"/>
              </w:rPr>
              <w:t xml:space="preserve"> </w:t>
            </w:r>
          </w:p>
          <w:p w:rsidR="00BD3D45" w:rsidRPr="00B82855"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Default="00BD3D45" w:rsidP="00FC0788">
            <w:pPr>
              <w:jc w:val="both"/>
              <w:rPr>
                <w:sz w:val="20"/>
                <w:szCs w:val="20"/>
              </w:rPr>
            </w:pPr>
          </w:p>
          <w:tbl>
            <w:tblPr>
              <w:tblW w:w="653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3536"/>
              <w:gridCol w:w="1079"/>
              <w:gridCol w:w="1213"/>
            </w:tblGrid>
            <w:tr w:rsidR="00C7385A" w:rsidRPr="007D6B0F" w:rsidTr="00593265">
              <w:trPr>
                <w:trHeight w:val="315"/>
                <w:tblHeader/>
              </w:trPr>
              <w:tc>
                <w:tcPr>
                  <w:tcW w:w="702" w:type="dxa"/>
                  <w:shd w:val="clear" w:color="auto" w:fill="auto"/>
                </w:tcPr>
                <w:p w:rsidR="00C7385A" w:rsidRPr="007D6B0F" w:rsidRDefault="00C7385A" w:rsidP="00C7385A">
                  <w:pPr>
                    <w:jc w:val="center"/>
                    <w:rPr>
                      <w:sz w:val="20"/>
                      <w:szCs w:val="20"/>
                    </w:rPr>
                  </w:pPr>
                  <w:r w:rsidRPr="007D6B0F">
                    <w:rPr>
                      <w:sz w:val="20"/>
                      <w:szCs w:val="20"/>
                    </w:rPr>
                    <w:t>№ п/п</w:t>
                  </w:r>
                </w:p>
              </w:tc>
              <w:tc>
                <w:tcPr>
                  <w:tcW w:w="3536" w:type="dxa"/>
                </w:tcPr>
                <w:p w:rsidR="00C7385A" w:rsidRPr="007D6B0F" w:rsidRDefault="00C7385A" w:rsidP="00C7385A">
                  <w:pPr>
                    <w:ind w:left="-57" w:right="-57"/>
                    <w:jc w:val="center"/>
                    <w:rPr>
                      <w:b/>
                      <w:sz w:val="20"/>
                      <w:szCs w:val="20"/>
                      <w:lang w:eastAsia="en-US"/>
                    </w:rPr>
                  </w:pPr>
                  <w:r w:rsidRPr="007D6B0F">
                    <w:rPr>
                      <w:b/>
                      <w:sz w:val="20"/>
                      <w:szCs w:val="20"/>
                      <w:lang w:eastAsia="en-US"/>
                    </w:rPr>
                    <w:t>Наименование товара</w:t>
                  </w:r>
                </w:p>
              </w:tc>
              <w:tc>
                <w:tcPr>
                  <w:tcW w:w="1079" w:type="dxa"/>
                  <w:shd w:val="clear" w:color="auto" w:fill="auto"/>
                </w:tcPr>
                <w:p w:rsidR="00C7385A" w:rsidRPr="007D6B0F" w:rsidRDefault="00C7385A" w:rsidP="00C7385A">
                  <w:pPr>
                    <w:jc w:val="center"/>
                    <w:rPr>
                      <w:sz w:val="20"/>
                      <w:szCs w:val="20"/>
                    </w:rPr>
                  </w:pPr>
                  <w:r w:rsidRPr="007D6B0F">
                    <w:rPr>
                      <w:sz w:val="20"/>
                      <w:szCs w:val="20"/>
                    </w:rPr>
                    <w:t>Единица измерения</w:t>
                  </w:r>
                </w:p>
              </w:tc>
              <w:tc>
                <w:tcPr>
                  <w:tcW w:w="1213" w:type="dxa"/>
                  <w:shd w:val="clear" w:color="auto" w:fill="auto"/>
                </w:tcPr>
                <w:p w:rsidR="00C7385A" w:rsidRPr="007D6B0F" w:rsidRDefault="00C7385A" w:rsidP="00C7385A">
                  <w:pPr>
                    <w:jc w:val="center"/>
                    <w:rPr>
                      <w:sz w:val="20"/>
                      <w:szCs w:val="20"/>
                    </w:rPr>
                  </w:pPr>
                  <w:r w:rsidRPr="007D6B0F">
                    <w:rPr>
                      <w:sz w:val="20"/>
                      <w:szCs w:val="20"/>
                    </w:rPr>
                    <w:t xml:space="preserve">Количество </w:t>
                  </w:r>
                </w:p>
              </w:tc>
            </w:tr>
            <w:tr w:rsidR="00C7385A" w:rsidRPr="007D6B0F" w:rsidTr="00593265">
              <w:trPr>
                <w:trHeight w:val="176"/>
              </w:trPr>
              <w:tc>
                <w:tcPr>
                  <w:tcW w:w="702" w:type="dxa"/>
                  <w:shd w:val="clear" w:color="auto" w:fill="auto"/>
                  <w:vAlign w:val="center"/>
                </w:tcPr>
                <w:p w:rsidR="00C7385A" w:rsidRPr="007D6B0F" w:rsidRDefault="00C7385A" w:rsidP="00C7385A">
                  <w:pPr>
                    <w:jc w:val="center"/>
                    <w:rPr>
                      <w:sz w:val="20"/>
                      <w:szCs w:val="20"/>
                    </w:rPr>
                  </w:pPr>
                  <w:r w:rsidRPr="007D6B0F">
                    <w:rPr>
                      <w:sz w:val="20"/>
                      <w:szCs w:val="20"/>
                    </w:rPr>
                    <w:t>1</w:t>
                  </w:r>
                </w:p>
              </w:tc>
              <w:tc>
                <w:tcPr>
                  <w:tcW w:w="3536" w:type="dxa"/>
                  <w:vAlign w:val="center"/>
                </w:tcPr>
                <w:p w:rsidR="00C7385A" w:rsidRPr="007D6B0F" w:rsidRDefault="00C7385A" w:rsidP="00C7385A">
                  <w:pPr>
                    <w:jc w:val="both"/>
                    <w:rPr>
                      <w:sz w:val="20"/>
                      <w:szCs w:val="20"/>
                    </w:rPr>
                  </w:pPr>
                  <w:r w:rsidRPr="007D6B0F">
                    <w:rPr>
                      <w:sz w:val="20"/>
                      <w:szCs w:val="20"/>
                    </w:rPr>
                    <w:t>Права на использование пакета клиентского доступа для существующих рабочих станций с правом использования новых версий лицензий, которые будут выпущены в течение 3 лет, на правах аренды в течение указанного срока</w:t>
                  </w:r>
                  <w:r w:rsidRPr="007D6B0F">
                    <w:rPr>
                      <w:color w:val="000000"/>
                      <w:sz w:val="20"/>
                      <w:szCs w:val="20"/>
                    </w:rPr>
                    <w:t xml:space="preserve"> Core CAL ALNG LicSAPk OLVS NL 1Y Enterprise Device CAL</w:t>
                  </w:r>
                </w:p>
              </w:tc>
              <w:tc>
                <w:tcPr>
                  <w:tcW w:w="1079" w:type="dxa"/>
                  <w:shd w:val="clear" w:color="auto" w:fill="auto"/>
                  <w:vAlign w:val="center"/>
                </w:tcPr>
                <w:p w:rsidR="00C7385A" w:rsidRPr="007D6B0F" w:rsidRDefault="00C7385A" w:rsidP="00C7385A">
                  <w:pPr>
                    <w:jc w:val="center"/>
                    <w:rPr>
                      <w:sz w:val="20"/>
                      <w:szCs w:val="20"/>
                    </w:rPr>
                  </w:pPr>
                  <w:r w:rsidRPr="007D6B0F">
                    <w:rPr>
                      <w:sz w:val="20"/>
                      <w:szCs w:val="20"/>
                    </w:rPr>
                    <w:t>шт</w:t>
                  </w:r>
                </w:p>
              </w:tc>
              <w:tc>
                <w:tcPr>
                  <w:tcW w:w="1213" w:type="dxa"/>
                  <w:shd w:val="clear" w:color="auto" w:fill="auto"/>
                  <w:vAlign w:val="center"/>
                </w:tcPr>
                <w:p w:rsidR="00C7385A" w:rsidRPr="007D6B0F" w:rsidRDefault="00C7385A" w:rsidP="00C7385A">
                  <w:pPr>
                    <w:jc w:val="center"/>
                    <w:rPr>
                      <w:sz w:val="20"/>
                      <w:szCs w:val="20"/>
                    </w:rPr>
                  </w:pPr>
                  <w:r w:rsidRPr="007D6B0F">
                    <w:rPr>
                      <w:sz w:val="20"/>
                      <w:szCs w:val="20"/>
                    </w:rPr>
                    <w:t>250</w:t>
                  </w:r>
                </w:p>
              </w:tc>
            </w:tr>
            <w:tr w:rsidR="00C7385A" w:rsidRPr="007D6B0F" w:rsidTr="00593265">
              <w:trPr>
                <w:trHeight w:val="176"/>
              </w:trPr>
              <w:tc>
                <w:tcPr>
                  <w:tcW w:w="702" w:type="dxa"/>
                  <w:shd w:val="clear" w:color="auto" w:fill="auto"/>
                  <w:vAlign w:val="center"/>
                </w:tcPr>
                <w:p w:rsidR="00C7385A" w:rsidRPr="007D6B0F" w:rsidRDefault="00C7385A" w:rsidP="00C7385A">
                  <w:pPr>
                    <w:jc w:val="center"/>
                    <w:rPr>
                      <w:sz w:val="20"/>
                      <w:szCs w:val="20"/>
                    </w:rPr>
                  </w:pPr>
                  <w:r w:rsidRPr="007D6B0F">
                    <w:rPr>
                      <w:sz w:val="20"/>
                      <w:szCs w:val="20"/>
                    </w:rPr>
                    <w:t>2</w:t>
                  </w:r>
                </w:p>
              </w:tc>
              <w:tc>
                <w:tcPr>
                  <w:tcW w:w="3536" w:type="dxa"/>
                  <w:vAlign w:val="center"/>
                </w:tcPr>
                <w:p w:rsidR="00C7385A" w:rsidRPr="007D6B0F" w:rsidRDefault="00C7385A" w:rsidP="00C7385A">
                  <w:pPr>
                    <w:jc w:val="both"/>
                    <w:rPr>
                      <w:sz w:val="20"/>
                      <w:szCs w:val="20"/>
                    </w:rPr>
                  </w:pPr>
                  <w:r w:rsidRPr="007D6B0F">
                    <w:rPr>
                      <w:sz w:val="20"/>
                      <w:szCs w:val="20"/>
                    </w:rPr>
                    <w:t>Права на использование серверного программного обеспечения для организации корпоративной электронной почты с правом использования новых версий, которые будут выпущены в течение 3 лет, на правах аренды в течение указанного срока Exchange Server Standard ALNG LicSAPk OLVS NL 1Y Additional Product</w:t>
                  </w:r>
                </w:p>
              </w:tc>
              <w:tc>
                <w:tcPr>
                  <w:tcW w:w="1079" w:type="dxa"/>
                  <w:shd w:val="clear" w:color="auto" w:fill="auto"/>
                  <w:vAlign w:val="center"/>
                </w:tcPr>
                <w:p w:rsidR="00C7385A" w:rsidRPr="007D6B0F" w:rsidRDefault="00C7385A" w:rsidP="00C7385A">
                  <w:pPr>
                    <w:jc w:val="center"/>
                    <w:rPr>
                      <w:sz w:val="20"/>
                      <w:szCs w:val="20"/>
                    </w:rPr>
                  </w:pPr>
                  <w:r w:rsidRPr="007D6B0F">
                    <w:rPr>
                      <w:sz w:val="20"/>
                      <w:szCs w:val="20"/>
                    </w:rPr>
                    <w:t>шт</w:t>
                  </w:r>
                </w:p>
              </w:tc>
              <w:tc>
                <w:tcPr>
                  <w:tcW w:w="1213" w:type="dxa"/>
                  <w:shd w:val="clear" w:color="auto" w:fill="auto"/>
                  <w:vAlign w:val="center"/>
                </w:tcPr>
                <w:p w:rsidR="00C7385A" w:rsidRPr="007D6B0F" w:rsidRDefault="00C7385A" w:rsidP="00C7385A">
                  <w:pPr>
                    <w:jc w:val="center"/>
                    <w:rPr>
                      <w:sz w:val="20"/>
                      <w:szCs w:val="20"/>
                    </w:rPr>
                  </w:pPr>
                  <w:r w:rsidRPr="007D6B0F">
                    <w:rPr>
                      <w:sz w:val="20"/>
                      <w:szCs w:val="20"/>
                    </w:rPr>
                    <w:t>1</w:t>
                  </w:r>
                </w:p>
              </w:tc>
            </w:tr>
            <w:tr w:rsidR="00C7385A" w:rsidRPr="007D6B0F" w:rsidTr="00593265">
              <w:trPr>
                <w:trHeight w:val="176"/>
              </w:trPr>
              <w:tc>
                <w:tcPr>
                  <w:tcW w:w="702" w:type="dxa"/>
                  <w:shd w:val="clear" w:color="auto" w:fill="auto"/>
                  <w:vAlign w:val="center"/>
                </w:tcPr>
                <w:p w:rsidR="00C7385A" w:rsidRPr="007D6B0F" w:rsidRDefault="00C7385A" w:rsidP="00C7385A">
                  <w:pPr>
                    <w:jc w:val="center"/>
                    <w:rPr>
                      <w:sz w:val="20"/>
                      <w:szCs w:val="20"/>
                    </w:rPr>
                  </w:pPr>
                  <w:r w:rsidRPr="007D6B0F">
                    <w:rPr>
                      <w:sz w:val="20"/>
                      <w:szCs w:val="20"/>
                    </w:rPr>
                    <w:t>3</w:t>
                  </w:r>
                </w:p>
              </w:tc>
              <w:tc>
                <w:tcPr>
                  <w:tcW w:w="3536" w:type="dxa"/>
                  <w:vAlign w:val="center"/>
                </w:tcPr>
                <w:p w:rsidR="00C7385A" w:rsidRPr="007D6B0F" w:rsidRDefault="00C7385A" w:rsidP="00C7385A">
                  <w:pPr>
                    <w:jc w:val="both"/>
                    <w:rPr>
                      <w:sz w:val="20"/>
                      <w:szCs w:val="20"/>
                    </w:rPr>
                  </w:pPr>
                  <w:r w:rsidRPr="007D6B0F">
                    <w:rPr>
                      <w:sz w:val="20"/>
                      <w:szCs w:val="20"/>
                    </w:rPr>
                    <w:t>Права на использование серверного программного обеспечения  для организации системы обмена сообщениями, аудио- и видеоконференций и интеграции с ТСОП с правом использования новых версий, которые будут выпущены в течение 3 лет, на правах аренды в течение указанного срока.</w:t>
                  </w:r>
                </w:p>
                <w:p w:rsidR="00C7385A" w:rsidRPr="007D6B0F" w:rsidRDefault="00C7385A" w:rsidP="00C7385A">
                  <w:pPr>
                    <w:jc w:val="both"/>
                    <w:rPr>
                      <w:sz w:val="20"/>
                      <w:szCs w:val="20"/>
                    </w:rPr>
                  </w:pPr>
                  <w:r w:rsidRPr="007D6B0F">
                    <w:rPr>
                      <w:sz w:val="20"/>
                      <w:szCs w:val="20"/>
                    </w:rPr>
                    <w:t>SfB Server ALNG LicSAPk OLVS NL 1Y Additional Product</w:t>
                  </w:r>
                </w:p>
              </w:tc>
              <w:tc>
                <w:tcPr>
                  <w:tcW w:w="1079" w:type="dxa"/>
                  <w:shd w:val="clear" w:color="auto" w:fill="auto"/>
                  <w:vAlign w:val="center"/>
                </w:tcPr>
                <w:p w:rsidR="00C7385A" w:rsidRPr="007D6B0F" w:rsidRDefault="00C7385A" w:rsidP="00C7385A">
                  <w:pPr>
                    <w:jc w:val="center"/>
                    <w:rPr>
                      <w:sz w:val="20"/>
                      <w:szCs w:val="20"/>
                    </w:rPr>
                  </w:pPr>
                  <w:r w:rsidRPr="007D6B0F">
                    <w:rPr>
                      <w:sz w:val="20"/>
                      <w:szCs w:val="20"/>
                    </w:rPr>
                    <w:t>шт</w:t>
                  </w:r>
                </w:p>
              </w:tc>
              <w:tc>
                <w:tcPr>
                  <w:tcW w:w="1213" w:type="dxa"/>
                  <w:shd w:val="clear" w:color="auto" w:fill="auto"/>
                  <w:vAlign w:val="center"/>
                </w:tcPr>
                <w:p w:rsidR="00C7385A" w:rsidRPr="007D6B0F" w:rsidRDefault="00C7385A" w:rsidP="00C7385A">
                  <w:pPr>
                    <w:jc w:val="center"/>
                    <w:rPr>
                      <w:sz w:val="20"/>
                      <w:szCs w:val="20"/>
                    </w:rPr>
                  </w:pPr>
                  <w:r w:rsidRPr="007D6B0F">
                    <w:rPr>
                      <w:sz w:val="20"/>
                      <w:szCs w:val="20"/>
                    </w:rPr>
                    <w:t>1</w:t>
                  </w:r>
                </w:p>
              </w:tc>
            </w:tr>
            <w:tr w:rsidR="00C7385A" w:rsidRPr="007D6B0F" w:rsidTr="00593265">
              <w:trPr>
                <w:trHeight w:val="176"/>
              </w:trPr>
              <w:tc>
                <w:tcPr>
                  <w:tcW w:w="702" w:type="dxa"/>
                  <w:shd w:val="clear" w:color="auto" w:fill="auto"/>
                  <w:vAlign w:val="center"/>
                </w:tcPr>
                <w:p w:rsidR="00C7385A" w:rsidRPr="007D6B0F" w:rsidRDefault="00C7385A" w:rsidP="00C7385A">
                  <w:pPr>
                    <w:jc w:val="center"/>
                    <w:rPr>
                      <w:sz w:val="20"/>
                      <w:szCs w:val="20"/>
                    </w:rPr>
                  </w:pPr>
                  <w:r w:rsidRPr="007D6B0F">
                    <w:rPr>
                      <w:sz w:val="20"/>
                      <w:szCs w:val="20"/>
                    </w:rPr>
                    <w:t>4</w:t>
                  </w:r>
                </w:p>
              </w:tc>
              <w:tc>
                <w:tcPr>
                  <w:tcW w:w="3536" w:type="dxa"/>
                  <w:vAlign w:val="center"/>
                </w:tcPr>
                <w:p w:rsidR="00C7385A" w:rsidRPr="007D6B0F" w:rsidRDefault="00C7385A" w:rsidP="00C7385A">
                  <w:pPr>
                    <w:jc w:val="both"/>
                    <w:rPr>
                      <w:sz w:val="20"/>
                      <w:szCs w:val="20"/>
                    </w:rPr>
                  </w:pPr>
                  <w:r w:rsidRPr="007D6B0F">
                    <w:rPr>
                      <w:sz w:val="20"/>
                      <w:szCs w:val="20"/>
                    </w:rPr>
                    <w:t xml:space="preserve">Права на использование системы реляционных баз данных для 2 (двух) физических процессорных ядер с </w:t>
                  </w:r>
                  <w:r w:rsidRPr="007D6B0F">
                    <w:rPr>
                      <w:sz w:val="20"/>
                      <w:szCs w:val="20"/>
                    </w:rPr>
                    <w:lastRenderedPageBreak/>
                    <w:t>правом использования новых версий, которые будут выпущены в течение 3 лет, на правах аренды в течение указанного срока. SQL Server Standard Core ALNG LicSAPk OLVS 2License NL 1Y Additional Product CoreLic</w:t>
                  </w:r>
                </w:p>
              </w:tc>
              <w:tc>
                <w:tcPr>
                  <w:tcW w:w="1079" w:type="dxa"/>
                  <w:shd w:val="clear" w:color="auto" w:fill="auto"/>
                  <w:vAlign w:val="center"/>
                </w:tcPr>
                <w:p w:rsidR="00C7385A" w:rsidRPr="007D6B0F" w:rsidRDefault="00C7385A" w:rsidP="00C7385A">
                  <w:pPr>
                    <w:jc w:val="center"/>
                    <w:rPr>
                      <w:sz w:val="20"/>
                      <w:szCs w:val="20"/>
                    </w:rPr>
                  </w:pPr>
                  <w:r w:rsidRPr="007D6B0F">
                    <w:rPr>
                      <w:sz w:val="20"/>
                      <w:szCs w:val="20"/>
                    </w:rPr>
                    <w:lastRenderedPageBreak/>
                    <w:t>шт</w:t>
                  </w:r>
                </w:p>
              </w:tc>
              <w:tc>
                <w:tcPr>
                  <w:tcW w:w="1213" w:type="dxa"/>
                  <w:shd w:val="clear" w:color="auto" w:fill="auto"/>
                  <w:vAlign w:val="center"/>
                </w:tcPr>
                <w:p w:rsidR="00C7385A" w:rsidRPr="007D6B0F" w:rsidRDefault="00C7385A" w:rsidP="00C7385A">
                  <w:pPr>
                    <w:jc w:val="center"/>
                    <w:rPr>
                      <w:sz w:val="20"/>
                      <w:szCs w:val="20"/>
                    </w:rPr>
                  </w:pPr>
                  <w:r w:rsidRPr="007D6B0F">
                    <w:rPr>
                      <w:sz w:val="20"/>
                      <w:szCs w:val="20"/>
                    </w:rPr>
                    <w:t>10</w:t>
                  </w:r>
                </w:p>
              </w:tc>
            </w:tr>
            <w:tr w:rsidR="00C7385A" w:rsidRPr="007D6B0F" w:rsidTr="00593265">
              <w:trPr>
                <w:trHeight w:val="176"/>
              </w:trPr>
              <w:tc>
                <w:tcPr>
                  <w:tcW w:w="702" w:type="dxa"/>
                  <w:shd w:val="clear" w:color="auto" w:fill="auto"/>
                  <w:vAlign w:val="center"/>
                </w:tcPr>
                <w:p w:rsidR="00C7385A" w:rsidRPr="007D6B0F" w:rsidRDefault="00C7385A" w:rsidP="00C7385A">
                  <w:pPr>
                    <w:jc w:val="center"/>
                    <w:rPr>
                      <w:sz w:val="20"/>
                      <w:szCs w:val="20"/>
                    </w:rPr>
                  </w:pPr>
                  <w:r w:rsidRPr="007D6B0F">
                    <w:rPr>
                      <w:sz w:val="20"/>
                      <w:szCs w:val="20"/>
                    </w:rPr>
                    <w:lastRenderedPageBreak/>
                    <w:t>5</w:t>
                  </w:r>
                </w:p>
              </w:tc>
              <w:tc>
                <w:tcPr>
                  <w:tcW w:w="3536" w:type="dxa"/>
                  <w:vAlign w:val="center"/>
                </w:tcPr>
                <w:p w:rsidR="00C7385A" w:rsidRPr="007D6B0F" w:rsidRDefault="00C7385A" w:rsidP="00C7385A">
                  <w:pPr>
                    <w:jc w:val="both"/>
                    <w:rPr>
                      <w:sz w:val="20"/>
                      <w:szCs w:val="20"/>
                    </w:rPr>
                  </w:pPr>
                  <w:r w:rsidRPr="007D6B0F">
                    <w:rPr>
                      <w:sz w:val="20"/>
                      <w:szCs w:val="20"/>
                    </w:rPr>
                    <w:t>Права на использование сервиса удаленных рабочих столов с правом использования новых версий, которые будут выпущены в течение 3 лет, на правах аренды в течение указанного срока Windows Remote Desktop Services CAL ALNG LicSAPk OLVS NL 1Y Additional Product Device CAL</w:t>
                  </w:r>
                </w:p>
              </w:tc>
              <w:tc>
                <w:tcPr>
                  <w:tcW w:w="1079" w:type="dxa"/>
                  <w:shd w:val="clear" w:color="auto" w:fill="auto"/>
                  <w:vAlign w:val="center"/>
                </w:tcPr>
                <w:p w:rsidR="00C7385A" w:rsidRPr="007D6B0F" w:rsidRDefault="00C7385A" w:rsidP="00C7385A">
                  <w:pPr>
                    <w:jc w:val="center"/>
                    <w:rPr>
                      <w:sz w:val="20"/>
                      <w:szCs w:val="20"/>
                    </w:rPr>
                  </w:pPr>
                  <w:r w:rsidRPr="007D6B0F">
                    <w:rPr>
                      <w:sz w:val="20"/>
                      <w:szCs w:val="20"/>
                    </w:rPr>
                    <w:t>шт</w:t>
                  </w:r>
                </w:p>
              </w:tc>
              <w:tc>
                <w:tcPr>
                  <w:tcW w:w="1213" w:type="dxa"/>
                  <w:shd w:val="clear" w:color="auto" w:fill="auto"/>
                  <w:vAlign w:val="center"/>
                </w:tcPr>
                <w:p w:rsidR="00C7385A" w:rsidRPr="007D6B0F" w:rsidRDefault="00C7385A" w:rsidP="00C7385A">
                  <w:pPr>
                    <w:jc w:val="center"/>
                    <w:rPr>
                      <w:sz w:val="20"/>
                      <w:szCs w:val="20"/>
                    </w:rPr>
                  </w:pPr>
                  <w:r w:rsidRPr="007D6B0F">
                    <w:rPr>
                      <w:sz w:val="20"/>
                      <w:szCs w:val="20"/>
                    </w:rPr>
                    <w:t>10</w:t>
                  </w:r>
                </w:p>
              </w:tc>
            </w:tr>
            <w:tr w:rsidR="00C7385A" w:rsidRPr="007D6B0F" w:rsidTr="00593265">
              <w:trPr>
                <w:trHeight w:val="176"/>
              </w:trPr>
              <w:tc>
                <w:tcPr>
                  <w:tcW w:w="702" w:type="dxa"/>
                  <w:shd w:val="clear" w:color="auto" w:fill="auto"/>
                  <w:vAlign w:val="center"/>
                </w:tcPr>
                <w:p w:rsidR="00C7385A" w:rsidRPr="007D6B0F" w:rsidRDefault="00C7385A" w:rsidP="00C7385A">
                  <w:pPr>
                    <w:jc w:val="center"/>
                    <w:rPr>
                      <w:sz w:val="20"/>
                      <w:szCs w:val="20"/>
                    </w:rPr>
                  </w:pPr>
                  <w:r w:rsidRPr="007D6B0F">
                    <w:rPr>
                      <w:sz w:val="20"/>
                      <w:szCs w:val="20"/>
                    </w:rPr>
                    <w:t>6</w:t>
                  </w:r>
                </w:p>
              </w:tc>
              <w:tc>
                <w:tcPr>
                  <w:tcW w:w="3536" w:type="dxa"/>
                  <w:vAlign w:val="center"/>
                </w:tcPr>
                <w:p w:rsidR="00C7385A" w:rsidRPr="007D6B0F" w:rsidRDefault="00C7385A" w:rsidP="00C7385A">
                  <w:pPr>
                    <w:rPr>
                      <w:sz w:val="20"/>
                      <w:szCs w:val="20"/>
                    </w:rPr>
                  </w:pPr>
                  <w:r w:rsidRPr="007D6B0F">
                    <w:rPr>
                      <w:color w:val="000000"/>
                      <w:sz w:val="20"/>
                      <w:szCs w:val="20"/>
                      <w:shd w:val="clear" w:color="auto" w:fill="FFFFFF"/>
                    </w:rPr>
                    <w:t>Ваучер на однодневную консультацию Premier services</w:t>
                  </w:r>
                </w:p>
              </w:tc>
              <w:tc>
                <w:tcPr>
                  <w:tcW w:w="1079" w:type="dxa"/>
                  <w:shd w:val="clear" w:color="auto" w:fill="auto"/>
                  <w:vAlign w:val="center"/>
                </w:tcPr>
                <w:p w:rsidR="00C7385A" w:rsidRPr="007D6B0F" w:rsidRDefault="00C7385A" w:rsidP="00C7385A">
                  <w:pPr>
                    <w:jc w:val="center"/>
                    <w:rPr>
                      <w:sz w:val="20"/>
                      <w:szCs w:val="20"/>
                    </w:rPr>
                  </w:pPr>
                  <w:r w:rsidRPr="007D6B0F">
                    <w:rPr>
                      <w:sz w:val="20"/>
                      <w:szCs w:val="20"/>
                    </w:rPr>
                    <w:t>шт</w:t>
                  </w:r>
                </w:p>
              </w:tc>
              <w:tc>
                <w:tcPr>
                  <w:tcW w:w="1213" w:type="dxa"/>
                  <w:shd w:val="clear" w:color="auto" w:fill="auto"/>
                  <w:vAlign w:val="center"/>
                </w:tcPr>
                <w:p w:rsidR="00C7385A" w:rsidRPr="007D6B0F" w:rsidRDefault="00C7385A" w:rsidP="00C7385A">
                  <w:pPr>
                    <w:jc w:val="center"/>
                    <w:rPr>
                      <w:sz w:val="20"/>
                      <w:szCs w:val="20"/>
                    </w:rPr>
                  </w:pPr>
                  <w:r w:rsidRPr="007D6B0F">
                    <w:rPr>
                      <w:sz w:val="20"/>
                      <w:szCs w:val="20"/>
                    </w:rPr>
                    <w:t>4</w:t>
                  </w:r>
                </w:p>
              </w:tc>
            </w:tr>
            <w:tr w:rsidR="00C7385A" w:rsidRPr="007D6B0F" w:rsidTr="00593265">
              <w:trPr>
                <w:trHeight w:val="176"/>
              </w:trPr>
              <w:tc>
                <w:tcPr>
                  <w:tcW w:w="702" w:type="dxa"/>
                  <w:shd w:val="clear" w:color="auto" w:fill="auto"/>
                  <w:vAlign w:val="center"/>
                </w:tcPr>
                <w:p w:rsidR="00C7385A" w:rsidRPr="007D6B0F" w:rsidRDefault="00C7385A" w:rsidP="00C7385A">
                  <w:pPr>
                    <w:jc w:val="center"/>
                    <w:rPr>
                      <w:sz w:val="20"/>
                      <w:szCs w:val="20"/>
                    </w:rPr>
                  </w:pPr>
                  <w:r w:rsidRPr="007D6B0F">
                    <w:rPr>
                      <w:sz w:val="20"/>
                      <w:szCs w:val="20"/>
                    </w:rPr>
                    <w:t>7</w:t>
                  </w:r>
                </w:p>
              </w:tc>
              <w:tc>
                <w:tcPr>
                  <w:tcW w:w="3536" w:type="dxa"/>
                  <w:vAlign w:val="center"/>
                </w:tcPr>
                <w:p w:rsidR="00C7385A" w:rsidRPr="007D6B0F" w:rsidRDefault="00C7385A" w:rsidP="00C7385A">
                  <w:pPr>
                    <w:rPr>
                      <w:color w:val="000000"/>
                      <w:sz w:val="20"/>
                      <w:szCs w:val="20"/>
                      <w:shd w:val="clear" w:color="auto" w:fill="FFFFFF"/>
                    </w:rPr>
                  </w:pPr>
                  <w:r w:rsidRPr="007D6B0F">
                    <w:rPr>
                      <w:sz w:val="20"/>
                      <w:szCs w:val="20"/>
                    </w:rPr>
                    <w:t>Права на использование серверной операционной системы с правом использования новых версий, которые будут выпущены в течение 3 лет, на правах аренды в течение указанного срока</w:t>
                  </w:r>
                  <w:r w:rsidRPr="007D6B0F">
                    <w:rPr>
                      <w:color w:val="000000"/>
                      <w:sz w:val="20"/>
                      <w:szCs w:val="20"/>
                    </w:rPr>
                    <w:t xml:space="preserve"> </w:t>
                  </w:r>
                  <w:r w:rsidRPr="007D6B0F">
                    <w:rPr>
                      <w:color w:val="000000"/>
                      <w:sz w:val="20"/>
                      <w:szCs w:val="20"/>
                      <w:lang w:val="en-US"/>
                    </w:rPr>
                    <w:t>WinSvrSTDCore</w:t>
                  </w:r>
                  <w:r w:rsidRPr="007D6B0F">
                    <w:rPr>
                      <w:color w:val="000000"/>
                      <w:sz w:val="20"/>
                      <w:szCs w:val="20"/>
                    </w:rPr>
                    <w:t xml:space="preserve"> </w:t>
                  </w:r>
                  <w:r w:rsidRPr="007D6B0F">
                    <w:rPr>
                      <w:color w:val="000000"/>
                      <w:sz w:val="20"/>
                      <w:szCs w:val="20"/>
                      <w:lang w:val="en-US"/>
                    </w:rPr>
                    <w:t>ALNG</w:t>
                  </w:r>
                  <w:r w:rsidRPr="007D6B0F">
                    <w:rPr>
                      <w:color w:val="000000"/>
                      <w:sz w:val="20"/>
                      <w:szCs w:val="20"/>
                    </w:rPr>
                    <w:t xml:space="preserve"> </w:t>
                  </w:r>
                  <w:r w:rsidRPr="007D6B0F">
                    <w:rPr>
                      <w:color w:val="000000"/>
                      <w:sz w:val="20"/>
                      <w:szCs w:val="20"/>
                      <w:lang w:val="en-US"/>
                    </w:rPr>
                    <w:t>LicSAPk</w:t>
                  </w:r>
                  <w:r w:rsidRPr="007D6B0F">
                    <w:rPr>
                      <w:color w:val="000000"/>
                      <w:sz w:val="20"/>
                      <w:szCs w:val="20"/>
                    </w:rPr>
                    <w:t xml:space="preserve"> </w:t>
                  </w:r>
                  <w:r w:rsidRPr="007D6B0F">
                    <w:rPr>
                      <w:color w:val="000000"/>
                      <w:sz w:val="20"/>
                      <w:szCs w:val="20"/>
                      <w:lang w:val="en-US"/>
                    </w:rPr>
                    <w:t>OLVS</w:t>
                  </w:r>
                  <w:r w:rsidRPr="007D6B0F">
                    <w:rPr>
                      <w:color w:val="000000"/>
                      <w:sz w:val="20"/>
                      <w:szCs w:val="20"/>
                    </w:rPr>
                    <w:t xml:space="preserve"> 2</w:t>
                  </w:r>
                  <w:r w:rsidRPr="007D6B0F">
                    <w:rPr>
                      <w:color w:val="000000"/>
                      <w:sz w:val="20"/>
                      <w:szCs w:val="20"/>
                      <w:lang w:val="en-US"/>
                    </w:rPr>
                    <w:t>License</w:t>
                  </w:r>
                  <w:r w:rsidRPr="007D6B0F">
                    <w:rPr>
                      <w:color w:val="000000"/>
                      <w:sz w:val="20"/>
                      <w:szCs w:val="20"/>
                    </w:rPr>
                    <w:t xml:space="preserve"> </w:t>
                  </w:r>
                  <w:r w:rsidRPr="007D6B0F">
                    <w:rPr>
                      <w:color w:val="000000"/>
                      <w:sz w:val="20"/>
                      <w:szCs w:val="20"/>
                      <w:lang w:val="en-US"/>
                    </w:rPr>
                    <w:t>NL</w:t>
                  </w:r>
                  <w:r w:rsidRPr="007D6B0F">
                    <w:rPr>
                      <w:color w:val="000000"/>
                      <w:sz w:val="20"/>
                      <w:szCs w:val="20"/>
                    </w:rPr>
                    <w:t xml:space="preserve"> 1</w:t>
                  </w:r>
                  <w:r w:rsidRPr="007D6B0F">
                    <w:rPr>
                      <w:color w:val="000000"/>
                      <w:sz w:val="20"/>
                      <w:szCs w:val="20"/>
                      <w:lang w:val="en-US"/>
                    </w:rPr>
                    <w:t>Y</w:t>
                  </w:r>
                  <w:r w:rsidRPr="007D6B0F">
                    <w:rPr>
                      <w:color w:val="000000"/>
                      <w:sz w:val="20"/>
                      <w:szCs w:val="20"/>
                    </w:rPr>
                    <w:t xml:space="preserve"> </w:t>
                  </w:r>
                  <w:r w:rsidRPr="007D6B0F">
                    <w:rPr>
                      <w:color w:val="000000"/>
                      <w:sz w:val="20"/>
                      <w:szCs w:val="20"/>
                      <w:lang w:val="en-US"/>
                    </w:rPr>
                    <w:t>Additional</w:t>
                  </w:r>
                  <w:r w:rsidRPr="007D6B0F">
                    <w:rPr>
                      <w:color w:val="000000"/>
                      <w:sz w:val="20"/>
                      <w:szCs w:val="20"/>
                    </w:rPr>
                    <w:t xml:space="preserve"> </w:t>
                  </w:r>
                  <w:r w:rsidRPr="007D6B0F">
                    <w:rPr>
                      <w:color w:val="000000"/>
                      <w:sz w:val="20"/>
                      <w:szCs w:val="20"/>
                      <w:lang w:val="en-US"/>
                    </w:rPr>
                    <w:t>Product</w:t>
                  </w:r>
                  <w:r w:rsidRPr="007D6B0F">
                    <w:rPr>
                      <w:color w:val="000000"/>
                      <w:sz w:val="20"/>
                      <w:szCs w:val="20"/>
                    </w:rPr>
                    <w:t xml:space="preserve"> </w:t>
                  </w:r>
                  <w:r w:rsidRPr="007D6B0F">
                    <w:rPr>
                      <w:color w:val="000000"/>
                      <w:sz w:val="20"/>
                      <w:szCs w:val="20"/>
                      <w:lang w:val="en-US"/>
                    </w:rPr>
                    <w:t>CoreLic</w:t>
                  </w:r>
                </w:p>
              </w:tc>
              <w:tc>
                <w:tcPr>
                  <w:tcW w:w="1079" w:type="dxa"/>
                  <w:shd w:val="clear" w:color="auto" w:fill="auto"/>
                  <w:vAlign w:val="center"/>
                </w:tcPr>
                <w:p w:rsidR="00C7385A" w:rsidRPr="007D6B0F" w:rsidRDefault="00C7385A" w:rsidP="00C7385A">
                  <w:pPr>
                    <w:jc w:val="center"/>
                    <w:rPr>
                      <w:sz w:val="20"/>
                      <w:szCs w:val="20"/>
                    </w:rPr>
                  </w:pPr>
                  <w:r w:rsidRPr="007D6B0F">
                    <w:rPr>
                      <w:sz w:val="20"/>
                      <w:szCs w:val="20"/>
                    </w:rPr>
                    <w:t>шт</w:t>
                  </w:r>
                </w:p>
              </w:tc>
              <w:tc>
                <w:tcPr>
                  <w:tcW w:w="1213" w:type="dxa"/>
                  <w:shd w:val="clear" w:color="auto" w:fill="auto"/>
                  <w:vAlign w:val="center"/>
                </w:tcPr>
                <w:p w:rsidR="00C7385A" w:rsidRPr="007D6B0F" w:rsidRDefault="00C7385A" w:rsidP="00C7385A">
                  <w:pPr>
                    <w:jc w:val="center"/>
                    <w:rPr>
                      <w:sz w:val="20"/>
                      <w:szCs w:val="20"/>
                    </w:rPr>
                  </w:pPr>
                  <w:r w:rsidRPr="007D6B0F">
                    <w:rPr>
                      <w:sz w:val="20"/>
                      <w:szCs w:val="20"/>
                    </w:rPr>
                    <w:t>138</w:t>
                  </w:r>
                </w:p>
              </w:tc>
            </w:tr>
            <w:tr w:rsidR="00C7385A" w:rsidRPr="007D6B0F" w:rsidTr="00593265">
              <w:trPr>
                <w:trHeight w:val="176"/>
              </w:trPr>
              <w:tc>
                <w:tcPr>
                  <w:tcW w:w="702" w:type="dxa"/>
                  <w:shd w:val="clear" w:color="auto" w:fill="auto"/>
                  <w:vAlign w:val="center"/>
                </w:tcPr>
                <w:p w:rsidR="00C7385A" w:rsidRPr="007D6B0F" w:rsidRDefault="00C7385A" w:rsidP="00C7385A">
                  <w:pPr>
                    <w:jc w:val="center"/>
                    <w:rPr>
                      <w:sz w:val="20"/>
                      <w:szCs w:val="20"/>
                    </w:rPr>
                  </w:pPr>
                  <w:r w:rsidRPr="007D6B0F">
                    <w:rPr>
                      <w:sz w:val="20"/>
                      <w:szCs w:val="20"/>
                    </w:rPr>
                    <w:t>8</w:t>
                  </w:r>
                </w:p>
              </w:tc>
              <w:tc>
                <w:tcPr>
                  <w:tcW w:w="3536" w:type="dxa"/>
                  <w:vAlign w:val="center"/>
                </w:tcPr>
                <w:p w:rsidR="00C7385A" w:rsidRPr="007D6B0F" w:rsidRDefault="00C7385A" w:rsidP="00C7385A">
                  <w:pPr>
                    <w:rPr>
                      <w:color w:val="000000"/>
                      <w:sz w:val="20"/>
                      <w:szCs w:val="20"/>
                      <w:shd w:val="clear" w:color="auto" w:fill="FFFFFF"/>
                    </w:rPr>
                  </w:pPr>
                  <w:r w:rsidRPr="007D6B0F">
                    <w:rPr>
                      <w:color w:val="000000"/>
                      <w:sz w:val="20"/>
                      <w:szCs w:val="20"/>
                      <w:shd w:val="clear" w:color="auto" w:fill="FFFFFF"/>
                    </w:rPr>
                    <w:t>Права на использование операционной системы существующих рабочих станций для одного пользователя</w:t>
                  </w:r>
                </w:p>
                <w:p w:rsidR="00C7385A" w:rsidRPr="007D6B0F" w:rsidRDefault="00C7385A" w:rsidP="00C7385A">
                  <w:pPr>
                    <w:rPr>
                      <w:color w:val="000000"/>
                      <w:sz w:val="20"/>
                      <w:szCs w:val="20"/>
                      <w:shd w:val="clear" w:color="auto" w:fill="FFFFFF"/>
                    </w:rPr>
                  </w:pPr>
                  <w:r w:rsidRPr="007D6B0F">
                    <w:rPr>
                      <w:color w:val="000000"/>
                      <w:sz w:val="20"/>
                      <w:szCs w:val="20"/>
                      <w:shd w:val="clear" w:color="auto" w:fill="FFFFFF"/>
                    </w:rPr>
                    <w:t>Windows 10 Enterprise E3 Annual</w:t>
                  </w:r>
                </w:p>
              </w:tc>
              <w:tc>
                <w:tcPr>
                  <w:tcW w:w="1079" w:type="dxa"/>
                  <w:shd w:val="clear" w:color="auto" w:fill="auto"/>
                  <w:vAlign w:val="center"/>
                </w:tcPr>
                <w:p w:rsidR="00C7385A" w:rsidRPr="007D6B0F" w:rsidRDefault="00C7385A" w:rsidP="00C7385A">
                  <w:pPr>
                    <w:jc w:val="center"/>
                    <w:rPr>
                      <w:sz w:val="20"/>
                      <w:szCs w:val="20"/>
                    </w:rPr>
                  </w:pPr>
                  <w:r w:rsidRPr="007D6B0F">
                    <w:rPr>
                      <w:sz w:val="20"/>
                      <w:szCs w:val="20"/>
                    </w:rPr>
                    <w:t>шт</w:t>
                  </w:r>
                </w:p>
              </w:tc>
              <w:tc>
                <w:tcPr>
                  <w:tcW w:w="1213" w:type="dxa"/>
                  <w:shd w:val="clear" w:color="auto" w:fill="auto"/>
                  <w:vAlign w:val="center"/>
                </w:tcPr>
                <w:p w:rsidR="00C7385A" w:rsidRPr="007D6B0F" w:rsidRDefault="00C7385A" w:rsidP="00C7385A">
                  <w:pPr>
                    <w:jc w:val="center"/>
                    <w:rPr>
                      <w:sz w:val="20"/>
                      <w:szCs w:val="20"/>
                    </w:rPr>
                  </w:pPr>
                  <w:r w:rsidRPr="007D6B0F">
                    <w:rPr>
                      <w:sz w:val="20"/>
                      <w:szCs w:val="20"/>
                    </w:rPr>
                    <w:t>100</w:t>
                  </w:r>
                </w:p>
              </w:tc>
            </w:tr>
            <w:tr w:rsidR="00C7385A" w:rsidRPr="007D6B0F" w:rsidTr="00593265">
              <w:trPr>
                <w:trHeight w:val="176"/>
              </w:trPr>
              <w:tc>
                <w:tcPr>
                  <w:tcW w:w="702" w:type="dxa"/>
                  <w:shd w:val="clear" w:color="auto" w:fill="auto"/>
                  <w:vAlign w:val="center"/>
                </w:tcPr>
                <w:p w:rsidR="00C7385A" w:rsidRPr="007D6B0F" w:rsidRDefault="00C7385A" w:rsidP="00C7385A">
                  <w:pPr>
                    <w:jc w:val="center"/>
                    <w:rPr>
                      <w:sz w:val="20"/>
                      <w:szCs w:val="20"/>
                    </w:rPr>
                  </w:pPr>
                  <w:r w:rsidRPr="007D6B0F">
                    <w:rPr>
                      <w:sz w:val="20"/>
                      <w:szCs w:val="20"/>
                    </w:rPr>
                    <w:t>9</w:t>
                  </w:r>
                </w:p>
              </w:tc>
              <w:tc>
                <w:tcPr>
                  <w:tcW w:w="3536" w:type="dxa"/>
                  <w:vAlign w:val="center"/>
                </w:tcPr>
                <w:p w:rsidR="00C7385A" w:rsidRPr="007D6B0F" w:rsidRDefault="00C7385A" w:rsidP="00C7385A">
                  <w:pPr>
                    <w:rPr>
                      <w:sz w:val="20"/>
                      <w:szCs w:val="20"/>
                    </w:rPr>
                  </w:pPr>
                  <w:r w:rsidRPr="007D6B0F">
                    <w:rPr>
                      <w:sz w:val="20"/>
                      <w:szCs w:val="20"/>
                    </w:rPr>
                    <w:t>Пакет прав на обеспечение доступа к сервису коммуникаций, электронной почты, календарного планирования, хранения документов и файлов и совместной работы, а также автоматизации бизнес-процессов для соответствующего пользователя</w:t>
                  </w:r>
                  <w:r w:rsidRPr="007D6B0F">
                    <w:rPr>
                      <w:color w:val="000000"/>
                      <w:sz w:val="20"/>
                      <w:szCs w:val="20"/>
                    </w:rPr>
                    <w:t xml:space="preserve"> </w:t>
                  </w:r>
                  <w:r w:rsidRPr="007D6B0F">
                    <w:rPr>
                      <w:color w:val="000000"/>
                      <w:sz w:val="20"/>
                      <w:szCs w:val="20"/>
                      <w:lang w:val="en-US"/>
                    </w:rPr>
                    <w:t>Microsoft</w:t>
                  </w:r>
                  <w:r w:rsidRPr="007D6B0F">
                    <w:rPr>
                      <w:color w:val="000000"/>
                      <w:sz w:val="20"/>
                      <w:szCs w:val="20"/>
                    </w:rPr>
                    <w:t xml:space="preserve"> 365 </w:t>
                  </w:r>
                  <w:r w:rsidRPr="007D6B0F">
                    <w:rPr>
                      <w:color w:val="000000"/>
                      <w:sz w:val="20"/>
                      <w:szCs w:val="20"/>
                      <w:lang w:val="en-US"/>
                    </w:rPr>
                    <w:t>Apps</w:t>
                  </w:r>
                  <w:r w:rsidRPr="007D6B0F">
                    <w:rPr>
                      <w:color w:val="000000"/>
                      <w:sz w:val="20"/>
                      <w:szCs w:val="20"/>
                    </w:rPr>
                    <w:t xml:space="preserve"> </w:t>
                  </w:r>
                  <w:r w:rsidRPr="007D6B0F">
                    <w:rPr>
                      <w:color w:val="000000"/>
                      <w:sz w:val="20"/>
                      <w:szCs w:val="20"/>
                      <w:lang w:val="en-US"/>
                    </w:rPr>
                    <w:t>for</w:t>
                  </w:r>
                  <w:r w:rsidRPr="007D6B0F">
                    <w:rPr>
                      <w:color w:val="000000"/>
                      <w:sz w:val="20"/>
                      <w:szCs w:val="20"/>
                    </w:rPr>
                    <w:t xml:space="preserve"> </w:t>
                  </w:r>
                  <w:r w:rsidRPr="007D6B0F">
                    <w:rPr>
                      <w:color w:val="000000"/>
                      <w:sz w:val="20"/>
                      <w:szCs w:val="20"/>
                      <w:lang w:val="en-US"/>
                    </w:rPr>
                    <w:t>enterprise</w:t>
                  </w:r>
                  <w:r w:rsidRPr="007D6B0F">
                    <w:rPr>
                      <w:color w:val="000000"/>
                      <w:sz w:val="20"/>
                      <w:szCs w:val="20"/>
                    </w:rPr>
                    <w:t xml:space="preserve"> </w:t>
                  </w:r>
                  <w:r w:rsidRPr="007D6B0F">
                    <w:rPr>
                      <w:color w:val="000000"/>
                      <w:sz w:val="20"/>
                      <w:szCs w:val="20"/>
                      <w:lang w:val="en-US"/>
                    </w:rPr>
                    <w:t>Annual</w:t>
                  </w:r>
                </w:p>
              </w:tc>
              <w:tc>
                <w:tcPr>
                  <w:tcW w:w="1079" w:type="dxa"/>
                  <w:shd w:val="clear" w:color="auto" w:fill="auto"/>
                  <w:vAlign w:val="center"/>
                </w:tcPr>
                <w:p w:rsidR="00C7385A" w:rsidRPr="007D6B0F" w:rsidRDefault="00C7385A" w:rsidP="00C7385A">
                  <w:pPr>
                    <w:jc w:val="center"/>
                    <w:rPr>
                      <w:sz w:val="20"/>
                      <w:szCs w:val="20"/>
                    </w:rPr>
                  </w:pPr>
                  <w:r w:rsidRPr="007D6B0F">
                    <w:rPr>
                      <w:sz w:val="20"/>
                      <w:szCs w:val="20"/>
                    </w:rPr>
                    <w:t>шт</w:t>
                  </w:r>
                </w:p>
              </w:tc>
              <w:tc>
                <w:tcPr>
                  <w:tcW w:w="1213" w:type="dxa"/>
                  <w:shd w:val="clear" w:color="auto" w:fill="auto"/>
                  <w:vAlign w:val="center"/>
                </w:tcPr>
                <w:p w:rsidR="00C7385A" w:rsidRPr="007D6B0F" w:rsidRDefault="00C7385A" w:rsidP="00C7385A">
                  <w:pPr>
                    <w:jc w:val="center"/>
                    <w:rPr>
                      <w:sz w:val="20"/>
                      <w:szCs w:val="20"/>
                    </w:rPr>
                  </w:pPr>
                  <w:r w:rsidRPr="007D6B0F">
                    <w:rPr>
                      <w:sz w:val="20"/>
                      <w:szCs w:val="20"/>
                    </w:rPr>
                    <w:t>195</w:t>
                  </w:r>
                </w:p>
              </w:tc>
            </w:tr>
          </w:tbl>
          <w:p w:rsidR="00C7385A" w:rsidRPr="00B82855" w:rsidRDefault="00C7385A" w:rsidP="00FC0788">
            <w:pPr>
              <w:jc w:val="both"/>
              <w:rPr>
                <w:sz w:val="20"/>
                <w:szCs w:val="20"/>
              </w:rPr>
            </w:pPr>
          </w:p>
        </w:tc>
      </w:tr>
      <w:tr w:rsidR="00616E02" w:rsidRPr="00B82855" w:rsidTr="00C8778A">
        <w:trPr>
          <w:trHeight w:val="210"/>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616E02" w:rsidRPr="00B82855" w:rsidRDefault="00616E02" w:rsidP="005D3608">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tcPr>
          <w:p w:rsidR="00FB692A" w:rsidRPr="00B82855" w:rsidRDefault="000E3D0B" w:rsidP="00FB692A">
            <w:pPr>
              <w:widowControl w:val="0"/>
              <w:jc w:val="both"/>
              <w:rPr>
                <w:sz w:val="20"/>
                <w:szCs w:val="20"/>
              </w:rPr>
            </w:pPr>
            <w:r w:rsidRPr="00B82855">
              <w:rPr>
                <w:i/>
                <w:sz w:val="20"/>
                <w:szCs w:val="20"/>
              </w:rPr>
              <w:t>Место поставки товаров</w:t>
            </w:r>
            <w:r w:rsidR="003E4FE1" w:rsidRPr="00B82855">
              <w:rPr>
                <w:i/>
                <w:sz w:val="20"/>
                <w:szCs w:val="20"/>
              </w:rPr>
              <w:t xml:space="preserve"> </w:t>
            </w:r>
            <w:r w:rsidRPr="00B82855">
              <w:rPr>
                <w:sz w:val="20"/>
                <w:szCs w:val="20"/>
              </w:rPr>
              <w:t>–</w:t>
            </w:r>
            <w:r w:rsidR="00BE5B4D">
              <w:rPr>
                <w:sz w:val="20"/>
                <w:szCs w:val="20"/>
              </w:rPr>
              <w:t>г. Челябинск, ул. Рылеева, д. 8</w:t>
            </w:r>
          </w:p>
          <w:p w:rsidR="00A116C3" w:rsidRPr="00B82855" w:rsidRDefault="00A116C3" w:rsidP="00FB692A">
            <w:pPr>
              <w:widowControl w:val="0"/>
              <w:jc w:val="both"/>
              <w:rPr>
                <w:sz w:val="20"/>
                <w:szCs w:val="20"/>
              </w:rPr>
            </w:pPr>
          </w:p>
          <w:p w:rsidR="00A116C3" w:rsidRPr="00B82855" w:rsidRDefault="000E3D0B" w:rsidP="00A116C3">
            <w:pPr>
              <w:widowControl w:val="0"/>
              <w:jc w:val="both"/>
              <w:rPr>
                <w:sz w:val="20"/>
                <w:szCs w:val="20"/>
              </w:rPr>
            </w:pPr>
            <w:r w:rsidRPr="00B82855">
              <w:rPr>
                <w:i/>
                <w:sz w:val="20"/>
                <w:szCs w:val="20"/>
              </w:rPr>
              <w:t>Условия поставки товаров</w:t>
            </w:r>
            <w:r w:rsidR="003E4FE1" w:rsidRPr="00B82855">
              <w:rPr>
                <w:i/>
                <w:sz w:val="20"/>
                <w:szCs w:val="20"/>
              </w:rPr>
              <w:t xml:space="preserve"> </w:t>
            </w:r>
            <w:r w:rsidRPr="00B82855">
              <w:rPr>
                <w:sz w:val="20"/>
                <w:szCs w:val="20"/>
              </w:rPr>
              <w:t>–</w:t>
            </w:r>
            <w:r w:rsidR="00BE5B4D">
              <w:rPr>
                <w:sz w:val="20"/>
                <w:szCs w:val="20"/>
              </w:rPr>
              <w:t xml:space="preserve"> </w:t>
            </w:r>
            <w:r w:rsidR="00FF059B" w:rsidRPr="00B82855">
              <w:rPr>
                <w:sz w:val="20"/>
                <w:szCs w:val="20"/>
              </w:rPr>
              <w:t>товары должны быть поставлены в соответствии с требованиями Части II «Проект договора» настоящей Документации о конкурентном отборе в электронной форме.</w:t>
            </w:r>
          </w:p>
          <w:p w:rsidR="000E3D0B" w:rsidRPr="00B82855" w:rsidRDefault="000E3D0B" w:rsidP="00FB692A">
            <w:pPr>
              <w:widowControl w:val="0"/>
              <w:jc w:val="both"/>
              <w:rPr>
                <w:sz w:val="20"/>
                <w:szCs w:val="20"/>
              </w:rPr>
            </w:pPr>
          </w:p>
          <w:p w:rsidR="0018167B" w:rsidRDefault="000E3D0B" w:rsidP="00FE2E9D">
            <w:pPr>
              <w:widowControl w:val="0"/>
              <w:shd w:val="clear" w:color="auto" w:fill="FFFFFF"/>
              <w:tabs>
                <w:tab w:val="left" w:pos="442"/>
              </w:tabs>
              <w:autoSpaceDE w:val="0"/>
              <w:autoSpaceDN w:val="0"/>
              <w:adjustRightInd w:val="0"/>
              <w:ind w:left="24"/>
              <w:contextualSpacing/>
              <w:jc w:val="both"/>
              <w:rPr>
                <w:sz w:val="20"/>
                <w:szCs w:val="20"/>
              </w:rPr>
            </w:pPr>
            <w:r w:rsidRPr="00B82855">
              <w:rPr>
                <w:i/>
                <w:sz w:val="20"/>
                <w:szCs w:val="20"/>
              </w:rPr>
              <w:t xml:space="preserve">Сроки (периоды) поставки товаров </w:t>
            </w:r>
            <w:r w:rsidR="00FE2E9D">
              <w:rPr>
                <w:sz w:val="20"/>
                <w:szCs w:val="20"/>
              </w:rPr>
              <w:t>–</w:t>
            </w:r>
            <w:r w:rsidRPr="00B82855">
              <w:rPr>
                <w:sz w:val="20"/>
                <w:szCs w:val="20"/>
              </w:rPr>
              <w:t xml:space="preserve"> </w:t>
            </w:r>
            <w:r w:rsidR="00BA2198">
              <w:rPr>
                <w:sz w:val="20"/>
                <w:szCs w:val="20"/>
              </w:rPr>
              <w:t>5</w:t>
            </w:r>
            <w:r w:rsidR="00D80881" w:rsidRPr="00C156F2">
              <w:rPr>
                <w:sz w:val="20"/>
                <w:szCs w:val="20"/>
              </w:rPr>
              <w:t xml:space="preserve"> календарных дней</w:t>
            </w:r>
            <w:r w:rsidR="00D80881">
              <w:rPr>
                <w:sz w:val="20"/>
                <w:szCs w:val="20"/>
              </w:rPr>
              <w:t xml:space="preserve"> с момента заключения договора</w:t>
            </w:r>
          </w:p>
          <w:p w:rsidR="00FE2E9D" w:rsidRPr="00B82855" w:rsidRDefault="00FE2E9D" w:rsidP="00FE2E9D">
            <w:pPr>
              <w:widowControl w:val="0"/>
              <w:shd w:val="clear" w:color="auto" w:fill="FFFFFF"/>
              <w:tabs>
                <w:tab w:val="left" w:pos="442"/>
              </w:tabs>
              <w:autoSpaceDE w:val="0"/>
              <w:autoSpaceDN w:val="0"/>
              <w:adjustRightInd w:val="0"/>
              <w:ind w:left="24"/>
              <w:contextualSpacing/>
              <w:jc w:val="both"/>
              <w:rPr>
                <w:sz w:val="20"/>
                <w:szCs w:val="20"/>
              </w:rPr>
            </w:pPr>
          </w:p>
        </w:tc>
      </w:tr>
      <w:tr w:rsidR="00616E02" w:rsidRPr="00B82855" w:rsidTr="00CD57A4">
        <w:trPr>
          <w:trHeight w:val="5132"/>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24DEB" w:rsidRPr="00B82855" w:rsidRDefault="00BD3D45" w:rsidP="00A76AED">
            <w:pPr>
              <w:widowControl w:val="0"/>
              <w:tabs>
                <w:tab w:val="left" w:pos="2477"/>
              </w:tabs>
              <w:jc w:val="both"/>
              <w:rPr>
                <w:sz w:val="20"/>
                <w:szCs w:val="20"/>
              </w:rPr>
            </w:pPr>
            <w:r w:rsidRPr="00B82855">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94EC5" w:rsidRPr="00B82855" w:rsidRDefault="00D8535D" w:rsidP="00B61125">
            <w:pPr>
              <w:widowControl w:val="0"/>
              <w:jc w:val="both"/>
              <w:rPr>
                <w:sz w:val="20"/>
                <w:szCs w:val="20"/>
                <w:u w:val="single"/>
              </w:rPr>
            </w:pPr>
            <w:r w:rsidRPr="00B82855">
              <w:rPr>
                <w:sz w:val="20"/>
                <w:szCs w:val="20"/>
              </w:rPr>
              <w:t>Требования к качеству, техническим, функциональным характеристикам (потребительским свойствам) товара, к размерам товара:</w:t>
            </w:r>
            <w:r w:rsidR="00B61125" w:rsidRPr="00B82855">
              <w:rPr>
                <w:sz w:val="20"/>
                <w:szCs w:val="20"/>
                <w:u w:val="single"/>
              </w:rPr>
              <w:t xml:space="preserve"> </w:t>
            </w:r>
          </w:p>
          <w:p w:rsidR="0062135A" w:rsidRPr="00B82855" w:rsidRDefault="0062135A" w:rsidP="00B61125">
            <w:pPr>
              <w:widowControl w:val="0"/>
              <w:jc w:val="both"/>
              <w:rPr>
                <w:sz w:val="20"/>
                <w:szCs w:val="20"/>
                <w:u w:val="single"/>
              </w:rPr>
            </w:pPr>
          </w:p>
          <w:tbl>
            <w:tblPr>
              <w:tblW w:w="6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6"/>
              <w:gridCol w:w="1517"/>
              <w:gridCol w:w="4388"/>
            </w:tblGrid>
            <w:tr w:rsidR="00FF059B" w:rsidRPr="00C7385A" w:rsidTr="00BA2198">
              <w:trPr>
                <w:trHeight w:val="668"/>
              </w:trPr>
              <w:tc>
                <w:tcPr>
                  <w:tcW w:w="376" w:type="dxa"/>
                </w:tcPr>
                <w:p w:rsidR="00FF059B" w:rsidRPr="00C7385A" w:rsidRDefault="00FF059B" w:rsidP="00FF059B">
                  <w:pPr>
                    <w:ind w:left="-57" w:right="-57"/>
                    <w:jc w:val="center"/>
                    <w:rPr>
                      <w:sz w:val="16"/>
                      <w:szCs w:val="16"/>
                    </w:rPr>
                  </w:pPr>
                  <w:r w:rsidRPr="00C7385A">
                    <w:rPr>
                      <w:sz w:val="16"/>
                      <w:szCs w:val="16"/>
                    </w:rPr>
                    <w:t>№ п/п</w:t>
                  </w:r>
                </w:p>
              </w:tc>
              <w:tc>
                <w:tcPr>
                  <w:tcW w:w="1517" w:type="dxa"/>
                </w:tcPr>
                <w:p w:rsidR="00FF059B" w:rsidRPr="00C7385A" w:rsidRDefault="00FF059B" w:rsidP="00FF059B">
                  <w:pPr>
                    <w:ind w:left="-57" w:right="-57"/>
                    <w:jc w:val="center"/>
                    <w:rPr>
                      <w:sz w:val="16"/>
                      <w:szCs w:val="16"/>
                    </w:rPr>
                  </w:pPr>
                  <w:r w:rsidRPr="00C7385A">
                    <w:rPr>
                      <w:sz w:val="16"/>
                      <w:szCs w:val="16"/>
                    </w:rPr>
                    <w:t>Наименование товара</w:t>
                  </w:r>
                </w:p>
              </w:tc>
              <w:tc>
                <w:tcPr>
                  <w:tcW w:w="4388" w:type="dxa"/>
                </w:tcPr>
                <w:p w:rsidR="00FF059B" w:rsidRPr="00C7385A" w:rsidRDefault="00FF059B" w:rsidP="00FF059B">
                  <w:pPr>
                    <w:ind w:left="-57" w:right="-57"/>
                    <w:jc w:val="center"/>
                    <w:rPr>
                      <w:sz w:val="16"/>
                      <w:szCs w:val="16"/>
                    </w:rPr>
                  </w:pPr>
                  <w:r w:rsidRPr="00C7385A">
                    <w:rPr>
                      <w:sz w:val="16"/>
                      <w:szCs w:val="16"/>
                    </w:rPr>
                    <w:t>Требования к качественным, техническим, функциональным характеристикам (потребительским свойствам) товара, к размерам товара</w:t>
                  </w:r>
                </w:p>
              </w:tc>
            </w:tr>
            <w:tr w:rsidR="00C7385A" w:rsidRPr="00C7385A" w:rsidTr="00BA2198">
              <w:trPr>
                <w:trHeight w:val="240"/>
              </w:trPr>
              <w:tc>
                <w:tcPr>
                  <w:tcW w:w="376" w:type="dxa"/>
                  <w:shd w:val="clear" w:color="auto" w:fill="auto"/>
                </w:tcPr>
                <w:p w:rsidR="00C7385A" w:rsidRPr="00C7385A" w:rsidRDefault="00C7385A" w:rsidP="00C7385A">
                  <w:pPr>
                    <w:spacing w:line="276" w:lineRule="auto"/>
                    <w:jc w:val="center"/>
                    <w:rPr>
                      <w:sz w:val="16"/>
                      <w:szCs w:val="16"/>
                      <w:lang w:eastAsia="en-US"/>
                    </w:rPr>
                  </w:pPr>
                  <w:r w:rsidRPr="00C7385A">
                    <w:rPr>
                      <w:sz w:val="16"/>
                      <w:szCs w:val="16"/>
                      <w:lang w:eastAsia="en-US"/>
                    </w:rPr>
                    <w:t>1</w:t>
                  </w:r>
                </w:p>
              </w:tc>
              <w:tc>
                <w:tcPr>
                  <w:tcW w:w="1517" w:type="dxa"/>
                  <w:vAlign w:val="center"/>
                </w:tcPr>
                <w:p w:rsidR="00C7385A" w:rsidRPr="00C7385A" w:rsidRDefault="00C7385A" w:rsidP="00C7385A">
                  <w:pPr>
                    <w:rPr>
                      <w:sz w:val="16"/>
                      <w:szCs w:val="16"/>
                    </w:rPr>
                  </w:pPr>
                  <w:r w:rsidRPr="00C7385A">
                    <w:rPr>
                      <w:sz w:val="16"/>
                      <w:szCs w:val="16"/>
                    </w:rPr>
                    <w:t>Права на использование пакета клиентского доступа для существующих рабочих станций с правом использования новых версий лицензий, которые будут выпущены в течение 3</w:t>
                  </w:r>
                  <w:r w:rsidRPr="00C7385A">
                    <w:rPr>
                      <w:sz w:val="16"/>
                      <w:szCs w:val="16"/>
                      <w:shd w:val="clear" w:color="auto" w:fill="FFFF00"/>
                    </w:rPr>
                    <w:t xml:space="preserve"> </w:t>
                  </w:r>
                  <w:r w:rsidRPr="00C7385A">
                    <w:rPr>
                      <w:sz w:val="16"/>
                      <w:szCs w:val="16"/>
                    </w:rPr>
                    <w:t>лет, на правах аренды в течение указанного срока</w:t>
                  </w:r>
                  <w:r w:rsidRPr="00C7385A">
                    <w:rPr>
                      <w:color w:val="000000"/>
                      <w:sz w:val="16"/>
                      <w:szCs w:val="16"/>
                    </w:rPr>
                    <w:t xml:space="preserve"> Core CAL ALNG LicSAPk OLVS NL 1Y Enterprise Device CAL</w:t>
                  </w:r>
                </w:p>
              </w:tc>
              <w:tc>
                <w:tcPr>
                  <w:tcW w:w="4388" w:type="dxa"/>
                  <w:vAlign w:val="center"/>
                </w:tcPr>
                <w:p w:rsidR="00C7385A" w:rsidRPr="00C7385A" w:rsidRDefault="00C7385A" w:rsidP="00C7385A">
                  <w:pPr>
                    <w:widowControl w:val="0"/>
                    <w:rPr>
                      <w:sz w:val="16"/>
                    </w:rPr>
                  </w:pPr>
                  <w:r w:rsidRPr="00C7385A">
                    <w:rPr>
                      <w:sz w:val="16"/>
                    </w:rPr>
                    <w:t>Пакет стандартных клиентских лицензий, обеспечивающие права доступа соответствующего устройства к серверам:</w:t>
                  </w:r>
                </w:p>
                <w:p w:rsidR="00C7385A" w:rsidRPr="00C7385A" w:rsidRDefault="00C7385A" w:rsidP="00C7385A">
                  <w:pPr>
                    <w:widowControl w:val="0"/>
                    <w:rPr>
                      <w:sz w:val="16"/>
                    </w:rPr>
                  </w:pPr>
                  <w:r w:rsidRPr="00C7385A">
                    <w:rPr>
                      <w:sz w:val="16"/>
                    </w:rPr>
                    <w:t>- серверу обеспечения доменной инфраструктуры ActiveDirectory;</w:t>
                  </w:r>
                </w:p>
                <w:p w:rsidR="00C7385A" w:rsidRPr="00C7385A" w:rsidRDefault="00C7385A" w:rsidP="00C7385A">
                  <w:pPr>
                    <w:widowControl w:val="0"/>
                    <w:rPr>
                      <w:sz w:val="16"/>
                    </w:rPr>
                  </w:pPr>
                  <w:r w:rsidRPr="00C7385A">
                    <w:rPr>
                      <w:sz w:val="16"/>
                    </w:rPr>
                    <w:t>- серверу обмена сообщениями электронной почты, управлению задачами, календарями и совместной работы;</w:t>
                  </w:r>
                </w:p>
                <w:p w:rsidR="00C7385A" w:rsidRPr="00C7385A" w:rsidRDefault="00C7385A" w:rsidP="00C7385A">
                  <w:pPr>
                    <w:widowControl w:val="0"/>
                    <w:rPr>
                      <w:sz w:val="16"/>
                    </w:rPr>
                  </w:pPr>
                  <w:r w:rsidRPr="00C7385A">
                    <w:rPr>
                      <w:sz w:val="16"/>
                    </w:rPr>
                    <w:t>- серверу платформы внутреннего портала, совместной работы, автоматизации бизнес-процессов и представления данных;</w:t>
                  </w:r>
                </w:p>
                <w:p w:rsidR="00C7385A" w:rsidRPr="00C7385A" w:rsidRDefault="00C7385A" w:rsidP="00C7385A">
                  <w:pPr>
                    <w:widowControl w:val="0"/>
                    <w:rPr>
                      <w:sz w:val="16"/>
                    </w:rPr>
                  </w:pPr>
                  <w:r w:rsidRPr="00C7385A">
                    <w:rPr>
                      <w:sz w:val="16"/>
                    </w:rPr>
                    <w:t>- серверу обмена мгновенными сообщениями, уведомления о присутствии двусторонней видео и голосовой связи, совместимого с сервером и сервисами;</w:t>
                  </w:r>
                </w:p>
                <w:p w:rsidR="00C7385A" w:rsidRPr="00C7385A" w:rsidRDefault="00C7385A" w:rsidP="00C7385A">
                  <w:pPr>
                    <w:widowControl w:val="0"/>
                    <w:rPr>
                      <w:sz w:val="16"/>
                    </w:rPr>
                  </w:pPr>
                  <w:r w:rsidRPr="00C7385A">
                    <w:rPr>
                      <w:sz w:val="16"/>
                    </w:rPr>
                    <w:t>- серверу централизованного управление программным обеспечением на рабочих станциях (включая установку, обновление, инвентаризацию).</w:t>
                  </w:r>
                </w:p>
                <w:p w:rsidR="00C7385A" w:rsidRPr="00C7385A" w:rsidRDefault="00C7385A" w:rsidP="00C7385A">
                  <w:pPr>
                    <w:widowControl w:val="0"/>
                    <w:rPr>
                      <w:sz w:val="16"/>
                    </w:rPr>
                  </w:pPr>
                  <w:r w:rsidRPr="00C7385A">
                    <w:rPr>
                      <w:sz w:val="16"/>
                    </w:rPr>
                    <w:t>Пакет также должен включать права на использование антивирусного программного обеспечения рабочих станций. При этом должна быть реализована поддержка виртуализации и работа в виртуальных клиентских операционных средах.</w:t>
                  </w:r>
                </w:p>
                <w:p w:rsidR="00C7385A" w:rsidRPr="00C7385A" w:rsidRDefault="00C7385A" w:rsidP="00C7385A">
                  <w:pPr>
                    <w:widowControl w:val="0"/>
                    <w:rPr>
                      <w:sz w:val="16"/>
                    </w:rPr>
                  </w:pPr>
                  <w:r w:rsidRPr="00C7385A">
                    <w:rPr>
                      <w:sz w:val="16"/>
                    </w:rPr>
                    <w:t>Должна быть реализована поддержка 32-х и 64-битных операционных систем.</w:t>
                  </w:r>
                </w:p>
                <w:p w:rsidR="00C7385A" w:rsidRPr="00C7385A" w:rsidRDefault="00C7385A" w:rsidP="00C7385A">
                  <w:pPr>
                    <w:widowControl w:val="0"/>
                    <w:rPr>
                      <w:sz w:val="16"/>
                    </w:rPr>
                  </w:pPr>
                  <w:r w:rsidRPr="00C7385A">
                    <w:rPr>
                      <w:sz w:val="16"/>
                    </w:rPr>
                    <w:t>Антивирусное программное обеспечение должно иметь возможность централизованного управления, обновления, настройки и сбора отчетности и должно быть совместимо с антивирусным программным обеспечением для серверных операционных систем,</w:t>
                  </w:r>
                </w:p>
                <w:p w:rsidR="00C7385A" w:rsidRPr="00C7385A" w:rsidRDefault="00C7385A" w:rsidP="00C7385A">
                  <w:pPr>
                    <w:rPr>
                      <w:sz w:val="16"/>
                    </w:rPr>
                  </w:pPr>
                  <w:r w:rsidRPr="00C7385A">
                    <w:rPr>
                      <w:sz w:val="16"/>
                    </w:rPr>
                    <w:t>Права использования должны включать возможность продолжения использования программного обеспечения после модернизации компьютера/сервера, а также возможность переноса программного обеспечения с одного компьютера/сервера на другой.</w:t>
                  </w:r>
                </w:p>
              </w:tc>
            </w:tr>
            <w:tr w:rsidR="00C7385A" w:rsidRPr="00C7385A" w:rsidTr="00BA2198">
              <w:trPr>
                <w:trHeight w:val="240"/>
              </w:trPr>
              <w:tc>
                <w:tcPr>
                  <w:tcW w:w="376" w:type="dxa"/>
                  <w:shd w:val="clear" w:color="auto" w:fill="auto"/>
                </w:tcPr>
                <w:p w:rsidR="00C7385A" w:rsidRPr="00C7385A" w:rsidRDefault="00C7385A" w:rsidP="00C7385A">
                  <w:pPr>
                    <w:spacing w:line="276" w:lineRule="auto"/>
                    <w:jc w:val="center"/>
                    <w:rPr>
                      <w:sz w:val="16"/>
                      <w:szCs w:val="16"/>
                      <w:lang w:eastAsia="en-US"/>
                    </w:rPr>
                  </w:pPr>
                  <w:r w:rsidRPr="00C7385A">
                    <w:rPr>
                      <w:sz w:val="16"/>
                      <w:szCs w:val="16"/>
                      <w:lang w:eastAsia="en-US"/>
                    </w:rPr>
                    <w:t>2</w:t>
                  </w:r>
                </w:p>
              </w:tc>
              <w:tc>
                <w:tcPr>
                  <w:tcW w:w="1517" w:type="dxa"/>
                  <w:vAlign w:val="center"/>
                </w:tcPr>
                <w:p w:rsidR="00C7385A" w:rsidRPr="00C7385A" w:rsidRDefault="00C7385A" w:rsidP="00C7385A">
                  <w:pPr>
                    <w:rPr>
                      <w:sz w:val="16"/>
                      <w:szCs w:val="16"/>
                    </w:rPr>
                  </w:pPr>
                  <w:r w:rsidRPr="00C7385A">
                    <w:rPr>
                      <w:sz w:val="16"/>
                      <w:szCs w:val="16"/>
                    </w:rPr>
                    <w:t>Права на использование серверного программного обеспечения для организации корпоративной электронной почты с правом использования новых версий, которые будут выпущены в течение 3 лет, на правах аренды в течение указанного срока</w:t>
                  </w:r>
                  <w:r w:rsidRPr="00C7385A">
                    <w:rPr>
                      <w:color w:val="000000"/>
                      <w:sz w:val="16"/>
                      <w:szCs w:val="16"/>
                    </w:rPr>
                    <w:t xml:space="preserve"> </w:t>
                  </w:r>
                  <w:r w:rsidRPr="00C7385A">
                    <w:rPr>
                      <w:color w:val="000000"/>
                      <w:sz w:val="16"/>
                      <w:szCs w:val="16"/>
                      <w:lang w:val="en-US"/>
                    </w:rPr>
                    <w:t>Exchange</w:t>
                  </w:r>
                  <w:r w:rsidRPr="00C7385A">
                    <w:rPr>
                      <w:color w:val="000000"/>
                      <w:sz w:val="16"/>
                      <w:szCs w:val="16"/>
                    </w:rPr>
                    <w:t xml:space="preserve"> </w:t>
                  </w:r>
                  <w:r w:rsidRPr="00C7385A">
                    <w:rPr>
                      <w:color w:val="000000"/>
                      <w:sz w:val="16"/>
                      <w:szCs w:val="16"/>
                      <w:lang w:val="en-US"/>
                    </w:rPr>
                    <w:t>Server</w:t>
                  </w:r>
                  <w:r w:rsidRPr="00C7385A">
                    <w:rPr>
                      <w:color w:val="000000"/>
                      <w:sz w:val="16"/>
                      <w:szCs w:val="16"/>
                    </w:rPr>
                    <w:t xml:space="preserve"> </w:t>
                  </w:r>
                  <w:r w:rsidRPr="00C7385A">
                    <w:rPr>
                      <w:color w:val="000000"/>
                      <w:sz w:val="16"/>
                      <w:szCs w:val="16"/>
                      <w:lang w:val="en-US"/>
                    </w:rPr>
                    <w:t>Standard</w:t>
                  </w:r>
                  <w:r w:rsidRPr="00C7385A">
                    <w:rPr>
                      <w:color w:val="000000"/>
                      <w:sz w:val="16"/>
                      <w:szCs w:val="16"/>
                    </w:rPr>
                    <w:t xml:space="preserve"> </w:t>
                  </w:r>
                  <w:r w:rsidRPr="00C7385A">
                    <w:rPr>
                      <w:color w:val="000000"/>
                      <w:sz w:val="16"/>
                      <w:szCs w:val="16"/>
                      <w:lang w:val="en-US"/>
                    </w:rPr>
                    <w:t>ALNG</w:t>
                  </w:r>
                  <w:r w:rsidRPr="00C7385A">
                    <w:rPr>
                      <w:color w:val="000000"/>
                      <w:sz w:val="16"/>
                      <w:szCs w:val="16"/>
                    </w:rPr>
                    <w:t xml:space="preserve"> </w:t>
                  </w:r>
                  <w:r w:rsidRPr="00C7385A">
                    <w:rPr>
                      <w:color w:val="000000"/>
                      <w:sz w:val="16"/>
                      <w:szCs w:val="16"/>
                      <w:lang w:val="en-US"/>
                    </w:rPr>
                    <w:t>LicSAPk</w:t>
                  </w:r>
                  <w:r w:rsidRPr="00C7385A">
                    <w:rPr>
                      <w:color w:val="000000"/>
                      <w:sz w:val="16"/>
                      <w:szCs w:val="16"/>
                    </w:rPr>
                    <w:t xml:space="preserve"> </w:t>
                  </w:r>
                  <w:r w:rsidRPr="00C7385A">
                    <w:rPr>
                      <w:color w:val="000000"/>
                      <w:sz w:val="16"/>
                      <w:szCs w:val="16"/>
                      <w:lang w:val="en-US"/>
                    </w:rPr>
                    <w:t>OLVS</w:t>
                  </w:r>
                  <w:r w:rsidRPr="00C7385A">
                    <w:rPr>
                      <w:color w:val="000000"/>
                      <w:sz w:val="16"/>
                      <w:szCs w:val="16"/>
                    </w:rPr>
                    <w:t xml:space="preserve"> </w:t>
                  </w:r>
                  <w:r w:rsidRPr="00C7385A">
                    <w:rPr>
                      <w:color w:val="000000"/>
                      <w:sz w:val="16"/>
                      <w:szCs w:val="16"/>
                      <w:lang w:val="en-US"/>
                    </w:rPr>
                    <w:t>NL</w:t>
                  </w:r>
                  <w:r w:rsidRPr="00C7385A">
                    <w:rPr>
                      <w:color w:val="000000"/>
                      <w:sz w:val="16"/>
                      <w:szCs w:val="16"/>
                    </w:rPr>
                    <w:t xml:space="preserve"> 1</w:t>
                  </w:r>
                  <w:r w:rsidRPr="00C7385A">
                    <w:rPr>
                      <w:color w:val="000000"/>
                      <w:sz w:val="16"/>
                      <w:szCs w:val="16"/>
                      <w:lang w:val="en-US"/>
                    </w:rPr>
                    <w:t>Y</w:t>
                  </w:r>
                  <w:r w:rsidRPr="00C7385A">
                    <w:rPr>
                      <w:color w:val="000000"/>
                      <w:sz w:val="16"/>
                      <w:szCs w:val="16"/>
                    </w:rPr>
                    <w:t xml:space="preserve"> </w:t>
                  </w:r>
                  <w:r w:rsidRPr="00C7385A">
                    <w:rPr>
                      <w:color w:val="000000"/>
                      <w:sz w:val="16"/>
                      <w:szCs w:val="16"/>
                      <w:lang w:val="en-US"/>
                    </w:rPr>
                    <w:t>Additional</w:t>
                  </w:r>
                  <w:r w:rsidRPr="00C7385A">
                    <w:rPr>
                      <w:color w:val="000000"/>
                      <w:sz w:val="16"/>
                      <w:szCs w:val="16"/>
                    </w:rPr>
                    <w:t xml:space="preserve"> </w:t>
                  </w:r>
                  <w:r w:rsidRPr="00C7385A">
                    <w:rPr>
                      <w:color w:val="000000"/>
                      <w:sz w:val="16"/>
                      <w:szCs w:val="16"/>
                      <w:lang w:val="en-US"/>
                    </w:rPr>
                    <w:t>Product</w:t>
                  </w:r>
                </w:p>
              </w:tc>
              <w:tc>
                <w:tcPr>
                  <w:tcW w:w="4388" w:type="dxa"/>
                  <w:vAlign w:val="center"/>
                </w:tcPr>
                <w:p w:rsidR="00C7385A" w:rsidRPr="00C7385A" w:rsidRDefault="00C7385A" w:rsidP="00C7385A">
                  <w:pPr>
                    <w:rPr>
                      <w:sz w:val="16"/>
                      <w:szCs w:val="16"/>
                    </w:rPr>
                  </w:pPr>
                  <w:r w:rsidRPr="00C7385A">
                    <w:rPr>
                      <w:sz w:val="16"/>
                      <w:szCs w:val="16"/>
                    </w:rPr>
                    <w:t>Серверное программное обеспечение для организации корпоративной электронной почты (ПО) должно обладать следующими возможностями:</w:t>
                  </w:r>
                </w:p>
                <w:p w:rsidR="00C7385A" w:rsidRPr="00C7385A" w:rsidRDefault="00C7385A" w:rsidP="00C7385A">
                  <w:pPr>
                    <w:rPr>
                      <w:sz w:val="16"/>
                      <w:szCs w:val="16"/>
                    </w:rPr>
                  </w:pPr>
                  <w:r w:rsidRPr="00C7385A">
                    <w:rPr>
                      <w:sz w:val="16"/>
                      <w:szCs w:val="16"/>
                    </w:rPr>
                    <w:t>- средства коллективной работы с электронной почтой, голосовой почтой, общими календарями, контактами и задачами;</w:t>
                  </w:r>
                </w:p>
                <w:p w:rsidR="00C7385A" w:rsidRPr="00C7385A" w:rsidRDefault="00C7385A" w:rsidP="00C7385A">
                  <w:pPr>
                    <w:rPr>
                      <w:sz w:val="16"/>
                      <w:szCs w:val="16"/>
                    </w:rPr>
                  </w:pPr>
                  <w:r w:rsidRPr="00C7385A">
                    <w:rPr>
                      <w:sz w:val="16"/>
                      <w:szCs w:val="16"/>
                    </w:rPr>
                    <w:t>- поддержка протоколов SMTP, POP3, IMAP, MAPI;</w:t>
                  </w:r>
                </w:p>
                <w:p w:rsidR="00C7385A" w:rsidRPr="00C7385A" w:rsidRDefault="00C7385A" w:rsidP="00C7385A">
                  <w:pPr>
                    <w:rPr>
                      <w:sz w:val="16"/>
                      <w:szCs w:val="16"/>
                    </w:rPr>
                  </w:pPr>
                  <w:r w:rsidRPr="00C7385A">
                    <w:rPr>
                      <w:sz w:val="16"/>
                      <w:szCs w:val="16"/>
                    </w:rPr>
                    <w:t>- возможность архивации с помощью встроенных средств;</w:t>
                  </w:r>
                </w:p>
                <w:p w:rsidR="00C7385A" w:rsidRPr="00C7385A" w:rsidRDefault="00C7385A" w:rsidP="00C7385A">
                  <w:pPr>
                    <w:rPr>
                      <w:sz w:val="16"/>
                      <w:szCs w:val="16"/>
                    </w:rPr>
                  </w:pPr>
                  <w:r w:rsidRPr="00C7385A">
                    <w:rPr>
                      <w:sz w:val="16"/>
                      <w:szCs w:val="16"/>
                    </w:rPr>
                    <w:t>- возможность детализированного поиска в нескольких почтовых ящиках одновременно;</w:t>
                  </w:r>
                </w:p>
                <w:p w:rsidR="00C7385A" w:rsidRPr="00C7385A" w:rsidRDefault="00C7385A" w:rsidP="00C7385A">
                  <w:pPr>
                    <w:rPr>
                      <w:sz w:val="16"/>
                      <w:szCs w:val="16"/>
                    </w:rPr>
                  </w:pPr>
                  <w:r w:rsidRPr="00C7385A">
                    <w:rPr>
                      <w:sz w:val="16"/>
                      <w:szCs w:val="16"/>
                    </w:rPr>
                    <w:t>- применение политики сохранения на уровне элемента;</w:t>
                  </w:r>
                </w:p>
                <w:p w:rsidR="00C7385A" w:rsidRPr="00C7385A" w:rsidRDefault="00C7385A" w:rsidP="00C7385A">
                  <w:pPr>
                    <w:rPr>
                      <w:sz w:val="16"/>
                      <w:szCs w:val="16"/>
                    </w:rPr>
                  </w:pPr>
                  <w:r w:rsidRPr="00C7385A">
                    <w:rPr>
                      <w:sz w:val="16"/>
                      <w:szCs w:val="16"/>
                    </w:rPr>
                    <w:t>- сбор юридически значимой информации из почтовых сообщений;</w:t>
                  </w:r>
                </w:p>
                <w:p w:rsidR="00C7385A" w:rsidRPr="00C7385A" w:rsidRDefault="00C7385A" w:rsidP="00C7385A">
                  <w:pPr>
                    <w:pStyle w:val="afff2"/>
                    <w:rPr>
                      <w:rFonts w:ascii="Times New Roman" w:hAnsi="Times New Roman" w:cs="Times New Roman"/>
                      <w:sz w:val="16"/>
                      <w:szCs w:val="16"/>
                    </w:rPr>
                  </w:pPr>
                  <w:r w:rsidRPr="00C7385A">
                    <w:rPr>
                      <w:rFonts w:ascii="Times New Roman" w:hAnsi="Times New Roman" w:cs="Times New Roman"/>
                      <w:sz w:val="16"/>
                      <w:szCs w:val="16"/>
                    </w:rPr>
                    <w:t>- наличие функции почтовых подсказок перед отправкой письма;</w:t>
                  </w:r>
                </w:p>
                <w:p w:rsidR="00C7385A" w:rsidRPr="00C7385A" w:rsidRDefault="00C7385A" w:rsidP="00C7385A">
                  <w:pPr>
                    <w:pStyle w:val="afff2"/>
                    <w:rPr>
                      <w:rFonts w:ascii="Times New Roman" w:hAnsi="Times New Roman" w:cs="Times New Roman"/>
                      <w:sz w:val="16"/>
                      <w:szCs w:val="16"/>
                    </w:rPr>
                  </w:pPr>
                  <w:r w:rsidRPr="00C7385A">
                    <w:rPr>
                      <w:rFonts w:ascii="Times New Roman" w:hAnsi="Times New Roman" w:cs="Times New Roman"/>
                      <w:sz w:val="16"/>
                      <w:szCs w:val="16"/>
                    </w:rPr>
                    <w:t>- возможность работы с общими папками;</w:t>
                  </w:r>
                </w:p>
                <w:p w:rsidR="00C7385A" w:rsidRPr="00C7385A" w:rsidRDefault="00C7385A" w:rsidP="00C7385A">
                  <w:pPr>
                    <w:pStyle w:val="afff2"/>
                    <w:rPr>
                      <w:rFonts w:ascii="Times New Roman" w:hAnsi="Times New Roman" w:cs="Times New Roman"/>
                      <w:sz w:val="16"/>
                      <w:szCs w:val="16"/>
                    </w:rPr>
                  </w:pPr>
                  <w:r w:rsidRPr="00C7385A">
                    <w:rPr>
                      <w:rFonts w:ascii="Times New Roman" w:hAnsi="Times New Roman" w:cs="Times New Roman"/>
                      <w:sz w:val="16"/>
                      <w:szCs w:val="16"/>
                    </w:rPr>
                    <w:t>- создание нескольких адресных листов с гибким алгоритмом определения членства, их объединения в адресные книги;</w:t>
                  </w:r>
                </w:p>
                <w:p w:rsidR="00C7385A" w:rsidRPr="00C7385A" w:rsidRDefault="00C7385A" w:rsidP="00C7385A">
                  <w:pPr>
                    <w:rPr>
                      <w:sz w:val="16"/>
                      <w:szCs w:val="16"/>
                    </w:rPr>
                  </w:pPr>
                  <w:r w:rsidRPr="00C7385A">
                    <w:rPr>
                      <w:sz w:val="16"/>
                      <w:szCs w:val="16"/>
                    </w:rPr>
                    <w:t>- гибкая система маршрутизации сообщений с помощью коннекторов приема и передачи;</w:t>
                  </w:r>
                </w:p>
                <w:p w:rsidR="00C7385A" w:rsidRPr="00C7385A" w:rsidRDefault="00C7385A" w:rsidP="00C7385A">
                  <w:pPr>
                    <w:pStyle w:val="afff2"/>
                    <w:rPr>
                      <w:rFonts w:ascii="Times New Roman" w:hAnsi="Times New Roman" w:cs="Times New Roman"/>
                      <w:sz w:val="16"/>
                      <w:szCs w:val="16"/>
                    </w:rPr>
                  </w:pPr>
                  <w:r w:rsidRPr="00C7385A">
                    <w:rPr>
                      <w:rFonts w:ascii="Times New Roman" w:hAnsi="Times New Roman" w:cs="Times New Roman"/>
                      <w:sz w:val="16"/>
                      <w:szCs w:val="16"/>
                    </w:rPr>
                    <w:t>- автоматическая настройка параметров клиента при первичных и последующих подключениях. Для рабочих станций, подключенных к службе каталогов Active Directory подключение клиентов к почтовой системе должно проходить прозрачно для пользователя, без дополнительных запросов паролей и указания настроек;</w:t>
                  </w:r>
                </w:p>
                <w:p w:rsidR="00C7385A" w:rsidRPr="00C7385A" w:rsidRDefault="00C7385A" w:rsidP="00C7385A">
                  <w:pPr>
                    <w:pStyle w:val="afff2"/>
                    <w:rPr>
                      <w:rFonts w:ascii="Times New Roman" w:hAnsi="Times New Roman" w:cs="Times New Roman"/>
                      <w:sz w:val="16"/>
                      <w:szCs w:val="16"/>
                    </w:rPr>
                  </w:pPr>
                  <w:r w:rsidRPr="00C7385A">
                    <w:rPr>
                      <w:rFonts w:ascii="Times New Roman" w:hAnsi="Times New Roman" w:cs="Times New Roman"/>
                      <w:sz w:val="16"/>
                      <w:szCs w:val="16"/>
                    </w:rPr>
                    <w:t>- разграничение доступа к адресным книгам;</w:t>
                  </w:r>
                </w:p>
                <w:p w:rsidR="00C7385A" w:rsidRPr="00C7385A" w:rsidRDefault="00C7385A" w:rsidP="00C7385A">
                  <w:pPr>
                    <w:pStyle w:val="afff2"/>
                    <w:rPr>
                      <w:rFonts w:ascii="Times New Roman" w:hAnsi="Times New Roman" w:cs="Times New Roman"/>
                      <w:sz w:val="16"/>
                      <w:szCs w:val="16"/>
                    </w:rPr>
                  </w:pPr>
                  <w:r w:rsidRPr="00C7385A">
                    <w:rPr>
                      <w:rFonts w:ascii="Times New Roman" w:hAnsi="Times New Roman" w:cs="Times New Roman"/>
                      <w:sz w:val="16"/>
                      <w:szCs w:val="16"/>
                    </w:rPr>
                    <w:t>- наличие функционала политик адресов почтовых ящиков, для обеспечения схемы наименования;</w:t>
                  </w:r>
                </w:p>
                <w:p w:rsidR="00C7385A" w:rsidRPr="00C7385A" w:rsidRDefault="00C7385A" w:rsidP="00C7385A">
                  <w:pPr>
                    <w:pStyle w:val="afff2"/>
                    <w:rPr>
                      <w:rFonts w:ascii="Times New Roman" w:hAnsi="Times New Roman" w:cs="Times New Roman"/>
                      <w:sz w:val="16"/>
                      <w:szCs w:val="16"/>
                    </w:rPr>
                  </w:pPr>
                  <w:r w:rsidRPr="00C7385A">
                    <w:rPr>
                      <w:rFonts w:ascii="Times New Roman" w:hAnsi="Times New Roman" w:cs="Times New Roman"/>
                      <w:sz w:val="16"/>
                      <w:szCs w:val="16"/>
                    </w:rPr>
                    <w:t>- наличие транзакционных баз данных почтовых ящиков;</w:t>
                  </w:r>
                </w:p>
                <w:p w:rsidR="00C7385A" w:rsidRPr="00C7385A" w:rsidRDefault="00C7385A" w:rsidP="00C7385A">
                  <w:pPr>
                    <w:pStyle w:val="afff2"/>
                    <w:rPr>
                      <w:rFonts w:ascii="Times New Roman" w:hAnsi="Times New Roman" w:cs="Times New Roman"/>
                      <w:sz w:val="16"/>
                      <w:szCs w:val="16"/>
                    </w:rPr>
                  </w:pPr>
                  <w:r w:rsidRPr="00C7385A">
                    <w:rPr>
                      <w:rFonts w:ascii="Times New Roman" w:hAnsi="Times New Roman" w:cs="Times New Roman"/>
                      <w:sz w:val="16"/>
                      <w:szCs w:val="16"/>
                    </w:rPr>
                    <w:t>- наличие технологии, позволяющей обеспечить отказоустойчивость без необходимости общего хранилища данных;</w:t>
                  </w:r>
                </w:p>
                <w:p w:rsidR="00C7385A" w:rsidRPr="00C7385A" w:rsidRDefault="00C7385A" w:rsidP="00C7385A">
                  <w:pPr>
                    <w:pStyle w:val="afff2"/>
                    <w:rPr>
                      <w:rFonts w:ascii="Times New Roman" w:hAnsi="Times New Roman" w:cs="Times New Roman"/>
                      <w:sz w:val="16"/>
                      <w:szCs w:val="16"/>
                    </w:rPr>
                  </w:pPr>
                  <w:r w:rsidRPr="00C7385A">
                    <w:rPr>
                      <w:rFonts w:ascii="Times New Roman" w:hAnsi="Times New Roman" w:cs="Times New Roman"/>
                      <w:sz w:val="16"/>
                      <w:szCs w:val="16"/>
                    </w:rPr>
                    <w:t>- наличие технологии, позволяющей без дополнительного ПО поддерживать 2 и более актуальные копии баз данных почтовых ящиков. Должна быть возможность включения отложенной синхронизации одной или нескольких баз данных с произвольным интервалом задержки;</w:t>
                  </w:r>
                </w:p>
                <w:p w:rsidR="00C7385A" w:rsidRPr="00C7385A" w:rsidRDefault="00C7385A" w:rsidP="00C7385A">
                  <w:pPr>
                    <w:pStyle w:val="afff2"/>
                    <w:rPr>
                      <w:rFonts w:ascii="Times New Roman" w:hAnsi="Times New Roman" w:cs="Times New Roman"/>
                      <w:sz w:val="16"/>
                      <w:szCs w:val="16"/>
                    </w:rPr>
                  </w:pPr>
                  <w:r w:rsidRPr="00C7385A">
                    <w:rPr>
                      <w:rFonts w:ascii="Times New Roman" w:hAnsi="Times New Roman" w:cs="Times New Roman"/>
                      <w:sz w:val="16"/>
                      <w:szCs w:val="16"/>
                    </w:rPr>
                    <w:t>- модель администрирования на основе групп Active Directory;</w:t>
                  </w:r>
                </w:p>
                <w:p w:rsidR="00C7385A" w:rsidRPr="00C7385A" w:rsidRDefault="00C7385A" w:rsidP="00C7385A">
                  <w:pPr>
                    <w:rPr>
                      <w:sz w:val="16"/>
                      <w:szCs w:val="16"/>
                    </w:rPr>
                  </w:pPr>
                  <w:r w:rsidRPr="00C7385A">
                    <w:rPr>
                      <w:sz w:val="16"/>
                      <w:szCs w:val="16"/>
                    </w:rPr>
                    <w:lastRenderedPageBreak/>
                    <w:t>- средства защиты информации и контроля ее распространения (в том числе перехват, модерирование, шифрование и блокирование электронных сообщений).</w:t>
                  </w:r>
                </w:p>
                <w:p w:rsidR="00C7385A" w:rsidRPr="00C7385A" w:rsidRDefault="00C7385A" w:rsidP="00C7385A">
                  <w:pPr>
                    <w:rPr>
                      <w:sz w:val="16"/>
                      <w:szCs w:val="16"/>
                    </w:rPr>
                  </w:pPr>
                </w:p>
                <w:p w:rsidR="00C7385A" w:rsidRPr="00C7385A" w:rsidRDefault="00C7385A" w:rsidP="00C7385A">
                  <w:pPr>
                    <w:rPr>
                      <w:sz w:val="16"/>
                      <w:szCs w:val="16"/>
                    </w:rPr>
                  </w:pPr>
                  <w:r w:rsidRPr="00C7385A">
                    <w:rPr>
                      <w:sz w:val="16"/>
                      <w:szCs w:val="16"/>
                    </w:rPr>
                    <w:t>Должна поддерживаться возможность доступа к почтовому ящику с любых мобильных устройств, включая Windows Phone, Windows Mobile, iPhone, Android, Palm, Nokia, и Blackberry.</w:t>
                  </w:r>
                </w:p>
                <w:p w:rsidR="00C7385A" w:rsidRPr="00C7385A" w:rsidRDefault="00C7385A" w:rsidP="00C7385A">
                  <w:pPr>
                    <w:rPr>
                      <w:sz w:val="16"/>
                      <w:szCs w:val="16"/>
                    </w:rPr>
                  </w:pPr>
                  <w:r w:rsidRPr="00C7385A">
                    <w:rPr>
                      <w:sz w:val="16"/>
                      <w:szCs w:val="16"/>
                    </w:rPr>
                    <w:t>Права на использование программного обеспечения дoлжны позволять выполнять администрирование на основе ролей и делегировать отдельные административные задачи пользователям, предоставлять пользователям единую точку доступа к электронной и голосовой почте, позволять управлять ими из одной консоли, обеспечивать высокую готовность системы и ее аварийное восстановление стандартными и простыми методами.</w:t>
                  </w:r>
                </w:p>
                <w:p w:rsidR="00C7385A" w:rsidRPr="00C7385A" w:rsidRDefault="00C7385A" w:rsidP="00C7385A">
                  <w:pPr>
                    <w:rPr>
                      <w:sz w:val="16"/>
                      <w:szCs w:val="16"/>
                    </w:rPr>
                  </w:pPr>
                  <w:r w:rsidRPr="00C7385A">
                    <w:rPr>
                      <w:sz w:val="16"/>
                      <w:szCs w:val="16"/>
                    </w:rPr>
                    <w:t>Должно быть обеспечено функционирование системы в 64-битной среде. Должна быть реализована возможность кластеризации серверов с числом активных узлов не менее двух. Количество баз данных почтовых ящиков – не менее трех.</w:t>
                  </w:r>
                </w:p>
                <w:p w:rsidR="00C7385A" w:rsidRPr="00C7385A" w:rsidRDefault="00C7385A" w:rsidP="00C7385A">
                  <w:pPr>
                    <w:rPr>
                      <w:sz w:val="16"/>
                      <w:szCs w:val="16"/>
                    </w:rPr>
                  </w:pPr>
                  <w:r w:rsidRPr="00C7385A">
                    <w:rPr>
                      <w:sz w:val="16"/>
                      <w:szCs w:val="16"/>
                    </w:rPr>
                    <w:t>Должна быть обеспечена возможность интеграции с Active Directory. Система должна содержать встроенные средства антивирусной и антиспам-защиты.</w:t>
                  </w:r>
                </w:p>
                <w:p w:rsidR="00C7385A" w:rsidRPr="00C7385A" w:rsidRDefault="00C7385A" w:rsidP="00C7385A">
                  <w:pPr>
                    <w:rPr>
                      <w:sz w:val="16"/>
                      <w:szCs w:val="16"/>
                    </w:rPr>
                  </w:pPr>
                  <w:r w:rsidRPr="00C7385A">
                    <w:rPr>
                      <w:sz w:val="16"/>
                      <w:szCs w:val="16"/>
                    </w:rPr>
                    <w:t>Система должна поддерживать разнесение различных функциональных ролей на разные физические или виртуальные сервера без потери функциональности.</w:t>
                  </w:r>
                </w:p>
                <w:p w:rsidR="00C7385A" w:rsidRPr="00C7385A" w:rsidRDefault="00C7385A" w:rsidP="00C7385A">
                  <w:pPr>
                    <w:rPr>
                      <w:sz w:val="16"/>
                      <w:szCs w:val="16"/>
                    </w:rPr>
                  </w:pPr>
                  <w:r w:rsidRPr="00C7385A">
                    <w:rPr>
                      <w:sz w:val="16"/>
                      <w:szCs w:val="16"/>
                    </w:rPr>
                    <w:t>Программное обеспечение должно быть локализовано на русский язык.</w:t>
                  </w:r>
                </w:p>
                <w:p w:rsidR="00C7385A" w:rsidRPr="00C7385A" w:rsidRDefault="00C7385A" w:rsidP="00C7385A">
                  <w:pPr>
                    <w:rPr>
                      <w:sz w:val="16"/>
                      <w:szCs w:val="16"/>
                    </w:rPr>
                  </w:pPr>
                  <w:r w:rsidRPr="00C7385A">
                    <w:rPr>
                      <w:sz w:val="16"/>
                      <w:szCs w:val="16"/>
                    </w:rPr>
                    <w:t>Права использования должны включать возможность продолжения использования программного обеспечения после модернизации сервера, а также возможность переноса программного обеспечения с одного сервера на другой.</w:t>
                  </w:r>
                </w:p>
                <w:p w:rsidR="00C7385A" w:rsidRPr="00C7385A" w:rsidRDefault="00C7385A" w:rsidP="00C7385A">
                  <w:pPr>
                    <w:rPr>
                      <w:sz w:val="16"/>
                      <w:szCs w:val="16"/>
                    </w:rPr>
                  </w:pPr>
                  <w:r w:rsidRPr="00C7385A">
                    <w:rPr>
                      <w:sz w:val="16"/>
                      <w:szCs w:val="16"/>
                    </w:rPr>
                    <w:t>Права использования должны включать возможность использования языковых редакций отличных от русской (английский, европейские языки и др.)</w:t>
                  </w:r>
                </w:p>
              </w:tc>
            </w:tr>
            <w:tr w:rsidR="0021196E" w:rsidRPr="00C7385A" w:rsidTr="00BA2198">
              <w:trPr>
                <w:trHeight w:val="240"/>
              </w:trPr>
              <w:tc>
                <w:tcPr>
                  <w:tcW w:w="376" w:type="dxa"/>
                  <w:shd w:val="clear" w:color="auto" w:fill="auto"/>
                </w:tcPr>
                <w:p w:rsidR="0021196E" w:rsidRPr="00C7385A" w:rsidRDefault="0021196E" w:rsidP="0021196E">
                  <w:pPr>
                    <w:spacing w:line="276" w:lineRule="auto"/>
                    <w:jc w:val="center"/>
                    <w:rPr>
                      <w:sz w:val="16"/>
                      <w:szCs w:val="16"/>
                      <w:lang w:eastAsia="en-US"/>
                    </w:rPr>
                  </w:pPr>
                  <w:r w:rsidRPr="00C7385A">
                    <w:rPr>
                      <w:sz w:val="16"/>
                      <w:szCs w:val="16"/>
                      <w:lang w:eastAsia="en-US"/>
                    </w:rPr>
                    <w:lastRenderedPageBreak/>
                    <w:t>3</w:t>
                  </w:r>
                </w:p>
              </w:tc>
              <w:tc>
                <w:tcPr>
                  <w:tcW w:w="1517" w:type="dxa"/>
                  <w:vAlign w:val="center"/>
                </w:tcPr>
                <w:p w:rsidR="0021196E" w:rsidRPr="0021196E" w:rsidRDefault="0021196E" w:rsidP="0021196E">
                  <w:pPr>
                    <w:rPr>
                      <w:sz w:val="16"/>
                      <w:szCs w:val="16"/>
                    </w:rPr>
                  </w:pPr>
                  <w:r w:rsidRPr="0021196E">
                    <w:rPr>
                      <w:sz w:val="16"/>
                      <w:szCs w:val="16"/>
                    </w:rPr>
                    <w:t>Права на использование серверного программного обеспечения  для организации системы обмена сообщениями, аудио- и видеоконференций и интеграции с ТСОП с правом использования новых версий, которые будут выпущены в течение 3 лет, на правах аренды в течение указанного срока.</w:t>
                  </w:r>
                </w:p>
                <w:p w:rsidR="0021196E" w:rsidRPr="0021196E" w:rsidRDefault="0021196E" w:rsidP="0021196E">
                  <w:pPr>
                    <w:rPr>
                      <w:sz w:val="16"/>
                      <w:szCs w:val="16"/>
                      <w:lang w:val="en-US"/>
                    </w:rPr>
                  </w:pPr>
                  <w:r w:rsidRPr="0021196E">
                    <w:rPr>
                      <w:color w:val="000000"/>
                      <w:sz w:val="16"/>
                      <w:szCs w:val="16"/>
                      <w:lang w:val="en-US"/>
                    </w:rPr>
                    <w:t>SfB Server ALNG LicSAPk OLVS NL 1Y Additional Product</w:t>
                  </w:r>
                </w:p>
              </w:tc>
              <w:tc>
                <w:tcPr>
                  <w:tcW w:w="4388" w:type="dxa"/>
                  <w:vAlign w:val="center"/>
                </w:tcPr>
                <w:p w:rsidR="0021196E" w:rsidRPr="0021196E" w:rsidRDefault="0021196E" w:rsidP="0021196E">
                  <w:pPr>
                    <w:rPr>
                      <w:sz w:val="16"/>
                      <w:szCs w:val="16"/>
                    </w:rPr>
                  </w:pPr>
                  <w:r w:rsidRPr="0021196E">
                    <w:rPr>
                      <w:sz w:val="16"/>
                      <w:szCs w:val="16"/>
                    </w:rPr>
                    <w:t>Сервер обмена сообщениями, аудио- и видеоконференций.</w:t>
                  </w:r>
                </w:p>
                <w:p w:rsidR="0021196E" w:rsidRPr="0021196E" w:rsidRDefault="0021196E" w:rsidP="0021196E">
                  <w:pPr>
                    <w:rPr>
                      <w:sz w:val="16"/>
                      <w:szCs w:val="16"/>
                    </w:rPr>
                  </w:pPr>
                  <w:r w:rsidRPr="0021196E">
                    <w:rPr>
                      <w:sz w:val="16"/>
                      <w:szCs w:val="16"/>
                    </w:rPr>
                    <w:t>1. Должна обеспечиваться возможность отправки мгновенных сообщений, в том числе групповых, с возможностью контроля пересылаемых данных по ключевым словам.</w:t>
                  </w:r>
                </w:p>
                <w:p w:rsidR="0021196E" w:rsidRPr="0021196E" w:rsidRDefault="0021196E" w:rsidP="0021196E">
                  <w:pPr>
                    <w:rPr>
                      <w:sz w:val="16"/>
                      <w:szCs w:val="16"/>
                    </w:rPr>
                  </w:pPr>
                  <w:r w:rsidRPr="0021196E">
                    <w:rPr>
                      <w:sz w:val="16"/>
                      <w:szCs w:val="16"/>
                    </w:rPr>
                    <w:t>2. Должно быть реализовано уведомление о присутствии сотрудника с интеграцией в систему электронной почты и внутреннего портала.</w:t>
                  </w:r>
                </w:p>
                <w:p w:rsidR="0021196E" w:rsidRPr="0021196E" w:rsidRDefault="0021196E" w:rsidP="0021196E">
                  <w:pPr>
                    <w:rPr>
                      <w:sz w:val="16"/>
                      <w:szCs w:val="16"/>
                    </w:rPr>
                  </w:pPr>
                  <w:r w:rsidRPr="0021196E">
                    <w:rPr>
                      <w:sz w:val="16"/>
                      <w:szCs w:val="16"/>
                    </w:rPr>
                    <w:t>3. Должна быть реализована легальная возможность использовать голосовую и видеосвязь между двумя устройствами одного уровня.</w:t>
                  </w:r>
                </w:p>
                <w:p w:rsidR="0021196E" w:rsidRPr="0021196E" w:rsidRDefault="0021196E" w:rsidP="0021196E">
                  <w:pPr>
                    <w:rPr>
                      <w:sz w:val="16"/>
                      <w:szCs w:val="16"/>
                    </w:rPr>
                  </w:pPr>
                  <w:r w:rsidRPr="0021196E">
                    <w:rPr>
                      <w:sz w:val="16"/>
                      <w:szCs w:val="16"/>
                    </w:rPr>
                    <w:t>4. Должна поддерживаться передача файлов через систему обмена мгновенными сообщениями.</w:t>
                  </w:r>
                </w:p>
                <w:p w:rsidR="0021196E" w:rsidRPr="0021196E" w:rsidRDefault="0021196E" w:rsidP="0021196E">
                  <w:pPr>
                    <w:rPr>
                      <w:sz w:val="16"/>
                      <w:szCs w:val="16"/>
                    </w:rPr>
                  </w:pPr>
                  <w:r w:rsidRPr="0021196E">
                    <w:rPr>
                      <w:sz w:val="16"/>
                      <w:szCs w:val="16"/>
                    </w:rPr>
                    <w:t>5. Должна обеспечиваться возможность проведения веб-конференций и презентаций.</w:t>
                  </w:r>
                </w:p>
                <w:p w:rsidR="0021196E" w:rsidRPr="0021196E" w:rsidRDefault="0021196E" w:rsidP="0021196E">
                  <w:pPr>
                    <w:rPr>
                      <w:sz w:val="16"/>
                      <w:szCs w:val="16"/>
                    </w:rPr>
                  </w:pPr>
                  <w:r w:rsidRPr="0021196E">
                    <w:rPr>
                      <w:sz w:val="16"/>
                      <w:szCs w:val="16"/>
                    </w:rPr>
                    <w:t>6. Должна обеспечиваться возможность проведения аудиоконференций и видеоконференций.</w:t>
                  </w:r>
                </w:p>
                <w:p w:rsidR="0021196E" w:rsidRPr="0021196E" w:rsidRDefault="0021196E" w:rsidP="0021196E">
                  <w:pPr>
                    <w:rPr>
                      <w:sz w:val="16"/>
                      <w:szCs w:val="16"/>
                    </w:rPr>
                  </w:pPr>
                  <w:r w:rsidRPr="0021196E">
                    <w:rPr>
                      <w:sz w:val="16"/>
                      <w:szCs w:val="16"/>
                    </w:rPr>
                    <w:t>7. Должна обеспечиваться возможность совместной работа нескольких пользователей над одним документом.</w:t>
                  </w:r>
                </w:p>
                <w:p w:rsidR="0021196E" w:rsidRPr="0021196E" w:rsidRDefault="0021196E" w:rsidP="0021196E">
                  <w:pPr>
                    <w:rPr>
                      <w:sz w:val="16"/>
                      <w:szCs w:val="16"/>
                    </w:rPr>
                  </w:pPr>
                  <w:r w:rsidRPr="0021196E">
                    <w:rPr>
                      <w:sz w:val="16"/>
                      <w:szCs w:val="16"/>
                    </w:rPr>
                    <w:t>8. Должно быть возможно организовать общий доступ к рабочему столу пользователя. Должна иметься возможность для получения контроля над рабочей станцией пользователя удаленно.</w:t>
                  </w:r>
                </w:p>
                <w:p w:rsidR="0021196E" w:rsidRPr="0021196E" w:rsidRDefault="0021196E" w:rsidP="0021196E">
                  <w:pPr>
                    <w:rPr>
                      <w:sz w:val="16"/>
                      <w:szCs w:val="16"/>
                    </w:rPr>
                  </w:pPr>
                  <w:r w:rsidRPr="0021196E">
                    <w:rPr>
                      <w:sz w:val="16"/>
                      <w:szCs w:val="16"/>
                    </w:rPr>
                    <w:t>9. Должна обеспечиваться возможность интеграции с публичными сетями обмена сообщениями – AOL, Google Talk и Skype, а также возможность построения федеративных отношений с инфраструктурой аналогичной системы в других организациях.</w:t>
                  </w:r>
                </w:p>
                <w:p w:rsidR="0021196E" w:rsidRPr="0021196E" w:rsidRDefault="0021196E" w:rsidP="0021196E">
                  <w:pPr>
                    <w:rPr>
                      <w:sz w:val="16"/>
                      <w:szCs w:val="16"/>
                    </w:rPr>
                  </w:pPr>
                  <w:r w:rsidRPr="0021196E">
                    <w:rPr>
                      <w:sz w:val="16"/>
                      <w:szCs w:val="16"/>
                    </w:rPr>
                    <w:t>Количество пользователей, поддерживаемых системой должно быть не менее 10 000 (десять тысяч), включая внешних пользователей, расположенных вне сети Муниципального заказчика (например, сотрудники Правительства Республики Башкортостан и т.п.)</w:t>
                  </w:r>
                </w:p>
                <w:p w:rsidR="0021196E" w:rsidRPr="0021196E" w:rsidRDefault="0021196E" w:rsidP="0021196E">
                  <w:pPr>
                    <w:rPr>
                      <w:sz w:val="16"/>
                      <w:szCs w:val="16"/>
                    </w:rPr>
                  </w:pPr>
                  <w:r w:rsidRPr="0021196E">
                    <w:rPr>
                      <w:sz w:val="16"/>
                      <w:szCs w:val="16"/>
                    </w:rPr>
                    <w:t>Должно обеспечиваться функционирование в 64-битной среде.</w:t>
                  </w:r>
                </w:p>
                <w:p w:rsidR="0021196E" w:rsidRPr="0021196E" w:rsidRDefault="0021196E" w:rsidP="0021196E">
                  <w:pPr>
                    <w:rPr>
                      <w:sz w:val="16"/>
                      <w:szCs w:val="16"/>
                    </w:rPr>
                  </w:pPr>
                  <w:r w:rsidRPr="0021196E">
                    <w:rPr>
                      <w:sz w:val="16"/>
                      <w:szCs w:val="16"/>
                    </w:rPr>
                    <w:t>Система должна поддерживать разнесение различных функциональных ролей на разные физические серверы без потери функциональности.</w:t>
                  </w:r>
                </w:p>
                <w:p w:rsidR="0021196E" w:rsidRPr="0021196E" w:rsidRDefault="0021196E" w:rsidP="0021196E">
                  <w:pPr>
                    <w:rPr>
                      <w:sz w:val="16"/>
                      <w:szCs w:val="16"/>
                    </w:rPr>
                  </w:pPr>
                  <w:r w:rsidRPr="0021196E">
                    <w:rPr>
                      <w:sz w:val="16"/>
                      <w:szCs w:val="16"/>
                    </w:rPr>
                    <w:t>Система должна поддерживать как адреса IPv4, так и адреса IPv6. Система должна обеспечить поддержку нескольких режимов работы:</w:t>
                  </w:r>
                </w:p>
                <w:p w:rsidR="0021196E" w:rsidRPr="0021196E" w:rsidRDefault="0021196E" w:rsidP="0021196E">
                  <w:pPr>
                    <w:rPr>
                      <w:sz w:val="16"/>
                      <w:szCs w:val="16"/>
                    </w:rPr>
                  </w:pPr>
                  <w:r w:rsidRPr="0021196E">
                    <w:rPr>
                      <w:sz w:val="16"/>
                      <w:szCs w:val="16"/>
                    </w:rPr>
                    <w:t>- сетевых сред только с адресами IPv4,</w:t>
                  </w:r>
                </w:p>
                <w:p w:rsidR="0021196E" w:rsidRPr="0021196E" w:rsidRDefault="0021196E" w:rsidP="0021196E">
                  <w:pPr>
                    <w:rPr>
                      <w:sz w:val="16"/>
                      <w:szCs w:val="16"/>
                    </w:rPr>
                  </w:pPr>
                  <w:r w:rsidRPr="0021196E">
                    <w:rPr>
                      <w:sz w:val="16"/>
                      <w:szCs w:val="16"/>
                    </w:rPr>
                    <w:t>- сетевых сред только с адресами IPv6,</w:t>
                  </w:r>
                </w:p>
                <w:p w:rsidR="0021196E" w:rsidRPr="0021196E" w:rsidRDefault="0021196E" w:rsidP="0021196E">
                  <w:pPr>
                    <w:rPr>
                      <w:sz w:val="16"/>
                      <w:szCs w:val="16"/>
                    </w:rPr>
                  </w:pPr>
                  <w:r w:rsidRPr="0021196E">
                    <w:rPr>
                      <w:sz w:val="16"/>
                      <w:szCs w:val="16"/>
                    </w:rPr>
                    <w:t>- сетевых сред с адресами обоих типов (IPv4 и IPv6).</w:t>
                  </w:r>
                </w:p>
                <w:p w:rsidR="0021196E" w:rsidRPr="0021196E" w:rsidRDefault="0021196E" w:rsidP="0021196E">
                  <w:pPr>
                    <w:rPr>
                      <w:sz w:val="16"/>
                      <w:szCs w:val="16"/>
                    </w:rPr>
                  </w:pPr>
                  <w:r w:rsidRPr="0021196E">
                    <w:rPr>
                      <w:sz w:val="16"/>
                      <w:szCs w:val="16"/>
                    </w:rPr>
                    <w:lastRenderedPageBreak/>
                    <w:t>Должна поддерживаться возможность построения отказоустойчивых пулов серверов (кластеров) с числом узлов не менее двух.</w:t>
                  </w:r>
                </w:p>
                <w:p w:rsidR="0021196E" w:rsidRPr="0021196E" w:rsidRDefault="0021196E" w:rsidP="0021196E">
                  <w:pPr>
                    <w:rPr>
                      <w:sz w:val="16"/>
                      <w:szCs w:val="16"/>
                    </w:rPr>
                  </w:pPr>
                  <w:r w:rsidRPr="0021196E">
                    <w:rPr>
                      <w:sz w:val="16"/>
                      <w:szCs w:val="16"/>
                    </w:rPr>
                    <w:t>Для кодирования видео по умолчанию должен использоваться кодек H.264.</w:t>
                  </w:r>
                </w:p>
                <w:p w:rsidR="0021196E" w:rsidRPr="0021196E" w:rsidRDefault="0021196E" w:rsidP="0021196E">
                  <w:pPr>
                    <w:rPr>
                      <w:sz w:val="16"/>
                      <w:szCs w:val="16"/>
                    </w:rPr>
                  </w:pPr>
                  <w:r w:rsidRPr="0021196E">
                    <w:rPr>
                      <w:sz w:val="16"/>
                      <w:szCs w:val="16"/>
                    </w:rPr>
                    <w:t>Должна быть обеспечена совместимость с развернутой службой каталогов Active Directory для аутентификации пользователей, а также со с системой управления базами данных SQL Server для хранения базы данных архивации, базы данных мониторинга, базы данных сохраняемого чата и базы данных соответствия сохраняемого чата.</w:t>
                  </w:r>
                </w:p>
                <w:p w:rsidR="0021196E" w:rsidRPr="0021196E" w:rsidRDefault="0021196E" w:rsidP="0021196E">
                  <w:pPr>
                    <w:rPr>
                      <w:sz w:val="16"/>
                      <w:szCs w:val="16"/>
                    </w:rPr>
                  </w:pPr>
                  <w:r w:rsidRPr="0021196E">
                    <w:rPr>
                      <w:sz w:val="16"/>
                      <w:szCs w:val="16"/>
                    </w:rPr>
                    <w:t>Права использования должны включать возможность продолжения использования программного обеспечения после модернизации сервера, а также возможность переноса программного обеспечения с одного сервера на другой.</w:t>
                  </w:r>
                </w:p>
              </w:tc>
            </w:tr>
            <w:tr w:rsidR="0041704F" w:rsidRPr="00C7385A" w:rsidTr="00BA2198">
              <w:trPr>
                <w:trHeight w:val="240"/>
              </w:trPr>
              <w:tc>
                <w:tcPr>
                  <w:tcW w:w="376" w:type="dxa"/>
                  <w:shd w:val="clear" w:color="auto" w:fill="auto"/>
                </w:tcPr>
                <w:p w:rsidR="0041704F" w:rsidRPr="00C7385A" w:rsidRDefault="0041704F" w:rsidP="0041704F">
                  <w:pPr>
                    <w:spacing w:line="276" w:lineRule="auto"/>
                    <w:jc w:val="center"/>
                    <w:rPr>
                      <w:sz w:val="16"/>
                      <w:szCs w:val="16"/>
                      <w:lang w:eastAsia="en-US"/>
                    </w:rPr>
                  </w:pPr>
                  <w:r w:rsidRPr="00C7385A">
                    <w:rPr>
                      <w:sz w:val="16"/>
                      <w:szCs w:val="16"/>
                      <w:lang w:eastAsia="en-US"/>
                    </w:rPr>
                    <w:lastRenderedPageBreak/>
                    <w:t>4</w:t>
                  </w:r>
                </w:p>
              </w:tc>
              <w:tc>
                <w:tcPr>
                  <w:tcW w:w="1517" w:type="dxa"/>
                  <w:vAlign w:val="center"/>
                </w:tcPr>
                <w:p w:rsidR="0041704F" w:rsidRPr="0041704F" w:rsidRDefault="0041704F" w:rsidP="0041704F">
                  <w:pPr>
                    <w:rPr>
                      <w:sz w:val="16"/>
                      <w:szCs w:val="16"/>
                      <w:lang w:val="en-US"/>
                    </w:rPr>
                  </w:pPr>
                  <w:r w:rsidRPr="0041704F">
                    <w:rPr>
                      <w:sz w:val="16"/>
                      <w:szCs w:val="16"/>
                    </w:rPr>
                    <w:t>Права на использование системы реляционных баз данных для 2 (двух) физических процессорных ядер с правом использования новых версий, которые будут выпущены в течение 3 лет, на правах аренды в течение указанного срока.</w:t>
                  </w:r>
                  <w:r w:rsidRPr="0041704F">
                    <w:rPr>
                      <w:color w:val="000000"/>
                      <w:sz w:val="16"/>
                      <w:szCs w:val="16"/>
                    </w:rPr>
                    <w:t xml:space="preserve"> </w:t>
                  </w:r>
                  <w:r w:rsidRPr="0041704F">
                    <w:rPr>
                      <w:color w:val="000000"/>
                      <w:sz w:val="16"/>
                      <w:szCs w:val="16"/>
                      <w:lang w:val="en-US"/>
                    </w:rPr>
                    <w:t>SQL Server Standard Core ALNG LicSAPk OLVS 2License NL 1Y Additional Product CoreLic</w:t>
                  </w:r>
                </w:p>
              </w:tc>
              <w:tc>
                <w:tcPr>
                  <w:tcW w:w="4388" w:type="dxa"/>
                  <w:vAlign w:val="center"/>
                </w:tcPr>
                <w:p w:rsidR="0041704F" w:rsidRPr="0041704F" w:rsidRDefault="0041704F" w:rsidP="0041704F">
                  <w:pPr>
                    <w:rPr>
                      <w:sz w:val="16"/>
                      <w:szCs w:val="16"/>
                    </w:rPr>
                  </w:pPr>
                  <w:r w:rsidRPr="0041704F">
                    <w:rPr>
                      <w:sz w:val="16"/>
                      <w:szCs w:val="16"/>
                    </w:rPr>
                    <w:t>Система реляционных баз данных.</w:t>
                  </w:r>
                </w:p>
                <w:p w:rsidR="0041704F" w:rsidRPr="0041704F" w:rsidRDefault="0041704F" w:rsidP="0041704F">
                  <w:pPr>
                    <w:rPr>
                      <w:sz w:val="16"/>
                      <w:szCs w:val="16"/>
                    </w:rPr>
                  </w:pPr>
                  <w:r w:rsidRPr="0041704F">
                    <w:rPr>
                      <w:sz w:val="16"/>
                      <w:szCs w:val="16"/>
                    </w:rPr>
                    <w:t>Включает в себя следующие инструменты:</w:t>
                  </w:r>
                </w:p>
                <w:p w:rsidR="0041704F" w:rsidRPr="0041704F" w:rsidRDefault="0041704F" w:rsidP="0041704F">
                  <w:pPr>
                    <w:rPr>
                      <w:sz w:val="16"/>
                      <w:szCs w:val="16"/>
                    </w:rPr>
                  </w:pPr>
                  <w:r w:rsidRPr="0041704F">
                    <w:rPr>
                      <w:sz w:val="16"/>
                      <w:szCs w:val="16"/>
                    </w:rPr>
                    <w:t>- система передачи данных в распределенных сетях.</w:t>
                  </w:r>
                </w:p>
                <w:p w:rsidR="0041704F" w:rsidRPr="0041704F" w:rsidRDefault="0041704F" w:rsidP="0041704F">
                  <w:pPr>
                    <w:rPr>
                      <w:sz w:val="16"/>
                      <w:szCs w:val="16"/>
                    </w:rPr>
                  </w:pPr>
                  <w:r w:rsidRPr="0041704F">
                    <w:rPr>
                      <w:sz w:val="16"/>
                      <w:szCs w:val="16"/>
                    </w:rPr>
                    <w:t>- развитая система уведомлений.</w:t>
                  </w:r>
                </w:p>
                <w:p w:rsidR="0041704F" w:rsidRPr="0041704F" w:rsidRDefault="0041704F" w:rsidP="0041704F">
                  <w:pPr>
                    <w:rPr>
                      <w:sz w:val="16"/>
                      <w:szCs w:val="16"/>
                    </w:rPr>
                  </w:pPr>
                  <w:r w:rsidRPr="0041704F">
                    <w:rPr>
                      <w:sz w:val="16"/>
                      <w:szCs w:val="16"/>
                    </w:rPr>
                    <w:t>- возможности извлечения, преобразования и загрузки для хранилищ данных и интеграции данных в масштабе предприятия.</w:t>
                  </w:r>
                </w:p>
                <w:p w:rsidR="0041704F" w:rsidRPr="0041704F" w:rsidRDefault="0041704F" w:rsidP="0041704F">
                  <w:pPr>
                    <w:rPr>
                      <w:sz w:val="16"/>
                      <w:szCs w:val="16"/>
                    </w:rPr>
                  </w:pPr>
                  <w:r w:rsidRPr="0041704F">
                    <w:rPr>
                      <w:sz w:val="16"/>
                      <w:szCs w:val="16"/>
                    </w:rPr>
                    <w:t>- Analysis Services – аналитическая обработка в реальном времени (OLAP) для быстрого, сложного анализа больших и смешанных наборов данных, использующая многомерное хранение.</w:t>
                  </w:r>
                </w:p>
                <w:p w:rsidR="0041704F" w:rsidRPr="0041704F" w:rsidRDefault="0041704F" w:rsidP="0041704F">
                  <w:pPr>
                    <w:rPr>
                      <w:sz w:val="16"/>
                      <w:szCs w:val="16"/>
                    </w:rPr>
                  </w:pPr>
                  <w:r w:rsidRPr="0041704F">
                    <w:rPr>
                      <w:sz w:val="16"/>
                      <w:szCs w:val="16"/>
                    </w:rPr>
                    <w:t>- Reporting Services – решение для создания, управления и доставки как традиционных бумажных отчётов, так и интерактивных, основанных на технологии WWW отчётов.</w:t>
                  </w:r>
                </w:p>
                <w:p w:rsidR="0041704F" w:rsidRPr="0041704F" w:rsidRDefault="0041704F" w:rsidP="0041704F">
                  <w:pPr>
                    <w:rPr>
                      <w:sz w:val="16"/>
                      <w:szCs w:val="16"/>
                    </w:rPr>
                  </w:pPr>
                  <w:r w:rsidRPr="0041704F">
                    <w:rPr>
                      <w:sz w:val="16"/>
                      <w:szCs w:val="16"/>
                    </w:rPr>
                    <w:t>- Инструменты управления – должны включать средства управления для развитого управления и настройки баз данных. Должна поддерживаться тесная интеграция с такими инструментами, как системы мониторинга производительности и доступности сервисов, системы управления и удаленной инсталляции приложений, порталы, системы управления проектами и коммуникационные системы.</w:t>
                  </w:r>
                </w:p>
                <w:p w:rsidR="0041704F" w:rsidRPr="0041704F" w:rsidRDefault="0041704F" w:rsidP="0041704F">
                  <w:pPr>
                    <w:rPr>
                      <w:sz w:val="16"/>
                      <w:szCs w:val="16"/>
                    </w:rPr>
                  </w:pPr>
                  <w:r w:rsidRPr="0041704F">
                    <w:rPr>
                      <w:sz w:val="16"/>
                      <w:szCs w:val="16"/>
                    </w:rPr>
                    <w:t>- Должна поддерживать возможность интеграции с СУБД других производителей для изъятия данных, их обработки и анализа. Должна обеспечиваться возможность получения данных из электронных таблиц Excel.</w:t>
                  </w:r>
                </w:p>
                <w:p w:rsidR="0041704F" w:rsidRPr="0041704F" w:rsidRDefault="0041704F" w:rsidP="0041704F">
                  <w:pPr>
                    <w:rPr>
                      <w:sz w:val="16"/>
                      <w:szCs w:val="16"/>
                    </w:rPr>
                  </w:pPr>
                  <w:r w:rsidRPr="0041704F">
                    <w:rPr>
                      <w:sz w:val="16"/>
                      <w:szCs w:val="16"/>
                    </w:rPr>
                    <w:t>- Должна поддерживаться возможность интеграции с источниками геоинформационных данных и использование этих данных при анализе.</w:t>
                  </w:r>
                </w:p>
                <w:p w:rsidR="0041704F" w:rsidRPr="0041704F" w:rsidRDefault="0041704F" w:rsidP="0041704F">
                  <w:pPr>
                    <w:rPr>
                      <w:sz w:val="16"/>
                      <w:szCs w:val="16"/>
                    </w:rPr>
                  </w:pPr>
                  <w:r w:rsidRPr="0041704F">
                    <w:rPr>
                      <w:sz w:val="16"/>
                      <w:szCs w:val="16"/>
                    </w:rPr>
                    <w:t>- Должна поддерживаться возможность обработки событий в реальном времени с помощью запросов с отправкой заданных результатов в сторонние системы.</w:t>
                  </w:r>
                </w:p>
                <w:p w:rsidR="0041704F" w:rsidRPr="0041704F" w:rsidRDefault="0041704F" w:rsidP="0041704F">
                  <w:pPr>
                    <w:rPr>
                      <w:sz w:val="16"/>
                      <w:szCs w:val="16"/>
                    </w:rPr>
                  </w:pPr>
                  <w:r w:rsidRPr="0041704F">
                    <w:rPr>
                      <w:sz w:val="16"/>
                      <w:szCs w:val="16"/>
                    </w:rPr>
                    <w:t>- Инструменты разработки – должны включаться интегрированные инструменты разработки для ядра базы данных, извлечения, трансформации и загрузки данных, извлечения информации, OLAP и отчётности, которые тесно должна быть обеспечена совместимость с технологией dotNET для предоставления сквозных возможностей разработки приложений.</w:t>
                  </w:r>
                </w:p>
                <w:p w:rsidR="0041704F" w:rsidRPr="0041704F" w:rsidRDefault="0041704F" w:rsidP="0041704F">
                  <w:pPr>
                    <w:rPr>
                      <w:sz w:val="16"/>
                      <w:szCs w:val="16"/>
                    </w:rPr>
                  </w:pPr>
                  <w:r w:rsidRPr="0041704F">
                    <w:rPr>
                      <w:sz w:val="16"/>
                      <w:szCs w:val="16"/>
                    </w:rPr>
                    <w:t>Программная платформа должна обеспечивать полную совместимость с технологией ActiveDirectory.</w:t>
                  </w:r>
                </w:p>
                <w:p w:rsidR="0041704F" w:rsidRPr="0041704F" w:rsidRDefault="0041704F" w:rsidP="0041704F">
                  <w:pPr>
                    <w:rPr>
                      <w:sz w:val="16"/>
                      <w:szCs w:val="16"/>
                    </w:rPr>
                  </w:pPr>
                  <w:r w:rsidRPr="0041704F">
                    <w:rPr>
                      <w:sz w:val="16"/>
                      <w:szCs w:val="16"/>
                    </w:rPr>
                    <w:t>Должна обеспечиваться возможность построения активного кластера серверов СУБД с числом узлов не менее двух.</w:t>
                  </w:r>
                </w:p>
                <w:p w:rsidR="0041704F" w:rsidRPr="0041704F" w:rsidRDefault="0041704F" w:rsidP="0041704F">
                  <w:pPr>
                    <w:rPr>
                      <w:sz w:val="16"/>
                      <w:szCs w:val="16"/>
                    </w:rPr>
                  </w:pPr>
                  <w:r w:rsidRPr="0041704F">
                    <w:rPr>
                      <w:sz w:val="16"/>
                      <w:szCs w:val="16"/>
                    </w:rPr>
                    <w:t xml:space="preserve">Размер поддерживаемой базы данных должен быть не более 524 </w:t>
                  </w:r>
                  <w:r w:rsidRPr="0041704F">
                    <w:rPr>
                      <w:sz w:val="16"/>
                      <w:szCs w:val="16"/>
                      <w:lang w:val="en-US"/>
                    </w:rPr>
                    <w:t>PB</w:t>
                  </w:r>
                  <w:r w:rsidRPr="0041704F">
                    <w:rPr>
                      <w:sz w:val="16"/>
                      <w:szCs w:val="16"/>
                    </w:rPr>
                    <w:t xml:space="preserve"> (пятьсот двадцать четыре </w:t>
                  </w:r>
                  <w:r w:rsidRPr="0041704F">
                    <w:rPr>
                      <w:color w:val="333333"/>
                      <w:sz w:val="16"/>
                      <w:szCs w:val="16"/>
                    </w:rPr>
                    <w:t>петабайт</w:t>
                  </w:r>
                  <w:r w:rsidRPr="0041704F">
                    <w:rPr>
                      <w:sz w:val="16"/>
                      <w:szCs w:val="16"/>
                    </w:rPr>
                    <w:t>). Должны поддерживаться платформы x32 и x64.</w:t>
                  </w:r>
                </w:p>
                <w:p w:rsidR="0041704F" w:rsidRPr="0041704F" w:rsidRDefault="0041704F" w:rsidP="0041704F">
                  <w:pPr>
                    <w:rPr>
                      <w:sz w:val="16"/>
                      <w:szCs w:val="16"/>
                    </w:rPr>
                  </w:pPr>
                </w:p>
                <w:p w:rsidR="0041704F" w:rsidRPr="0041704F" w:rsidRDefault="0041704F" w:rsidP="0041704F">
                  <w:pPr>
                    <w:rPr>
                      <w:sz w:val="16"/>
                      <w:szCs w:val="16"/>
                    </w:rPr>
                  </w:pPr>
                  <w:r w:rsidRPr="0041704F">
                    <w:rPr>
                      <w:sz w:val="16"/>
                      <w:szCs w:val="16"/>
                    </w:rPr>
                    <w:t>Лицензия не должна ограничивать количество внутренних и внешних пользователей, имеющих права на легальный доступ к серверам СУБД и авторизующихся в ней любым способом – как средствами самой СУБД, так и средствами ActiveDirectory и сторонних приложений</w:t>
                  </w:r>
                </w:p>
              </w:tc>
            </w:tr>
            <w:tr w:rsidR="003A5E53" w:rsidRPr="00C7385A" w:rsidTr="00BA2198">
              <w:trPr>
                <w:trHeight w:val="240"/>
              </w:trPr>
              <w:tc>
                <w:tcPr>
                  <w:tcW w:w="376" w:type="dxa"/>
                  <w:shd w:val="clear" w:color="auto" w:fill="auto"/>
                </w:tcPr>
                <w:p w:rsidR="003A5E53" w:rsidRPr="00C7385A" w:rsidRDefault="003A5E53" w:rsidP="003A5E53">
                  <w:pPr>
                    <w:spacing w:line="276" w:lineRule="auto"/>
                    <w:jc w:val="center"/>
                    <w:rPr>
                      <w:sz w:val="16"/>
                      <w:szCs w:val="16"/>
                      <w:lang w:eastAsia="en-US"/>
                    </w:rPr>
                  </w:pPr>
                  <w:r w:rsidRPr="00C7385A">
                    <w:rPr>
                      <w:sz w:val="16"/>
                      <w:szCs w:val="16"/>
                      <w:lang w:eastAsia="en-US"/>
                    </w:rPr>
                    <w:t>5</w:t>
                  </w:r>
                </w:p>
              </w:tc>
              <w:tc>
                <w:tcPr>
                  <w:tcW w:w="1517" w:type="dxa"/>
                  <w:vAlign w:val="center"/>
                </w:tcPr>
                <w:p w:rsidR="003A5E53" w:rsidRPr="003A5E53" w:rsidRDefault="003A5E53" w:rsidP="003A5E53">
                  <w:pPr>
                    <w:rPr>
                      <w:sz w:val="16"/>
                      <w:szCs w:val="16"/>
                    </w:rPr>
                  </w:pPr>
                  <w:r w:rsidRPr="003A5E53">
                    <w:rPr>
                      <w:sz w:val="16"/>
                      <w:szCs w:val="16"/>
                    </w:rPr>
                    <w:t xml:space="preserve">Права на использование сервиса удаленных рабочих столов с правом использования новых версий, которые будут выпущены в течение 3 лет, на правах аренды в течение </w:t>
                  </w:r>
                  <w:r w:rsidRPr="003A5E53">
                    <w:rPr>
                      <w:sz w:val="16"/>
                      <w:szCs w:val="16"/>
                    </w:rPr>
                    <w:lastRenderedPageBreak/>
                    <w:t>указанного срока</w:t>
                  </w:r>
                  <w:r w:rsidRPr="003A5E53">
                    <w:rPr>
                      <w:color w:val="000000"/>
                      <w:sz w:val="16"/>
                      <w:szCs w:val="16"/>
                    </w:rPr>
                    <w:t xml:space="preserve"> </w:t>
                  </w:r>
                  <w:r w:rsidRPr="003A5E53">
                    <w:rPr>
                      <w:color w:val="000000"/>
                      <w:sz w:val="16"/>
                      <w:szCs w:val="16"/>
                      <w:lang w:val="en-US"/>
                    </w:rPr>
                    <w:t>Windows</w:t>
                  </w:r>
                  <w:r w:rsidRPr="003A5E53">
                    <w:rPr>
                      <w:color w:val="000000"/>
                      <w:sz w:val="16"/>
                      <w:szCs w:val="16"/>
                    </w:rPr>
                    <w:t xml:space="preserve"> </w:t>
                  </w:r>
                  <w:r w:rsidRPr="003A5E53">
                    <w:rPr>
                      <w:color w:val="000000"/>
                      <w:sz w:val="16"/>
                      <w:szCs w:val="16"/>
                      <w:lang w:val="en-US"/>
                    </w:rPr>
                    <w:t>Remote</w:t>
                  </w:r>
                  <w:r w:rsidRPr="003A5E53">
                    <w:rPr>
                      <w:color w:val="000000"/>
                      <w:sz w:val="16"/>
                      <w:szCs w:val="16"/>
                    </w:rPr>
                    <w:t xml:space="preserve"> </w:t>
                  </w:r>
                  <w:r w:rsidRPr="003A5E53">
                    <w:rPr>
                      <w:color w:val="000000"/>
                      <w:sz w:val="16"/>
                      <w:szCs w:val="16"/>
                      <w:lang w:val="en-US"/>
                    </w:rPr>
                    <w:t>Desktop</w:t>
                  </w:r>
                  <w:r w:rsidRPr="003A5E53">
                    <w:rPr>
                      <w:color w:val="000000"/>
                      <w:sz w:val="16"/>
                      <w:szCs w:val="16"/>
                    </w:rPr>
                    <w:t xml:space="preserve"> </w:t>
                  </w:r>
                  <w:r w:rsidRPr="003A5E53">
                    <w:rPr>
                      <w:color w:val="000000"/>
                      <w:sz w:val="16"/>
                      <w:szCs w:val="16"/>
                      <w:lang w:val="en-US"/>
                    </w:rPr>
                    <w:t>Services</w:t>
                  </w:r>
                  <w:r w:rsidRPr="003A5E53">
                    <w:rPr>
                      <w:color w:val="000000"/>
                      <w:sz w:val="16"/>
                      <w:szCs w:val="16"/>
                    </w:rPr>
                    <w:t xml:space="preserve"> </w:t>
                  </w:r>
                  <w:r w:rsidRPr="003A5E53">
                    <w:rPr>
                      <w:color w:val="000000"/>
                      <w:sz w:val="16"/>
                      <w:szCs w:val="16"/>
                      <w:lang w:val="en-US"/>
                    </w:rPr>
                    <w:t>CAL</w:t>
                  </w:r>
                  <w:r w:rsidRPr="003A5E53">
                    <w:rPr>
                      <w:color w:val="000000"/>
                      <w:sz w:val="16"/>
                      <w:szCs w:val="16"/>
                    </w:rPr>
                    <w:t xml:space="preserve"> </w:t>
                  </w:r>
                  <w:r w:rsidRPr="003A5E53">
                    <w:rPr>
                      <w:color w:val="000000"/>
                      <w:sz w:val="16"/>
                      <w:szCs w:val="16"/>
                      <w:lang w:val="en-US"/>
                    </w:rPr>
                    <w:t>ALNG</w:t>
                  </w:r>
                  <w:r w:rsidRPr="003A5E53">
                    <w:rPr>
                      <w:color w:val="000000"/>
                      <w:sz w:val="16"/>
                      <w:szCs w:val="16"/>
                    </w:rPr>
                    <w:t xml:space="preserve"> </w:t>
                  </w:r>
                  <w:r w:rsidRPr="003A5E53">
                    <w:rPr>
                      <w:color w:val="000000"/>
                      <w:sz w:val="16"/>
                      <w:szCs w:val="16"/>
                      <w:lang w:val="en-US"/>
                    </w:rPr>
                    <w:t>LicSAPk</w:t>
                  </w:r>
                  <w:r w:rsidRPr="003A5E53">
                    <w:rPr>
                      <w:color w:val="000000"/>
                      <w:sz w:val="16"/>
                      <w:szCs w:val="16"/>
                    </w:rPr>
                    <w:t xml:space="preserve"> </w:t>
                  </w:r>
                  <w:r w:rsidRPr="003A5E53">
                    <w:rPr>
                      <w:color w:val="000000"/>
                      <w:sz w:val="16"/>
                      <w:szCs w:val="16"/>
                      <w:lang w:val="en-US"/>
                    </w:rPr>
                    <w:t>OLVS</w:t>
                  </w:r>
                  <w:r w:rsidRPr="003A5E53">
                    <w:rPr>
                      <w:color w:val="000000"/>
                      <w:sz w:val="16"/>
                      <w:szCs w:val="16"/>
                    </w:rPr>
                    <w:t xml:space="preserve"> </w:t>
                  </w:r>
                  <w:r w:rsidRPr="003A5E53">
                    <w:rPr>
                      <w:color w:val="000000"/>
                      <w:sz w:val="16"/>
                      <w:szCs w:val="16"/>
                      <w:lang w:val="en-US"/>
                    </w:rPr>
                    <w:t>NL</w:t>
                  </w:r>
                  <w:r w:rsidRPr="003A5E53">
                    <w:rPr>
                      <w:color w:val="000000"/>
                      <w:sz w:val="16"/>
                      <w:szCs w:val="16"/>
                    </w:rPr>
                    <w:t xml:space="preserve"> 1</w:t>
                  </w:r>
                  <w:r w:rsidRPr="003A5E53">
                    <w:rPr>
                      <w:color w:val="000000"/>
                      <w:sz w:val="16"/>
                      <w:szCs w:val="16"/>
                      <w:lang w:val="en-US"/>
                    </w:rPr>
                    <w:t>Y</w:t>
                  </w:r>
                  <w:r w:rsidRPr="003A5E53">
                    <w:rPr>
                      <w:color w:val="000000"/>
                      <w:sz w:val="16"/>
                      <w:szCs w:val="16"/>
                    </w:rPr>
                    <w:t xml:space="preserve"> </w:t>
                  </w:r>
                  <w:r w:rsidRPr="003A5E53">
                    <w:rPr>
                      <w:color w:val="000000"/>
                      <w:sz w:val="16"/>
                      <w:szCs w:val="16"/>
                      <w:lang w:val="en-US"/>
                    </w:rPr>
                    <w:t>Additional</w:t>
                  </w:r>
                  <w:r w:rsidRPr="003A5E53">
                    <w:rPr>
                      <w:color w:val="000000"/>
                      <w:sz w:val="16"/>
                      <w:szCs w:val="16"/>
                    </w:rPr>
                    <w:t xml:space="preserve"> </w:t>
                  </w:r>
                  <w:r w:rsidRPr="003A5E53">
                    <w:rPr>
                      <w:color w:val="000000"/>
                      <w:sz w:val="16"/>
                      <w:szCs w:val="16"/>
                      <w:lang w:val="en-US"/>
                    </w:rPr>
                    <w:t>Product</w:t>
                  </w:r>
                  <w:r w:rsidRPr="003A5E53">
                    <w:rPr>
                      <w:color w:val="000000"/>
                      <w:sz w:val="16"/>
                      <w:szCs w:val="16"/>
                    </w:rPr>
                    <w:t xml:space="preserve"> </w:t>
                  </w:r>
                  <w:r w:rsidRPr="003A5E53">
                    <w:rPr>
                      <w:color w:val="000000"/>
                      <w:sz w:val="16"/>
                      <w:szCs w:val="16"/>
                      <w:lang w:val="en-US"/>
                    </w:rPr>
                    <w:t>Device</w:t>
                  </w:r>
                  <w:r w:rsidRPr="003A5E53">
                    <w:rPr>
                      <w:color w:val="000000"/>
                      <w:sz w:val="16"/>
                      <w:szCs w:val="16"/>
                    </w:rPr>
                    <w:t xml:space="preserve"> </w:t>
                  </w:r>
                  <w:r w:rsidRPr="003A5E53">
                    <w:rPr>
                      <w:color w:val="000000"/>
                      <w:sz w:val="16"/>
                      <w:szCs w:val="16"/>
                      <w:lang w:val="en-US"/>
                    </w:rPr>
                    <w:t>CAL</w:t>
                  </w:r>
                </w:p>
              </w:tc>
              <w:tc>
                <w:tcPr>
                  <w:tcW w:w="4388" w:type="dxa"/>
                  <w:vAlign w:val="center"/>
                </w:tcPr>
                <w:p w:rsidR="003A5E53" w:rsidRPr="003A5E53" w:rsidRDefault="003A5E53" w:rsidP="003A5E53">
                  <w:pPr>
                    <w:widowControl w:val="0"/>
                    <w:rPr>
                      <w:sz w:val="16"/>
                      <w:szCs w:val="16"/>
                    </w:rPr>
                  </w:pPr>
                  <w:r w:rsidRPr="003A5E53">
                    <w:rPr>
                      <w:sz w:val="16"/>
                      <w:szCs w:val="16"/>
                    </w:rPr>
                    <w:lastRenderedPageBreak/>
                    <w:t>Право на использование дополнительной клиентской лицензии доступа к сервису удаленных рабочих столов для соответствующего устройства.</w:t>
                  </w:r>
                </w:p>
                <w:p w:rsidR="003A5E53" w:rsidRPr="003A5E53" w:rsidRDefault="003A5E53" w:rsidP="003A5E53">
                  <w:pPr>
                    <w:widowControl w:val="0"/>
                    <w:rPr>
                      <w:sz w:val="16"/>
                      <w:szCs w:val="16"/>
                    </w:rPr>
                  </w:pPr>
                  <w:r w:rsidRPr="003A5E53">
                    <w:rPr>
                      <w:sz w:val="16"/>
                      <w:szCs w:val="16"/>
                    </w:rPr>
                    <w:t>Должен поддерживаться режим «прозрачного» для пользователей запуска приложений в режиме удаленного рабочего стола.</w:t>
                  </w:r>
                </w:p>
                <w:p w:rsidR="003A5E53" w:rsidRPr="003A5E53" w:rsidRDefault="003A5E53" w:rsidP="003A5E53">
                  <w:pPr>
                    <w:widowControl w:val="0"/>
                    <w:rPr>
                      <w:sz w:val="16"/>
                      <w:szCs w:val="16"/>
                    </w:rPr>
                  </w:pPr>
                  <w:r w:rsidRPr="003A5E53">
                    <w:rPr>
                      <w:sz w:val="16"/>
                      <w:szCs w:val="16"/>
                    </w:rPr>
                    <w:t>Должно поддерживаться подключение пользователей, находящихся за пределами локальной сети организации, к сервису удаленных рабочих столов без необходимости организации дополнительных каналов подключения VPN.</w:t>
                  </w:r>
                </w:p>
                <w:p w:rsidR="003A5E53" w:rsidRPr="003A5E53" w:rsidRDefault="003A5E53" w:rsidP="003A5E53">
                  <w:pPr>
                    <w:widowControl w:val="0"/>
                    <w:rPr>
                      <w:sz w:val="16"/>
                      <w:szCs w:val="16"/>
                    </w:rPr>
                  </w:pPr>
                  <w:r w:rsidRPr="003A5E53">
                    <w:rPr>
                      <w:sz w:val="16"/>
                      <w:szCs w:val="16"/>
                    </w:rPr>
                    <w:t xml:space="preserve">Должна поддерживаться возможность веб-доступа к приложениям, запущенным в режиме удаленного рабочего стола. Должна поддерживаться возможность публикации </w:t>
                  </w:r>
                  <w:r w:rsidRPr="003A5E53">
                    <w:rPr>
                      <w:sz w:val="16"/>
                      <w:szCs w:val="16"/>
                    </w:rPr>
                    <w:lastRenderedPageBreak/>
                    <w:t>таких приложений на портальных решениях.</w:t>
                  </w:r>
                </w:p>
                <w:p w:rsidR="003A5E53" w:rsidRPr="003A5E53" w:rsidRDefault="003A5E53" w:rsidP="003A5E53">
                  <w:pPr>
                    <w:widowControl w:val="0"/>
                    <w:rPr>
                      <w:sz w:val="16"/>
                      <w:szCs w:val="16"/>
                    </w:rPr>
                  </w:pPr>
                  <w:r w:rsidRPr="003A5E53">
                    <w:rPr>
                      <w:sz w:val="16"/>
                      <w:szCs w:val="16"/>
                    </w:rPr>
                    <w:t>Должна поддерживаться технология балансировки нагрузки на серверы, обеспечивающие сервис удаленных рабочих столов.</w:t>
                  </w:r>
                </w:p>
                <w:p w:rsidR="003A5E53" w:rsidRPr="003A5E53" w:rsidRDefault="003A5E53" w:rsidP="003A5E53">
                  <w:pPr>
                    <w:widowControl w:val="0"/>
                    <w:rPr>
                      <w:sz w:val="16"/>
                      <w:szCs w:val="16"/>
                    </w:rPr>
                  </w:pPr>
                  <w:r w:rsidRPr="003A5E53">
                    <w:rPr>
                      <w:sz w:val="16"/>
                      <w:szCs w:val="16"/>
                    </w:rPr>
                    <w:t>Должна поддерживаться возможность печати с клиентского рабочего места на локальном или сетевом принтере без необходимости установки драйверов на серверы, обеспечивающие сервис удаленных рабочих столов.</w:t>
                  </w:r>
                </w:p>
                <w:p w:rsidR="003A5E53" w:rsidRPr="003A5E53" w:rsidRDefault="003A5E53" w:rsidP="003A5E53">
                  <w:pPr>
                    <w:widowControl w:val="0"/>
                    <w:rPr>
                      <w:sz w:val="16"/>
                      <w:szCs w:val="16"/>
                    </w:rPr>
                  </w:pPr>
                  <w:r w:rsidRPr="003A5E53">
                    <w:rPr>
                      <w:sz w:val="16"/>
                      <w:szCs w:val="16"/>
                    </w:rPr>
                    <w:t>Управление правами доступа к сервису должно осуществляться на основе существующей инфраструктуры ActiveDirectory (должна быть предусмотрена возможность интеграции).</w:t>
                  </w:r>
                </w:p>
                <w:p w:rsidR="003A5E53" w:rsidRPr="003A5E53" w:rsidRDefault="003A5E53" w:rsidP="003A5E53">
                  <w:pPr>
                    <w:rPr>
                      <w:sz w:val="16"/>
                      <w:szCs w:val="16"/>
                    </w:rPr>
                  </w:pPr>
                </w:p>
              </w:tc>
            </w:tr>
            <w:tr w:rsidR="00696F4B" w:rsidRPr="00C7385A" w:rsidTr="00BA2198">
              <w:trPr>
                <w:trHeight w:val="240"/>
              </w:trPr>
              <w:tc>
                <w:tcPr>
                  <w:tcW w:w="376" w:type="dxa"/>
                  <w:shd w:val="clear" w:color="auto" w:fill="auto"/>
                </w:tcPr>
                <w:p w:rsidR="00696F4B" w:rsidRPr="00C7385A" w:rsidRDefault="00696F4B" w:rsidP="00696F4B">
                  <w:pPr>
                    <w:spacing w:line="276" w:lineRule="auto"/>
                    <w:jc w:val="center"/>
                    <w:rPr>
                      <w:sz w:val="16"/>
                      <w:szCs w:val="16"/>
                      <w:lang w:eastAsia="en-US"/>
                    </w:rPr>
                  </w:pPr>
                  <w:r w:rsidRPr="00C7385A">
                    <w:rPr>
                      <w:sz w:val="16"/>
                      <w:szCs w:val="16"/>
                      <w:lang w:eastAsia="en-US"/>
                    </w:rPr>
                    <w:lastRenderedPageBreak/>
                    <w:t>6</w:t>
                  </w:r>
                </w:p>
              </w:tc>
              <w:tc>
                <w:tcPr>
                  <w:tcW w:w="1517" w:type="dxa"/>
                  <w:vAlign w:val="center"/>
                </w:tcPr>
                <w:p w:rsidR="00696F4B" w:rsidRPr="00696F4B" w:rsidRDefault="00696F4B" w:rsidP="00696F4B">
                  <w:pPr>
                    <w:rPr>
                      <w:sz w:val="16"/>
                      <w:szCs w:val="16"/>
                    </w:rPr>
                  </w:pPr>
                  <w:r w:rsidRPr="00696F4B">
                    <w:rPr>
                      <w:color w:val="000000"/>
                      <w:sz w:val="16"/>
                      <w:szCs w:val="16"/>
                      <w:shd w:val="clear" w:color="auto" w:fill="FFFFFF"/>
                    </w:rPr>
                    <w:t>Ваучер на однодневную консультацию Premier services</w:t>
                  </w:r>
                </w:p>
              </w:tc>
              <w:tc>
                <w:tcPr>
                  <w:tcW w:w="4388" w:type="dxa"/>
                  <w:vAlign w:val="center"/>
                </w:tcPr>
                <w:p w:rsidR="00696F4B" w:rsidRPr="00696F4B" w:rsidRDefault="00696F4B" w:rsidP="00696F4B">
                  <w:pPr>
                    <w:autoSpaceDE w:val="0"/>
                    <w:autoSpaceDN w:val="0"/>
                    <w:adjustRightInd w:val="0"/>
                    <w:spacing w:line="256" w:lineRule="auto"/>
                    <w:rPr>
                      <w:color w:val="000000"/>
                      <w:sz w:val="16"/>
                      <w:szCs w:val="16"/>
                      <w:shd w:val="clear" w:color="auto" w:fill="FFFFFF"/>
                    </w:rPr>
                  </w:pPr>
                  <w:r w:rsidRPr="00696F4B">
                    <w:rPr>
                      <w:color w:val="000000"/>
                      <w:sz w:val="16"/>
                      <w:szCs w:val="16"/>
                      <w:shd w:val="clear" w:color="auto" w:fill="FFFFFF"/>
                    </w:rPr>
                    <w:t xml:space="preserve">Консультация инженера Premier Services длительностью до 8 часов непрерывно по выбранной технологии. Консультации оказываются по следующим технологиям Майкрософт: </w:t>
                  </w:r>
                </w:p>
                <w:p w:rsidR="00696F4B" w:rsidRPr="00696F4B" w:rsidRDefault="00696F4B" w:rsidP="00696F4B">
                  <w:pPr>
                    <w:autoSpaceDE w:val="0"/>
                    <w:autoSpaceDN w:val="0"/>
                    <w:adjustRightInd w:val="0"/>
                    <w:spacing w:line="256" w:lineRule="auto"/>
                    <w:rPr>
                      <w:color w:val="000000"/>
                      <w:sz w:val="16"/>
                      <w:szCs w:val="16"/>
                      <w:shd w:val="clear" w:color="auto" w:fill="FFFFFF"/>
                    </w:rPr>
                  </w:pPr>
                  <w:r w:rsidRPr="00696F4B">
                    <w:rPr>
                      <w:color w:val="000000"/>
                      <w:sz w:val="16"/>
                      <w:szCs w:val="16"/>
                      <w:shd w:val="clear" w:color="auto" w:fill="FFFFFF"/>
                    </w:rPr>
                    <w:t xml:space="preserve">· Microsoft SQL Server </w:t>
                  </w:r>
                </w:p>
                <w:p w:rsidR="00696F4B" w:rsidRPr="00696F4B" w:rsidRDefault="00696F4B" w:rsidP="00696F4B">
                  <w:pPr>
                    <w:autoSpaceDE w:val="0"/>
                    <w:autoSpaceDN w:val="0"/>
                    <w:adjustRightInd w:val="0"/>
                    <w:spacing w:line="256" w:lineRule="auto"/>
                    <w:rPr>
                      <w:color w:val="000000"/>
                      <w:sz w:val="16"/>
                      <w:szCs w:val="16"/>
                      <w:shd w:val="clear" w:color="auto" w:fill="FFFFFF"/>
                    </w:rPr>
                  </w:pPr>
                  <w:r w:rsidRPr="00696F4B">
                    <w:rPr>
                      <w:color w:val="000000"/>
                      <w:sz w:val="16"/>
                      <w:szCs w:val="16"/>
                      <w:shd w:val="clear" w:color="auto" w:fill="FFFFFF"/>
                    </w:rPr>
                    <w:t>· Windows Server (AD, Security)</w:t>
                  </w:r>
                </w:p>
                <w:p w:rsidR="00696F4B" w:rsidRPr="00696F4B" w:rsidRDefault="00696F4B" w:rsidP="00696F4B">
                  <w:pPr>
                    <w:autoSpaceDE w:val="0"/>
                    <w:autoSpaceDN w:val="0"/>
                    <w:adjustRightInd w:val="0"/>
                    <w:spacing w:line="256" w:lineRule="auto"/>
                    <w:rPr>
                      <w:color w:val="000000"/>
                      <w:sz w:val="16"/>
                      <w:szCs w:val="16"/>
                      <w:shd w:val="clear" w:color="auto" w:fill="FFFFFF"/>
                    </w:rPr>
                  </w:pPr>
                  <w:r w:rsidRPr="00696F4B">
                    <w:rPr>
                      <w:color w:val="000000"/>
                      <w:sz w:val="16"/>
                      <w:szCs w:val="16"/>
                      <w:shd w:val="clear" w:color="auto" w:fill="FFFFFF"/>
                    </w:rPr>
                    <w:t xml:space="preserve">· Microsoft Exchange Server </w:t>
                  </w:r>
                </w:p>
                <w:p w:rsidR="00696F4B" w:rsidRPr="00696F4B" w:rsidRDefault="00696F4B" w:rsidP="00696F4B">
                  <w:pPr>
                    <w:autoSpaceDE w:val="0"/>
                    <w:autoSpaceDN w:val="0"/>
                    <w:adjustRightInd w:val="0"/>
                    <w:spacing w:line="256" w:lineRule="auto"/>
                    <w:rPr>
                      <w:color w:val="000000"/>
                      <w:sz w:val="16"/>
                      <w:szCs w:val="16"/>
                      <w:shd w:val="clear" w:color="auto" w:fill="FFFFFF"/>
                    </w:rPr>
                  </w:pPr>
                  <w:r w:rsidRPr="00696F4B">
                    <w:rPr>
                      <w:color w:val="000000"/>
                      <w:sz w:val="16"/>
                      <w:szCs w:val="16"/>
                      <w:shd w:val="clear" w:color="auto" w:fill="FFFFFF"/>
                    </w:rPr>
                    <w:t xml:space="preserve">· Microsoft SharePoint Server </w:t>
                  </w:r>
                </w:p>
                <w:p w:rsidR="00696F4B" w:rsidRPr="00696F4B" w:rsidRDefault="00696F4B" w:rsidP="00696F4B">
                  <w:pPr>
                    <w:autoSpaceDE w:val="0"/>
                    <w:autoSpaceDN w:val="0"/>
                    <w:adjustRightInd w:val="0"/>
                    <w:spacing w:line="256" w:lineRule="auto"/>
                    <w:rPr>
                      <w:color w:val="000000"/>
                      <w:sz w:val="16"/>
                      <w:szCs w:val="16"/>
                      <w:shd w:val="clear" w:color="auto" w:fill="FFFFFF"/>
                    </w:rPr>
                  </w:pPr>
                  <w:r w:rsidRPr="00696F4B">
                    <w:rPr>
                      <w:color w:val="000000"/>
                      <w:sz w:val="16"/>
                      <w:szCs w:val="16"/>
                      <w:shd w:val="clear" w:color="auto" w:fill="FFFFFF"/>
                    </w:rPr>
                    <w:t xml:space="preserve">· Microsoft SCCM </w:t>
                  </w:r>
                </w:p>
                <w:p w:rsidR="00696F4B" w:rsidRPr="00696F4B" w:rsidRDefault="00696F4B" w:rsidP="00696F4B">
                  <w:pPr>
                    <w:autoSpaceDE w:val="0"/>
                    <w:autoSpaceDN w:val="0"/>
                    <w:adjustRightInd w:val="0"/>
                    <w:spacing w:line="256" w:lineRule="auto"/>
                    <w:rPr>
                      <w:color w:val="000000"/>
                      <w:sz w:val="16"/>
                      <w:szCs w:val="16"/>
                      <w:shd w:val="clear" w:color="auto" w:fill="FFFFFF"/>
                    </w:rPr>
                  </w:pPr>
                  <w:r w:rsidRPr="00696F4B">
                    <w:rPr>
                      <w:color w:val="000000"/>
                      <w:sz w:val="16"/>
                      <w:szCs w:val="16"/>
                      <w:shd w:val="clear" w:color="auto" w:fill="FFFFFF"/>
                    </w:rPr>
                    <w:t>В рамках этой услуги консультации могут быть предоставлены для следующих задач (включая, но не ограничиваясь):</w:t>
                  </w:r>
                </w:p>
                <w:p w:rsidR="00696F4B" w:rsidRPr="00696F4B" w:rsidRDefault="00696F4B" w:rsidP="00696F4B">
                  <w:pPr>
                    <w:autoSpaceDE w:val="0"/>
                    <w:autoSpaceDN w:val="0"/>
                    <w:adjustRightInd w:val="0"/>
                    <w:spacing w:line="256" w:lineRule="auto"/>
                    <w:rPr>
                      <w:color w:val="000000"/>
                      <w:sz w:val="16"/>
                      <w:szCs w:val="16"/>
                      <w:shd w:val="clear" w:color="auto" w:fill="FFFFFF"/>
                    </w:rPr>
                  </w:pPr>
                  <w:r w:rsidRPr="00696F4B">
                    <w:rPr>
                      <w:color w:val="000000"/>
                      <w:sz w:val="16"/>
                      <w:szCs w:val="16"/>
                      <w:shd w:val="clear" w:color="auto" w:fill="FFFFFF"/>
                    </w:rPr>
                    <w:t xml:space="preserve">· Консультации по проектам миграции: </w:t>
                  </w:r>
                </w:p>
                <w:p w:rsidR="00696F4B" w:rsidRPr="00696F4B" w:rsidRDefault="00696F4B" w:rsidP="00696F4B">
                  <w:pPr>
                    <w:autoSpaceDE w:val="0"/>
                    <w:autoSpaceDN w:val="0"/>
                    <w:adjustRightInd w:val="0"/>
                    <w:spacing w:line="256" w:lineRule="auto"/>
                    <w:rPr>
                      <w:color w:val="000000"/>
                      <w:sz w:val="16"/>
                      <w:szCs w:val="16"/>
                      <w:shd w:val="clear" w:color="auto" w:fill="FFFFFF"/>
                    </w:rPr>
                  </w:pPr>
                  <w:r w:rsidRPr="00696F4B">
                    <w:rPr>
                      <w:color w:val="000000"/>
                      <w:sz w:val="16"/>
                      <w:szCs w:val="16"/>
                      <w:shd w:val="clear" w:color="auto" w:fill="FFFFFF"/>
                    </w:rPr>
                    <w:t>· Апгрейд на новую версию продукта.</w:t>
                  </w:r>
                </w:p>
                <w:p w:rsidR="00696F4B" w:rsidRPr="00696F4B" w:rsidRDefault="00696F4B" w:rsidP="00696F4B">
                  <w:pPr>
                    <w:autoSpaceDE w:val="0"/>
                    <w:autoSpaceDN w:val="0"/>
                    <w:adjustRightInd w:val="0"/>
                    <w:spacing w:line="256" w:lineRule="auto"/>
                    <w:rPr>
                      <w:color w:val="000000"/>
                      <w:sz w:val="16"/>
                      <w:szCs w:val="16"/>
                      <w:shd w:val="clear" w:color="auto" w:fill="FFFFFF"/>
                    </w:rPr>
                  </w:pPr>
                  <w:r w:rsidRPr="00696F4B">
                    <w:rPr>
                      <w:color w:val="000000"/>
                      <w:sz w:val="16"/>
                      <w:szCs w:val="16"/>
                      <w:shd w:val="clear" w:color="auto" w:fill="FFFFFF"/>
                    </w:rPr>
                    <w:t xml:space="preserve">· Переход на решение Microsoft. </w:t>
                  </w:r>
                </w:p>
                <w:p w:rsidR="00696F4B" w:rsidRPr="00696F4B" w:rsidRDefault="00696F4B" w:rsidP="00696F4B">
                  <w:pPr>
                    <w:autoSpaceDE w:val="0"/>
                    <w:autoSpaceDN w:val="0"/>
                    <w:adjustRightInd w:val="0"/>
                    <w:spacing w:line="256" w:lineRule="auto"/>
                    <w:rPr>
                      <w:color w:val="000000"/>
                      <w:sz w:val="16"/>
                      <w:szCs w:val="16"/>
                      <w:shd w:val="clear" w:color="auto" w:fill="FFFFFF"/>
                    </w:rPr>
                  </w:pPr>
                  <w:r w:rsidRPr="00696F4B">
                    <w:rPr>
                      <w:color w:val="000000"/>
                      <w:sz w:val="16"/>
                      <w:szCs w:val="16"/>
                      <w:shd w:val="clear" w:color="auto" w:fill="FFFFFF"/>
                    </w:rPr>
                    <w:t xml:space="preserve">· Переход на облачное решение. </w:t>
                  </w:r>
                </w:p>
                <w:p w:rsidR="00696F4B" w:rsidRPr="00696F4B" w:rsidRDefault="00696F4B" w:rsidP="00696F4B">
                  <w:pPr>
                    <w:autoSpaceDE w:val="0"/>
                    <w:autoSpaceDN w:val="0"/>
                    <w:adjustRightInd w:val="0"/>
                    <w:spacing w:line="256" w:lineRule="auto"/>
                    <w:rPr>
                      <w:color w:val="000000"/>
                      <w:sz w:val="16"/>
                      <w:szCs w:val="16"/>
                      <w:shd w:val="clear" w:color="auto" w:fill="FFFFFF"/>
                    </w:rPr>
                  </w:pPr>
                  <w:r w:rsidRPr="00696F4B">
                    <w:rPr>
                      <w:color w:val="000000"/>
                      <w:sz w:val="16"/>
                      <w:szCs w:val="16"/>
                      <w:shd w:val="clear" w:color="auto" w:fill="FFFFFF"/>
                    </w:rPr>
                    <w:t xml:space="preserve">· Построение гибридной архитектуры </w:t>
                  </w:r>
                </w:p>
                <w:p w:rsidR="00696F4B" w:rsidRPr="00696F4B" w:rsidRDefault="00696F4B" w:rsidP="00696F4B">
                  <w:pPr>
                    <w:autoSpaceDE w:val="0"/>
                    <w:autoSpaceDN w:val="0"/>
                    <w:adjustRightInd w:val="0"/>
                    <w:spacing w:line="256" w:lineRule="auto"/>
                    <w:rPr>
                      <w:color w:val="000000"/>
                      <w:sz w:val="16"/>
                      <w:szCs w:val="16"/>
                      <w:shd w:val="clear" w:color="auto" w:fill="FFFFFF"/>
                    </w:rPr>
                  </w:pPr>
                  <w:r w:rsidRPr="00696F4B">
                    <w:rPr>
                      <w:color w:val="000000"/>
                      <w:sz w:val="16"/>
                      <w:szCs w:val="16"/>
                      <w:shd w:val="clear" w:color="auto" w:fill="FFFFFF"/>
                    </w:rPr>
                    <w:t>· Расширение редакции продукта со Standard до Enterprise.</w:t>
                  </w:r>
                </w:p>
                <w:p w:rsidR="00696F4B" w:rsidRPr="00696F4B" w:rsidRDefault="00696F4B" w:rsidP="00696F4B">
                  <w:pPr>
                    <w:autoSpaceDE w:val="0"/>
                    <w:autoSpaceDN w:val="0"/>
                    <w:adjustRightInd w:val="0"/>
                    <w:spacing w:line="256" w:lineRule="auto"/>
                    <w:rPr>
                      <w:color w:val="000000"/>
                      <w:sz w:val="16"/>
                      <w:szCs w:val="16"/>
                      <w:shd w:val="clear" w:color="auto" w:fill="FFFFFF"/>
                    </w:rPr>
                  </w:pPr>
                  <w:r w:rsidRPr="00696F4B">
                    <w:rPr>
                      <w:color w:val="000000"/>
                      <w:sz w:val="16"/>
                      <w:szCs w:val="16"/>
                      <w:shd w:val="clear" w:color="auto" w:fill="FFFFFF"/>
                    </w:rPr>
                    <w:t xml:space="preserve">· Консультации по проектированию решения (архитектура, расчет мощности, сайзинга и т.д.). </w:t>
                  </w:r>
                </w:p>
                <w:p w:rsidR="00696F4B" w:rsidRPr="00696F4B" w:rsidRDefault="00696F4B" w:rsidP="00696F4B">
                  <w:pPr>
                    <w:autoSpaceDE w:val="0"/>
                    <w:autoSpaceDN w:val="0"/>
                    <w:adjustRightInd w:val="0"/>
                    <w:spacing w:line="256" w:lineRule="auto"/>
                    <w:rPr>
                      <w:color w:val="000000"/>
                      <w:sz w:val="16"/>
                      <w:szCs w:val="16"/>
                      <w:shd w:val="clear" w:color="auto" w:fill="FFFFFF"/>
                    </w:rPr>
                  </w:pPr>
                  <w:r w:rsidRPr="00696F4B">
                    <w:rPr>
                      <w:color w:val="000000"/>
                      <w:sz w:val="16"/>
                      <w:szCs w:val="16"/>
                      <w:shd w:val="clear" w:color="auto" w:fill="FFFFFF"/>
                    </w:rPr>
                    <w:t xml:space="preserve">· Консультации по техническим вопросам (не решение проблем). </w:t>
                  </w:r>
                </w:p>
                <w:p w:rsidR="00696F4B" w:rsidRPr="00696F4B" w:rsidRDefault="00696F4B" w:rsidP="00696F4B">
                  <w:pPr>
                    <w:rPr>
                      <w:sz w:val="16"/>
                      <w:szCs w:val="16"/>
                    </w:rPr>
                  </w:pPr>
                  <w:r w:rsidRPr="00696F4B">
                    <w:rPr>
                      <w:color w:val="000000"/>
                      <w:sz w:val="16"/>
                      <w:szCs w:val="16"/>
                      <w:shd w:val="clear" w:color="auto" w:fill="FFFFFF"/>
                    </w:rPr>
                    <w:t>· Консультация по архитектуре решения, в том числе по построению отказоустойчивых решений.</w:t>
                  </w:r>
                </w:p>
              </w:tc>
            </w:tr>
            <w:tr w:rsidR="00810D81" w:rsidRPr="00C7385A" w:rsidTr="00BA2198">
              <w:trPr>
                <w:trHeight w:val="240"/>
              </w:trPr>
              <w:tc>
                <w:tcPr>
                  <w:tcW w:w="376" w:type="dxa"/>
                  <w:shd w:val="clear" w:color="auto" w:fill="auto"/>
                </w:tcPr>
                <w:p w:rsidR="00810D81" w:rsidRPr="00C7385A" w:rsidRDefault="00810D81" w:rsidP="00810D81">
                  <w:pPr>
                    <w:spacing w:line="276" w:lineRule="auto"/>
                    <w:jc w:val="center"/>
                    <w:rPr>
                      <w:sz w:val="16"/>
                      <w:szCs w:val="16"/>
                      <w:lang w:eastAsia="en-US"/>
                    </w:rPr>
                  </w:pPr>
                  <w:r w:rsidRPr="00C7385A">
                    <w:rPr>
                      <w:sz w:val="16"/>
                      <w:szCs w:val="16"/>
                      <w:lang w:eastAsia="en-US"/>
                    </w:rPr>
                    <w:t>7</w:t>
                  </w:r>
                </w:p>
              </w:tc>
              <w:tc>
                <w:tcPr>
                  <w:tcW w:w="1517" w:type="dxa"/>
                  <w:vAlign w:val="center"/>
                </w:tcPr>
                <w:p w:rsidR="00810D81" w:rsidRPr="00810D81" w:rsidRDefault="00810D81" w:rsidP="00810D81">
                  <w:pPr>
                    <w:rPr>
                      <w:sz w:val="16"/>
                      <w:szCs w:val="16"/>
                    </w:rPr>
                  </w:pPr>
                  <w:r w:rsidRPr="00810D81">
                    <w:rPr>
                      <w:sz w:val="16"/>
                      <w:szCs w:val="16"/>
                    </w:rPr>
                    <w:t>Права на использование серверной операционной системы с правом использования новых версий, которые будут выпущены в течение 3 лет, на правах аренды в течение указанного срока</w:t>
                  </w:r>
                  <w:r w:rsidRPr="00810D81">
                    <w:rPr>
                      <w:color w:val="000000"/>
                      <w:sz w:val="16"/>
                      <w:szCs w:val="16"/>
                    </w:rPr>
                    <w:t xml:space="preserve"> </w:t>
                  </w:r>
                  <w:r w:rsidRPr="00810D81">
                    <w:rPr>
                      <w:color w:val="000000"/>
                      <w:sz w:val="16"/>
                      <w:szCs w:val="16"/>
                      <w:lang w:val="en-US"/>
                    </w:rPr>
                    <w:t>WinSvrSTDCore</w:t>
                  </w:r>
                  <w:r w:rsidRPr="00810D81">
                    <w:rPr>
                      <w:color w:val="000000"/>
                      <w:sz w:val="16"/>
                      <w:szCs w:val="16"/>
                    </w:rPr>
                    <w:t xml:space="preserve"> </w:t>
                  </w:r>
                  <w:r w:rsidRPr="00810D81">
                    <w:rPr>
                      <w:color w:val="000000"/>
                      <w:sz w:val="16"/>
                      <w:szCs w:val="16"/>
                      <w:lang w:val="en-US"/>
                    </w:rPr>
                    <w:t>ALNG</w:t>
                  </w:r>
                  <w:r w:rsidRPr="00810D81">
                    <w:rPr>
                      <w:color w:val="000000"/>
                      <w:sz w:val="16"/>
                      <w:szCs w:val="16"/>
                    </w:rPr>
                    <w:t xml:space="preserve"> </w:t>
                  </w:r>
                  <w:r w:rsidRPr="00810D81">
                    <w:rPr>
                      <w:color w:val="000000"/>
                      <w:sz w:val="16"/>
                      <w:szCs w:val="16"/>
                      <w:lang w:val="en-US"/>
                    </w:rPr>
                    <w:t>LicSAPk</w:t>
                  </w:r>
                  <w:r w:rsidRPr="00810D81">
                    <w:rPr>
                      <w:color w:val="000000"/>
                      <w:sz w:val="16"/>
                      <w:szCs w:val="16"/>
                    </w:rPr>
                    <w:t xml:space="preserve"> </w:t>
                  </w:r>
                  <w:r w:rsidRPr="00810D81">
                    <w:rPr>
                      <w:color w:val="000000"/>
                      <w:sz w:val="16"/>
                      <w:szCs w:val="16"/>
                      <w:lang w:val="en-US"/>
                    </w:rPr>
                    <w:t>OLVS</w:t>
                  </w:r>
                  <w:r w:rsidRPr="00810D81">
                    <w:rPr>
                      <w:color w:val="000000"/>
                      <w:sz w:val="16"/>
                      <w:szCs w:val="16"/>
                    </w:rPr>
                    <w:t xml:space="preserve"> 2</w:t>
                  </w:r>
                  <w:r w:rsidRPr="00810D81">
                    <w:rPr>
                      <w:color w:val="000000"/>
                      <w:sz w:val="16"/>
                      <w:szCs w:val="16"/>
                      <w:lang w:val="en-US"/>
                    </w:rPr>
                    <w:t>License</w:t>
                  </w:r>
                  <w:r w:rsidRPr="00810D81">
                    <w:rPr>
                      <w:color w:val="000000"/>
                      <w:sz w:val="16"/>
                      <w:szCs w:val="16"/>
                    </w:rPr>
                    <w:t xml:space="preserve"> </w:t>
                  </w:r>
                  <w:r w:rsidRPr="00810D81">
                    <w:rPr>
                      <w:color w:val="000000"/>
                      <w:sz w:val="16"/>
                      <w:szCs w:val="16"/>
                      <w:lang w:val="en-US"/>
                    </w:rPr>
                    <w:t>NL</w:t>
                  </w:r>
                  <w:r w:rsidRPr="00810D81">
                    <w:rPr>
                      <w:color w:val="000000"/>
                      <w:sz w:val="16"/>
                      <w:szCs w:val="16"/>
                    </w:rPr>
                    <w:t xml:space="preserve"> 1</w:t>
                  </w:r>
                  <w:r w:rsidRPr="00810D81">
                    <w:rPr>
                      <w:color w:val="000000"/>
                      <w:sz w:val="16"/>
                      <w:szCs w:val="16"/>
                      <w:lang w:val="en-US"/>
                    </w:rPr>
                    <w:t>Y</w:t>
                  </w:r>
                  <w:r w:rsidRPr="00810D81">
                    <w:rPr>
                      <w:color w:val="000000"/>
                      <w:sz w:val="16"/>
                      <w:szCs w:val="16"/>
                    </w:rPr>
                    <w:t xml:space="preserve"> </w:t>
                  </w:r>
                  <w:r w:rsidRPr="00810D81">
                    <w:rPr>
                      <w:color w:val="000000"/>
                      <w:sz w:val="16"/>
                      <w:szCs w:val="16"/>
                      <w:lang w:val="en-US"/>
                    </w:rPr>
                    <w:t>Additional</w:t>
                  </w:r>
                  <w:r w:rsidRPr="00810D81">
                    <w:rPr>
                      <w:color w:val="000000"/>
                      <w:sz w:val="16"/>
                      <w:szCs w:val="16"/>
                    </w:rPr>
                    <w:t xml:space="preserve"> </w:t>
                  </w:r>
                  <w:r w:rsidRPr="00810D81">
                    <w:rPr>
                      <w:color w:val="000000"/>
                      <w:sz w:val="16"/>
                      <w:szCs w:val="16"/>
                      <w:lang w:val="en-US"/>
                    </w:rPr>
                    <w:t>Product</w:t>
                  </w:r>
                  <w:r w:rsidRPr="00810D81">
                    <w:rPr>
                      <w:color w:val="000000"/>
                      <w:sz w:val="16"/>
                      <w:szCs w:val="16"/>
                    </w:rPr>
                    <w:t xml:space="preserve"> </w:t>
                  </w:r>
                  <w:r w:rsidRPr="00810D81">
                    <w:rPr>
                      <w:color w:val="000000"/>
                      <w:sz w:val="16"/>
                      <w:szCs w:val="16"/>
                      <w:lang w:val="en-US"/>
                    </w:rPr>
                    <w:t>CoreLic</w:t>
                  </w:r>
                </w:p>
              </w:tc>
              <w:tc>
                <w:tcPr>
                  <w:tcW w:w="4388" w:type="dxa"/>
                  <w:vAlign w:val="center"/>
                </w:tcPr>
                <w:p w:rsidR="00810D81" w:rsidRPr="00810D81" w:rsidRDefault="00810D81" w:rsidP="00810D81">
                  <w:pPr>
                    <w:rPr>
                      <w:sz w:val="16"/>
                      <w:szCs w:val="16"/>
                    </w:rPr>
                  </w:pPr>
                  <w:r w:rsidRPr="00810D81">
                    <w:rPr>
                      <w:sz w:val="16"/>
                      <w:szCs w:val="16"/>
                    </w:rPr>
                    <w:t>Право на использование серверной операционной системы.</w:t>
                  </w:r>
                </w:p>
                <w:p w:rsidR="00810D81" w:rsidRPr="00810D81" w:rsidRDefault="00810D81" w:rsidP="00810D81">
                  <w:pPr>
                    <w:rPr>
                      <w:sz w:val="16"/>
                      <w:szCs w:val="16"/>
                    </w:rPr>
                  </w:pPr>
                  <w:r w:rsidRPr="00810D81">
                    <w:rPr>
                      <w:sz w:val="16"/>
                      <w:szCs w:val="16"/>
                    </w:rPr>
                    <w:t>В целях обеспечения совместимости с текущей инфраструктурой программное обеспечение должно поддерживать интеграцию в службу каталогов Active Directory. Операционная система должна поддерживать роли контролера домена Active Directory и резервного контролера домена Active Directory. Должны поддерживаться службы облегченного доступа к каталогам Active Directory и служба управления правами Active Directory (включая службы сертификатов Active Directory).</w:t>
                  </w:r>
                </w:p>
                <w:p w:rsidR="00810D81" w:rsidRPr="00810D81" w:rsidRDefault="00810D81" w:rsidP="00810D81">
                  <w:pPr>
                    <w:rPr>
                      <w:sz w:val="16"/>
                      <w:szCs w:val="16"/>
                    </w:rPr>
                  </w:pPr>
                  <w:r w:rsidRPr="00810D81">
                    <w:rPr>
                      <w:sz w:val="16"/>
                      <w:szCs w:val="16"/>
                    </w:rPr>
                    <w:t>ПО должно обладать механизмом авторизации и аутентификации в Active Directory по протоколам Kerberos, NTLM.</w:t>
                  </w:r>
                </w:p>
                <w:p w:rsidR="00810D81" w:rsidRPr="00810D81" w:rsidRDefault="00810D81" w:rsidP="00810D81">
                  <w:pPr>
                    <w:rPr>
                      <w:sz w:val="16"/>
                      <w:szCs w:val="16"/>
                    </w:rPr>
                  </w:pPr>
                  <w:r w:rsidRPr="00810D81">
                    <w:rPr>
                      <w:sz w:val="16"/>
                      <w:szCs w:val="16"/>
                    </w:rPr>
                    <w:t>Должна поддерживаться служба сетевой политики и доступа (не менее 250 подключений для маршрутизации и удаленного доступа, не менее 50 подключений для службы проверки подлинности в интернете).</w:t>
                  </w:r>
                </w:p>
                <w:p w:rsidR="00810D81" w:rsidRPr="00810D81" w:rsidRDefault="00810D81" w:rsidP="00810D81">
                  <w:pPr>
                    <w:rPr>
                      <w:sz w:val="16"/>
                      <w:szCs w:val="16"/>
                    </w:rPr>
                  </w:pPr>
                  <w:r w:rsidRPr="00810D81">
                    <w:rPr>
                      <w:sz w:val="16"/>
                      <w:szCs w:val="16"/>
                    </w:rPr>
                    <w:t>Операционная система должна обеспечивать возможность развертывания служб DHCP-сервера, DNS-сервера, факс-сервера, сервера службы информационных сервисов Интернета, сервера приложений и сервера файловых служб.</w:t>
                  </w:r>
                </w:p>
                <w:p w:rsidR="00810D81" w:rsidRPr="00810D81" w:rsidRDefault="00810D81" w:rsidP="00810D81">
                  <w:pPr>
                    <w:rPr>
                      <w:sz w:val="16"/>
                      <w:szCs w:val="16"/>
                    </w:rPr>
                  </w:pPr>
                  <w:r w:rsidRPr="00810D81">
                    <w:rPr>
                      <w:sz w:val="16"/>
                      <w:szCs w:val="16"/>
                    </w:rPr>
                    <w:t>Должна поддерживаться служба удаленных рабочих столов (не менее 250 подключений).</w:t>
                  </w:r>
                </w:p>
                <w:p w:rsidR="00810D81" w:rsidRPr="00810D81" w:rsidRDefault="00810D81" w:rsidP="00810D81">
                  <w:pPr>
                    <w:rPr>
                      <w:sz w:val="16"/>
                      <w:szCs w:val="16"/>
                    </w:rPr>
                  </w:pPr>
                  <w:r w:rsidRPr="00810D81">
                    <w:rPr>
                      <w:sz w:val="16"/>
                      <w:szCs w:val="16"/>
                    </w:rPr>
                    <w:t>Должна поддерживаться технология виртуализации (встроенный гипервизор) с поддержкой функции кластеризации и перемещения виртуальной машины с операционной системой без ее остановки.</w:t>
                  </w:r>
                </w:p>
                <w:p w:rsidR="00810D81" w:rsidRPr="00810D81" w:rsidRDefault="00810D81" w:rsidP="00810D81">
                  <w:pPr>
                    <w:rPr>
                      <w:sz w:val="16"/>
                      <w:szCs w:val="16"/>
                    </w:rPr>
                  </w:pPr>
                  <w:r w:rsidRPr="00810D81">
                    <w:rPr>
                      <w:sz w:val="16"/>
                      <w:szCs w:val="16"/>
                    </w:rPr>
                    <w:t xml:space="preserve">Должна быть обеспечена возможность запуска не менее чем 2 (двух) экземпляров операционных систем в виртуальной среде или не менее чем 2 (двух) контейнеров </w:t>
                  </w:r>
                  <w:r w:rsidRPr="00810D81">
                    <w:rPr>
                      <w:sz w:val="16"/>
                      <w:szCs w:val="16"/>
                      <w:lang w:val="en-US"/>
                    </w:rPr>
                    <w:t>Hyper</w:t>
                  </w:r>
                  <w:r w:rsidRPr="00810D81">
                    <w:rPr>
                      <w:sz w:val="16"/>
                      <w:szCs w:val="16"/>
                    </w:rPr>
                    <w:t>-</w:t>
                  </w:r>
                  <w:r w:rsidRPr="00810D81">
                    <w:rPr>
                      <w:sz w:val="16"/>
                      <w:szCs w:val="16"/>
                      <w:lang w:val="en-US"/>
                    </w:rPr>
                    <w:t>V</w:t>
                  </w:r>
                  <w:r w:rsidRPr="00810D81">
                    <w:rPr>
                      <w:sz w:val="16"/>
                      <w:szCs w:val="16"/>
                    </w:rPr>
                    <w:t xml:space="preserve"> на полностью лицензированном физическом сервере.</w:t>
                  </w:r>
                </w:p>
                <w:p w:rsidR="00810D81" w:rsidRPr="00810D81" w:rsidRDefault="00810D81" w:rsidP="00810D81">
                  <w:pPr>
                    <w:rPr>
                      <w:sz w:val="16"/>
                      <w:szCs w:val="16"/>
                    </w:rPr>
                  </w:pPr>
                  <w:r w:rsidRPr="00810D81">
                    <w:rPr>
                      <w:sz w:val="16"/>
                      <w:szCs w:val="16"/>
                    </w:rPr>
                    <w:t>Пакет должен лицензироваться в соответствии с количеством физических ядер по правилам, установленным вендором.</w:t>
                  </w:r>
                </w:p>
                <w:p w:rsidR="00810D81" w:rsidRPr="00810D81" w:rsidRDefault="00810D81" w:rsidP="00810D81">
                  <w:pPr>
                    <w:rPr>
                      <w:sz w:val="16"/>
                      <w:szCs w:val="16"/>
                    </w:rPr>
                  </w:pPr>
                  <w:r w:rsidRPr="00810D81">
                    <w:rPr>
                      <w:sz w:val="16"/>
                      <w:szCs w:val="16"/>
                    </w:rPr>
                    <w:t>Должна поддерживаться кластеризация на уровне операционной системы (не менее 4 узлов).</w:t>
                  </w:r>
                </w:p>
                <w:p w:rsidR="00810D81" w:rsidRPr="00810D81" w:rsidRDefault="00810D81" w:rsidP="00810D81">
                  <w:pPr>
                    <w:rPr>
                      <w:sz w:val="16"/>
                      <w:szCs w:val="16"/>
                    </w:rPr>
                  </w:pPr>
                  <w:r w:rsidRPr="00810D81">
                    <w:rPr>
                      <w:sz w:val="16"/>
                      <w:szCs w:val="16"/>
                    </w:rPr>
                    <w:t>Должна поддерживаться отказоустойчивая синхронизация памяти и горячее добавление памяти.</w:t>
                  </w:r>
                </w:p>
                <w:p w:rsidR="00810D81" w:rsidRPr="00810D81" w:rsidRDefault="00810D81" w:rsidP="00810D81">
                  <w:pPr>
                    <w:rPr>
                      <w:sz w:val="16"/>
                      <w:szCs w:val="16"/>
                    </w:rPr>
                  </w:pPr>
                  <w:r w:rsidRPr="00810D81">
                    <w:rPr>
                      <w:sz w:val="16"/>
                      <w:szCs w:val="16"/>
                    </w:rPr>
                    <w:t>Операционная система должна поддерживать не менее 2 Терабайт ОЗУ. Операционная система должна поддерживать не менее 8 (восьми) процессорных гнезд.</w:t>
                  </w:r>
                </w:p>
                <w:p w:rsidR="00810D81" w:rsidRPr="00810D81" w:rsidRDefault="00810D81" w:rsidP="00810D81">
                  <w:pPr>
                    <w:rPr>
                      <w:sz w:val="16"/>
                      <w:szCs w:val="16"/>
                    </w:rPr>
                  </w:pPr>
                  <w:r w:rsidRPr="00810D81">
                    <w:rPr>
                      <w:sz w:val="16"/>
                      <w:szCs w:val="16"/>
                    </w:rPr>
                    <w:lastRenderedPageBreak/>
                    <w:t>Должна поддерживаться служба кеширования данных филиалов. Служба должна поддерживаться в двух режимах: распределенный кэш и размещаемый кэш. Должны поддерживаться протоколы HTTP, HTTPS, SMB, IPsec и SSL.</w:t>
                  </w:r>
                </w:p>
                <w:p w:rsidR="00810D81" w:rsidRPr="00810D81" w:rsidRDefault="00810D81" w:rsidP="00810D81">
                  <w:pPr>
                    <w:rPr>
                      <w:sz w:val="16"/>
                      <w:szCs w:val="16"/>
                    </w:rPr>
                  </w:pPr>
                  <w:r w:rsidRPr="00810D81">
                    <w:rPr>
                      <w:sz w:val="16"/>
                      <w:szCs w:val="16"/>
                    </w:rPr>
                    <w:t>Наличие технологии «peer to peer», позволяющей снизить нагрузки на интернет-канал за счет локального кэширования данных на всех машинах локальной сети и распространения файлов по локальной сети параллельно из множества источников без выделенного кэш-сервера.</w:t>
                  </w:r>
                </w:p>
                <w:p w:rsidR="00810D81" w:rsidRPr="00810D81" w:rsidRDefault="00810D81" w:rsidP="00810D81">
                  <w:pPr>
                    <w:rPr>
                      <w:sz w:val="16"/>
                      <w:szCs w:val="16"/>
                    </w:rPr>
                  </w:pPr>
                  <w:r w:rsidRPr="00810D81">
                    <w:rPr>
                      <w:sz w:val="16"/>
                      <w:szCs w:val="16"/>
                    </w:rPr>
                    <w:t>Наличие встроенных средств контроля целостности кода ОС и стороннего ПО в процессе загрузки ОС с помощью TPM и Unified Extensible Firmware Interface (UEFI).</w:t>
                  </w:r>
                </w:p>
                <w:p w:rsidR="00810D81" w:rsidRPr="00810D81" w:rsidRDefault="00810D81" w:rsidP="00810D81">
                  <w:pPr>
                    <w:rPr>
                      <w:sz w:val="16"/>
                      <w:szCs w:val="16"/>
                    </w:rPr>
                  </w:pPr>
                  <w:r w:rsidRPr="00810D81">
                    <w:rPr>
                      <w:sz w:val="16"/>
                      <w:szCs w:val="16"/>
                    </w:rPr>
                    <w:t>Должна предоставляться строгая аутентификация с использованием аппаратных возможностей TPM (trusted platform module).</w:t>
                  </w:r>
                </w:p>
                <w:p w:rsidR="00810D81" w:rsidRPr="00810D81" w:rsidRDefault="00810D81" w:rsidP="00810D81">
                  <w:pPr>
                    <w:rPr>
                      <w:sz w:val="16"/>
                      <w:szCs w:val="16"/>
                    </w:rPr>
                  </w:pPr>
                  <w:r w:rsidRPr="00810D81">
                    <w:rPr>
                      <w:sz w:val="16"/>
                      <w:szCs w:val="16"/>
                    </w:rPr>
                    <w:t>Должен предоставляться контроль целостности ОС и приложений с помощью аппаратного модуля TPM (trusted platform module).</w:t>
                  </w:r>
                </w:p>
                <w:p w:rsidR="00810D81" w:rsidRPr="00810D81" w:rsidRDefault="00810D81" w:rsidP="00810D81">
                  <w:pPr>
                    <w:rPr>
                      <w:sz w:val="16"/>
                      <w:szCs w:val="16"/>
                    </w:rPr>
                  </w:pPr>
                  <w:r w:rsidRPr="00810D81">
                    <w:rPr>
                      <w:sz w:val="16"/>
                      <w:szCs w:val="16"/>
                    </w:rPr>
                    <w:t>Должно предоставляться право динамического переключения протоколов маршрутизации VPN подключений без разрыва соединений.</w:t>
                  </w:r>
                </w:p>
                <w:p w:rsidR="00810D81" w:rsidRPr="00810D81" w:rsidRDefault="00810D81" w:rsidP="00810D81">
                  <w:pPr>
                    <w:rPr>
                      <w:sz w:val="16"/>
                      <w:szCs w:val="16"/>
                    </w:rPr>
                  </w:pPr>
                  <w:r w:rsidRPr="00810D81">
                    <w:rPr>
                      <w:sz w:val="16"/>
                      <w:szCs w:val="16"/>
                    </w:rPr>
                    <w:t>Должна предоставляться автоматическая настройка и прозрачное (незаметное для пользователя) подключение VPN с возможностью двустороннего управления программным обеспечением и конфигурациями систем.</w:t>
                  </w:r>
                </w:p>
                <w:p w:rsidR="00810D81" w:rsidRPr="00810D81" w:rsidRDefault="00810D81" w:rsidP="00810D81">
                  <w:pPr>
                    <w:rPr>
                      <w:sz w:val="16"/>
                      <w:szCs w:val="16"/>
                    </w:rPr>
                  </w:pPr>
                  <w:r w:rsidRPr="00810D81">
                    <w:rPr>
                      <w:sz w:val="16"/>
                      <w:szCs w:val="16"/>
                    </w:rPr>
                    <w:t>Должна поддерживаться служба удаленного подключения внешних пользователей к внутренней локальной сети по защищенному каналу IPsec без необходимости организации каналов подключения VPN.</w:t>
                  </w:r>
                </w:p>
                <w:p w:rsidR="00810D81" w:rsidRPr="00810D81" w:rsidRDefault="00810D81" w:rsidP="00810D81">
                  <w:pPr>
                    <w:pStyle w:val="afff2"/>
                    <w:rPr>
                      <w:rFonts w:ascii="Times New Roman" w:hAnsi="Times New Roman" w:cs="Times New Roman"/>
                      <w:sz w:val="16"/>
                      <w:szCs w:val="16"/>
                    </w:rPr>
                  </w:pPr>
                  <w:r w:rsidRPr="00810D81">
                    <w:rPr>
                      <w:rFonts w:ascii="Times New Roman" w:hAnsi="Times New Roman" w:cs="Times New Roman"/>
                      <w:sz w:val="16"/>
                      <w:szCs w:val="16"/>
                    </w:rPr>
                    <w:t>Наличие системы проверки соответствия политикам безопасности и установленным политиками ИТ конфигурациям при подключении пользователя к сети.</w:t>
                  </w:r>
                </w:p>
                <w:p w:rsidR="00810D81" w:rsidRPr="00810D81" w:rsidRDefault="00810D81" w:rsidP="00810D81">
                  <w:pPr>
                    <w:widowControl w:val="0"/>
                    <w:rPr>
                      <w:sz w:val="16"/>
                      <w:szCs w:val="16"/>
                    </w:rPr>
                  </w:pPr>
                  <w:r w:rsidRPr="00810D81">
                    <w:rPr>
                      <w:sz w:val="16"/>
                      <w:szCs w:val="16"/>
                    </w:rPr>
                    <w:t>Должно предоставляться право на развертывание и использование систем управления, безопасности и резервного копирования.</w:t>
                  </w:r>
                </w:p>
                <w:p w:rsidR="00810D81" w:rsidRPr="00810D81" w:rsidRDefault="00810D81" w:rsidP="00810D81">
                  <w:pPr>
                    <w:widowControl w:val="0"/>
                    <w:rPr>
                      <w:sz w:val="16"/>
                      <w:szCs w:val="16"/>
                    </w:rPr>
                  </w:pPr>
                  <w:r w:rsidRPr="00810D81">
                    <w:rPr>
                      <w:sz w:val="16"/>
                      <w:szCs w:val="16"/>
                    </w:rPr>
                    <w:t>Должна обеспечиваться отказоустойчивость с помощью встроенной системы репликации.</w:t>
                  </w:r>
                </w:p>
                <w:p w:rsidR="00810D81" w:rsidRPr="00810D81" w:rsidRDefault="00810D81" w:rsidP="00810D81">
                  <w:pPr>
                    <w:pStyle w:val="afff2"/>
                    <w:rPr>
                      <w:rFonts w:ascii="Times New Roman" w:hAnsi="Times New Roman" w:cs="Times New Roman"/>
                      <w:sz w:val="16"/>
                      <w:szCs w:val="16"/>
                    </w:rPr>
                  </w:pPr>
                  <w:r w:rsidRPr="00810D81">
                    <w:rPr>
                      <w:rFonts w:ascii="Times New Roman" w:hAnsi="Times New Roman" w:cs="Times New Roman"/>
                      <w:sz w:val="16"/>
                      <w:szCs w:val="16"/>
                    </w:rPr>
                    <w:t>Наличие технологии устранения дублирования (дедупликации) на уровне блоков для файлов, включая файлы, находящиеся в эксклюзивном использовании</w:t>
                  </w:r>
                </w:p>
                <w:p w:rsidR="00810D81" w:rsidRPr="00810D81" w:rsidRDefault="00810D81" w:rsidP="00810D81">
                  <w:pPr>
                    <w:pStyle w:val="afff2"/>
                    <w:rPr>
                      <w:rFonts w:ascii="Times New Roman" w:hAnsi="Times New Roman" w:cs="Times New Roman"/>
                      <w:sz w:val="16"/>
                      <w:szCs w:val="16"/>
                    </w:rPr>
                  </w:pPr>
                  <w:r w:rsidRPr="00810D81">
                    <w:rPr>
                      <w:rFonts w:ascii="Times New Roman" w:hAnsi="Times New Roman" w:cs="Times New Roman"/>
                      <w:sz w:val="16"/>
                      <w:szCs w:val="16"/>
                    </w:rPr>
                    <w:t>Наличие механизма, позволяющего всем узлам кластера одновременно использовать тома LUN (Logical Unit Number) с файловой системой NTFS</w:t>
                  </w:r>
                </w:p>
                <w:p w:rsidR="00810D81" w:rsidRPr="00810D81" w:rsidRDefault="00810D81" w:rsidP="00810D81">
                  <w:pPr>
                    <w:pStyle w:val="afff2"/>
                    <w:rPr>
                      <w:rFonts w:ascii="Times New Roman" w:hAnsi="Times New Roman" w:cs="Times New Roman"/>
                      <w:sz w:val="16"/>
                      <w:szCs w:val="16"/>
                    </w:rPr>
                  </w:pPr>
                  <w:r w:rsidRPr="00810D81">
                    <w:rPr>
                      <w:rFonts w:ascii="Times New Roman" w:hAnsi="Times New Roman" w:cs="Times New Roman"/>
                      <w:sz w:val="16"/>
                      <w:szCs w:val="16"/>
                    </w:rPr>
                    <w:t>Наличие системы динамического предоставления минимально необходимых административных привилегий для администраторов информационных систем</w:t>
                  </w:r>
                </w:p>
                <w:p w:rsidR="00810D81" w:rsidRPr="00810D81" w:rsidRDefault="00810D81" w:rsidP="00810D81">
                  <w:pPr>
                    <w:pStyle w:val="afff2"/>
                    <w:rPr>
                      <w:rFonts w:ascii="Times New Roman" w:hAnsi="Times New Roman" w:cs="Times New Roman"/>
                      <w:sz w:val="16"/>
                      <w:szCs w:val="16"/>
                    </w:rPr>
                  </w:pPr>
                  <w:r w:rsidRPr="00810D81">
                    <w:rPr>
                      <w:rFonts w:ascii="Times New Roman" w:hAnsi="Times New Roman" w:cs="Times New Roman"/>
                      <w:sz w:val="16"/>
                      <w:szCs w:val="16"/>
                    </w:rPr>
                    <w:t>Наличие системы противодействия захвату пользовательских учетных данных с помощью виртуализированных контейнеров</w:t>
                  </w:r>
                </w:p>
                <w:p w:rsidR="00810D81" w:rsidRPr="00810D81" w:rsidRDefault="00810D81" w:rsidP="00810D81">
                  <w:pPr>
                    <w:pStyle w:val="afff2"/>
                    <w:rPr>
                      <w:rFonts w:ascii="Times New Roman" w:hAnsi="Times New Roman" w:cs="Times New Roman"/>
                      <w:sz w:val="16"/>
                      <w:szCs w:val="16"/>
                    </w:rPr>
                  </w:pPr>
                  <w:r w:rsidRPr="00810D81">
                    <w:rPr>
                      <w:rFonts w:ascii="Times New Roman" w:hAnsi="Times New Roman" w:cs="Times New Roman"/>
                      <w:sz w:val="16"/>
                      <w:szCs w:val="16"/>
                    </w:rPr>
                    <w:t>Наличие встроенного механизма защиты виртуальных машин, расположенных на хосте виртуализации</w:t>
                  </w:r>
                </w:p>
                <w:p w:rsidR="00810D81" w:rsidRPr="00810D81" w:rsidRDefault="00810D81" w:rsidP="00810D81">
                  <w:pPr>
                    <w:rPr>
                      <w:sz w:val="16"/>
                      <w:szCs w:val="16"/>
                    </w:rPr>
                  </w:pPr>
                </w:p>
              </w:tc>
            </w:tr>
            <w:tr w:rsidR="00810D81" w:rsidRPr="00C7385A" w:rsidTr="00BA2198">
              <w:trPr>
                <w:trHeight w:val="240"/>
              </w:trPr>
              <w:tc>
                <w:tcPr>
                  <w:tcW w:w="376" w:type="dxa"/>
                  <w:shd w:val="clear" w:color="auto" w:fill="auto"/>
                </w:tcPr>
                <w:p w:rsidR="00810D81" w:rsidRPr="00C7385A" w:rsidRDefault="00810D81" w:rsidP="00810D81">
                  <w:pPr>
                    <w:spacing w:line="276" w:lineRule="auto"/>
                    <w:jc w:val="center"/>
                    <w:rPr>
                      <w:sz w:val="16"/>
                      <w:szCs w:val="16"/>
                      <w:lang w:eastAsia="en-US"/>
                    </w:rPr>
                  </w:pPr>
                  <w:r w:rsidRPr="00C7385A">
                    <w:rPr>
                      <w:sz w:val="16"/>
                      <w:szCs w:val="16"/>
                      <w:lang w:eastAsia="en-US"/>
                    </w:rPr>
                    <w:lastRenderedPageBreak/>
                    <w:t>8</w:t>
                  </w:r>
                </w:p>
              </w:tc>
              <w:tc>
                <w:tcPr>
                  <w:tcW w:w="1517" w:type="dxa"/>
                  <w:vAlign w:val="center"/>
                </w:tcPr>
                <w:p w:rsidR="00810D81" w:rsidRPr="00810D81" w:rsidRDefault="00810D81" w:rsidP="00810D81">
                  <w:pPr>
                    <w:rPr>
                      <w:sz w:val="16"/>
                      <w:szCs w:val="16"/>
                    </w:rPr>
                  </w:pPr>
                  <w:r w:rsidRPr="00810D81">
                    <w:rPr>
                      <w:sz w:val="16"/>
                      <w:szCs w:val="16"/>
                    </w:rPr>
                    <w:t>Права на использование операционной системы существующих рабочих станций для одного пользователя</w:t>
                  </w:r>
                </w:p>
                <w:p w:rsidR="00810D81" w:rsidRPr="00810D81" w:rsidRDefault="00810D81" w:rsidP="00810D81">
                  <w:pPr>
                    <w:rPr>
                      <w:sz w:val="16"/>
                      <w:szCs w:val="16"/>
                    </w:rPr>
                  </w:pPr>
                  <w:r w:rsidRPr="00810D81">
                    <w:rPr>
                      <w:color w:val="000000"/>
                      <w:sz w:val="16"/>
                      <w:szCs w:val="16"/>
                    </w:rPr>
                    <w:t>Windows 10 Enterprise E3 Annual</w:t>
                  </w:r>
                </w:p>
              </w:tc>
              <w:tc>
                <w:tcPr>
                  <w:tcW w:w="4388" w:type="dxa"/>
                  <w:vAlign w:val="center"/>
                </w:tcPr>
                <w:p w:rsidR="00810D81" w:rsidRPr="00810D81" w:rsidRDefault="00810D81" w:rsidP="00810D81">
                  <w:pPr>
                    <w:rPr>
                      <w:sz w:val="16"/>
                      <w:szCs w:val="16"/>
                    </w:rPr>
                  </w:pPr>
                  <w:r w:rsidRPr="00810D81">
                    <w:rPr>
                      <w:sz w:val="16"/>
                      <w:szCs w:val="16"/>
                    </w:rPr>
                    <w:t>1. Пользователю должна быть предоставлена возможность обновления лицензированной базовой ОС на любом его устройстве, удовлетворяющем условиям ниже, до последней версии.</w:t>
                  </w:r>
                </w:p>
                <w:p w:rsidR="00810D81" w:rsidRPr="00810D81" w:rsidRDefault="00810D81" w:rsidP="00810D81">
                  <w:pPr>
                    <w:rPr>
                      <w:sz w:val="16"/>
                      <w:szCs w:val="16"/>
                    </w:rPr>
                  </w:pPr>
                  <w:r w:rsidRPr="00810D81">
                    <w:rPr>
                      <w:sz w:val="16"/>
                      <w:szCs w:val="16"/>
                    </w:rPr>
                    <w:t>Условия для устройства:</w:t>
                  </w:r>
                </w:p>
                <w:p w:rsidR="00810D81" w:rsidRPr="00810D81" w:rsidRDefault="00810D81" w:rsidP="00810D81">
                  <w:pPr>
                    <w:rPr>
                      <w:sz w:val="16"/>
                      <w:szCs w:val="16"/>
                    </w:rPr>
                  </w:pPr>
                  <w:r w:rsidRPr="00810D81">
                    <w:rPr>
                      <w:sz w:val="16"/>
                      <w:szCs w:val="16"/>
                    </w:rPr>
                    <w:t>устройство должно быть лицензировано базовой ОС версии не ниже 7 или специализированной ОС для устройств с интегрированными экранами с диагональю 10.1 дюймов или менее.</w:t>
                  </w:r>
                </w:p>
                <w:p w:rsidR="00810D81" w:rsidRPr="00810D81" w:rsidRDefault="00810D81" w:rsidP="00810D81">
                  <w:pPr>
                    <w:rPr>
                      <w:sz w:val="16"/>
                      <w:szCs w:val="16"/>
                    </w:rPr>
                  </w:pPr>
                </w:p>
                <w:p w:rsidR="00810D81" w:rsidRPr="00810D81" w:rsidRDefault="00810D81" w:rsidP="00810D81">
                  <w:pPr>
                    <w:rPr>
                      <w:sz w:val="16"/>
                      <w:szCs w:val="16"/>
                    </w:rPr>
                  </w:pPr>
                  <w:r w:rsidRPr="00810D81">
                    <w:rPr>
                      <w:sz w:val="16"/>
                      <w:szCs w:val="16"/>
                    </w:rPr>
                    <w:t>2. Обновление лицензированной базовой ОС из п.1. должно обладать следующим функционалом:</w:t>
                  </w:r>
                </w:p>
                <w:p w:rsidR="00810D81" w:rsidRPr="00810D81" w:rsidRDefault="00810D81" w:rsidP="00810D81">
                  <w:pPr>
                    <w:widowControl w:val="0"/>
                    <w:rPr>
                      <w:sz w:val="16"/>
                      <w:szCs w:val="16"/>
                    </w:rPr>
                  </w:pPr>
                  <w:r w:rsidRPr="00810D81">
                    <w:rPr>
                      <w:sz w:val="16"/>
                      <w:szCs w:val="16"/>
                    </w:rPr>
                    <w:t>- набор передовых технологий, включая виртуализацию приложений, управление лицензиями, управление политиками, а также средства диагностики и восстановления устройств;</w:t>
                  </w:r>
                </w:p>
                <w:p w:rsidR="00810D81" w:rsidRPr="00810D81" w:rsidRDefault="00810D81" w:rsidP="00810D81">
                  <w:pPr>
                    <w:widowControl w:val="0"/>
                    <w:rPr>
                      <w:sz w:val="16"/>
                      <w:szCs w:val="16"/>
                      <w:lang w:val="en-US"/>
                    </w:rPr>
                  </w:pPr>
                  <w:r w:rsidRPr="00810D81">
                    <w:rPr>
                      <w:sz w:val="16"/>
                      <w:szCs w:val="16"/>
                      <w:lang w:val="en-US"/>
                    </w:rPr>
                    <w:t xml:space="preserve">- </w:t>
                  </w:r>
                  <w:r w:rsidRPr="00810D81">
                    <w:rPr>
                      <w:sz w:val="16"/>
                      <w:szCs w:val="16"/>
                    </w:rPr>
                    <w:t>проигрывание</w:t>
                  </w:r>
                  <w:r w:rsidRPr="00810D81">
                    <w:rPr>
                      <w:sz w:val="16"/>
                      <w:szCs w:val="16"/>
                      <w:lang w:val="en-US"/>
                    </w:rPr>
                    <w:t xml:space="preserve"> DVD </w:t>
                  </w:r>
                  <w:r w:rsidRPr="00810D81">
                    <w:rPr>
                      <w:sz w:val="16"/>
                      <w:szCs w:val="16"/>
                    </w:rPr>
                    <w:t>и</w:t>
                  </w:r>
                  <w:r w:rsidRPr="00810D81">
                    <w:rPr>
                      <w:sz w:val="16"/>
                      <w:szCs w:val="16"/>
                      <w:lang w:val="en-US"/>
                    </w:rPr>
                    <w:t xml:space="preserve"> Playback Codec &amp; MediaCenter;</w:t>
                  </w:r>
                </w:p>
                <w:p w:rsidR="00810D81" w:rsidRPr="00810D81" w:rsidRDefault="00810D81" w:rsidP="00810D81">
                  <w:pPr>
                    <w:widowControl w:val="0"/>
                    <w:rPr>
                      <w:sz w:val="16"/>
                      <w:szCs w:val="16"/>
                    </w:rPr>
                  </w:pPr>
                  <w:r w:rsidRPr="00810D81">
                    <w:rPr>
                      <w:sz w:val="16"/>
                      <w:szCs w:val="16"/>
                    </w:rPr>
                    <w:t>- должна быть предусмотрена возможность использования операционных систем в виртуальных средах на серверах сети, к которым осуществляется удаленный доступ с ПК (виртуальные рабочие столы);</w:t>
                  </w:r>
                </w:p>
                <w:p w:rsidR="00810D81" w:rsidRPr="00810D81" w:rsidRDefault="00810D81" w:rsidP="00810D81">
                  <w:pPr>
                    <w:widowControl w:val="0"/>
                    <w:rPr>
                      <w:sz w:val="16"/>
                      <w:szCs w:val="16"/>
                    </w:rPr>
                  </w:pPr>
                  <w:r w:rsidRPr="00810D81">
                    <w:rPr>
                      <w:sz w:val="16"/>
                      <w:szCs w:val="16"/>
                    </w:rPr>
                    <w:t>- должна быть предусмотрена возможность использования предыдущих версий операционной системы минимум на 2 версии назад;</w:t>
                  </w:r>
                </w:p>
                <w:p w:rsidR="00810D81" w:rsidRPr="00810D81" w:rsidRDefault="00810D81" w:rsidP="00810D81">
                  <w:pPr>
                    <w:widowControl w:val="0"/>
                    <w:rPr>
                      <w:sz w:val="16"/>
                      <w:szCs w:val="16"/>
                    </w:rPr>
                  </w:pPr>
                  <w:r w:rsidRPr="00810D81">
                    <w:rPr>
                      <w:sz w:val="16"/>
                      <w:szCs w:val="16"/>
                    </w:rPr>
                    <w:t>- должна быть предусмотрена возможность запускать не менее одной копии в физической среде и не менее четырёх копий в виртуальных операционных средах на одном ПК;</w:t>
                  </w:r>
                </w:p>
                <w:p w:rsidR="00810D81" w:rsidRPr="00810D81" w:rsidRDefault="00810D81" w:rsidP="00810D81">
                  <w:pPr>
                    <w:widowControl w:val="0"/>
                    <w:rPr>
                      <w:sz w:val="16"/>
                      <w:szCs w:val="16"/>
                    </w:rPr>
                  </w:pPr>
                  <w:r w:rsidRPr="00810D81">
                    <w:rPr>
                      <w:sz w:val="16"/>
                      <w:szCs w:val="16"/>
                    </w:rPr>
                    <w:lastRenderedPageBreak/>
                    <w:t>- должна поддерживаться служба кеширования данных филиалов</w:t>
                  </w:r>
                </w:p>
                <w:p w:rsidR="00810D81" w:rsidRPr="00810D81" w:rsidRDefault="00810D81" w:rsidP="00810D81">
                  <w:pPr>
                    <w:widowControl w:val="0"/>
                    <w:rPr>
                      <w:sz w:val="16"/>
                      <w:szCs w:val="16"/>
                    </w:rPr>
                  </w:pPr>
                  <w:r w:rsidRPr="00810D81">
                    <w:rPr>
                      <w:sz w:val="16"/>
                      <w:szCs w:val="16"/>
                    </w:rPr>
                    <w:t>- должны поддерживаться протоколы HTTP, HTTPS, SMB, IPsec и SSL;</w:t>
                  </w:r>
                </w:p>
                <w:p w:rsidR="00810D81" w:rsidRPr="00810D81" w:rsidRDefault="00810D81" w:rsidP="00810D81">
                  <w:pPr>
                    <w:widowControl w:val="0"/>
                    <w:rPr>
                      <w:sz w:val="16"/>
                      <w:szCs w:val="16"/>
                    </w:rPr>
                  </w:pPr>
                  <w:r w:rsidRPr="00810D81">
                    <w:rPr>
                      <w:sz w:val="16"/>
                      <w:szCs w:val="16"/>
                    </w:rPr>
                    <w:t>- должна поддерживаться служба удаленного подключения внешних пользователей к внутренней локальной сети по защищенному каналу IPsec без необходимости организации каналов подключения VPN;</w:t>
                  </w:r>
                </w:p>
                <w:p w:rsidR="00810D81" w:rsidRPr="00810D81" w:rsidRDefault="00810D81" w:rsidP="00810D81">
                  <w:pPr>
                    <w:widowControl w:val="0"/>
                    <w:rPr>
                      <w:sz w:val="16"/>
                      <w:szCs w:val="16"/>
                    </w:rPr>
                  </w:pPr>
                  <w:r w:rsidRPr="00810D81">
                    <w:rPr>
                      <w:sz w:val="16"/>
                      <w:szCs w:val="16"/>
                    </w:rPr>
                    <w:t>- должна иметься возможность выбора операционной системы с возможностью установки с носителя с интерфейсом USB, а также возможность запуска операционной системы с носителя с интерфейсом USB на любом совместимом ПК, в том числе на ПК, на котором ранее операционная система не была установлена на внутренний жесткий диск;</w:t>
                  </w:r>
                </w:p>
                <w:p w:rsidR="00810D81" w:rsidRPr="00810D81" w:rsidRDefault="00810D81" w:rsidP="00810D81">
                  <w:pPr>
                    <w:widowControl w:val="0"/>
                    <w:rPr>
                      <w:sz w:val="16"/>
                      <w:szCs w:val="16"/>
                    </w:rPr>
                  </w:pPr>
                  <w:r w:rsidRPr="00810D81">
                    <w:rPr>
                      <w:sz w:val="16"/>
                      <w:szCs w:val="16"/>
                    </w:rPr>
                    <w:t>- должно иметься право использовать многоязычный пользовательский интерфейс (включая русский и английский языки) с возможностью переключения между языками в процессе работы;</w:t>
                  </w:r>
                </w:p>
                <w:p w:rsidR="00810D81" w:rsidRPr="00810D81" w:rsidRDefault="00810D81" w:rsidP="00810D81">
                  <w:pPr>
                    <w:rPr>
                      <w:sz w:val="16"/>
                      <w:szCs w:val="16"/>
                    </w:rPr>
                  </w:pPr>
                  <w:r w:rsidRPr="00810D81">
                    <w:rPr>
                      <w:sz w:val="16"/>
                      <w:szCs w:val="16"/>
                    </w:rPr>
                    <w:t>- обновление должно быть снабжено расширенными средствами управления службой каталогов Active Directory, расширенной базой и средствами аудита и идентификации программного обеспечения, установленного на рабочих станциях, системой внутрисетевого мониторинга ошибок и системой восстановления работоспособности рабочих станций (в том числе тех, с которых невозможна загрузка операционной системы).</w:t>
                  </w:r>
                </w:p>
              </w:tc>
            </w:tr>
            <w:tr w:rsidR="00810D81" w:rsidRPr="00C7385A" w:rsidTr="00BA2198">
              <w:trPr>
                <w:trHeight w:val="240"/>
              </w:trPr>
              <w:tc>
                <w:tcPr>
                  <w:tcW w:w="376" w:type="dxa"/>
                  <w:shd w:val="clear" w:color="auto" w:fill="auto"/>
                </w:tcPr>
                <w:p w:rsidR="00810D81" w:rsidRPr="00C7385A" w:rsidRDefault="00810D81" w:rsidP="00810D81">
                  <w:pPr>
                    <w:spacing w:line="276" w:lineRule="auto"/>
                    <w:jc w:val="center"/>
                    <w:rPr>
                      <w:sz w:val="16"/>
                      <w:szCs w:val="16"/>
                      <w:lang w:eastAsia="en-US"/>
                    </w:rPr>
                  </w:pPr>
                  <w:r w:rsidRPr="00C7385A">
                    <w:rPr>
                      <w:sz w:val="16"/>
                      <w:szCs w:val="16"/>
                      <w:lang w:eastAsia="en-US"/>
                    </w:rPr>
                    <w:lastRenderedPageBreak/>
                    <w:t>9</w:t>
                  </w:r>
                </w:p>
              </w:tc>
              <w:tc>
                <w:tcPr>
                  <w:tcW w:w="1517" w:type="dxa"/>
                  <w:vAlign w:val="center"/>
                </w:tcPr>
                <w:p w:rsidR="00810D81" w:rsidRPr="00DD58B9" w:rsidRDefault="00810D81" w:rsidP="00810D81">
                  <w:r w:rsidRPr="00DD5109">
                    <w:rPr>
                      <w:sz w:val="20"/>
                      <w:szCs w:val="20"/>
                    </w:rPr>
                    <w:t>П</w:t>
                  </w:r>
                  <w:r>
                    <w:rPr>
                      <w:sz w:val="20"/>
                      <w:szCs w:val="20"/>
                    </w:rPr>
                    <w:t>акет</w:t>
                  </w:r>
                  <w:r w:rsidRPr="00DD5109">
                    <w:rPr>
                      <w:sz w:val="20"/>
                      <w:szCs w:val="20"/>
                    </w:rPr>
                    <w:t xml:space="preserve"> прав на обеспечение доступа к сервису коммуникаций, электронной почты, календарного планирования, хранения документов и файлов и совместной работы, а также автоматизации бизнес-процессов для </w:t>
                  </w:r>
                  <w:r>
                    <w:rPr>
                      <w:sz w:val="20"/>
                      <w:szCs w:val="20"/>
                    </w:rPr>
                    <w:t>соответствующего пользователя</w:t>
                  </w:r>
                  <w:r w:rsidRPr="00DD58B9">
                    <w:rPr>
                      <w:rFonts w:ascii="Calibri" w:hAnsi="Calibri" w:cs="Calibri"/>
                      <w:color w:val="000000"/>
                    </w:rPr>
                    <w:t xml:space="preserve"> </w:t>
                  </w:r>
                  <w:r w:rsidRPr="00E017F9">
                    <w:rPr>
                      <w:rFonts w:ascii="Calibri" w:hAnsi="Calibri" w:cs="Calibri"/>
                      <w:color w:val="000000"/>
                      <w:lang w:val="en-US"/>
                    </w:rPr>
                    <w:t>Microsoft</w:t>
                  </w:r>
                  <w:r w:rsidRPr="00DD58B9">
                    <w:rPr>
                      <w:rFonts w:ascii="Calibri" w:hAnsi="Calibri" w:cs="Calibri"/>
                      <w:color w:val="000000"/>
                    </w:rPr>
                    <w:t xml:space="preserve"> 365 </w:t>
                  </w:r>
                  <w:r w:rsidRPr="00E017F9">
                    <w:rPr>
                      <w:rFonts w:ascii="Calibri" w:hAnsi="Calibri" w:cs="Calibri"/>
                      <w:color w:val="000000"/>
                      <w:lang w:val="en-US"/>
                    </w:rPr>
                    <w:t>Apps</w:t>
                  </w:r>
                  <w:r w:rsidRPr="00DD58B9">
                    <w:rPr>
                      <w:rFonts w:ascii="Calibri" w:hAnsi="Calibri" w:cs="Calibri"/>
                      <w:color w:val="000000"/>
                    </w:rPr>
                    <w:t xml:space="preserve"> </w:t>
                  </w:r>
                  <w:r w:rsidRPr="00E017F9">
                    <w:rPr>
                      <w:rFonts w:ascii="Calibri" w:hAnsi="Calibri" w:cs="Calibri"/>
                      <w:color w:val="000000"/>
                      <w:lang w:val="en-US"/>
                    </w:rPr>
                    <w:t>for</w:t>
                  </w:r>
                  <w:r w:rsidRPr="00DD58B9">
                    <w:rPr>
                      <w:rFonts w:ascii="Calibri" w:hAnsi="Calibri" w:cs="Calibri"/>
                      <w:color w:val="000000"/>
                    </w:rPr>
                    <w:t xml:space="preserve"> </w:t>
                  </w:r>
                  <w:r w:rsidRPr="00E017F9">
                    <w:rPr>
                      <w:rFonts w:ascii="Calibri" w:hAnsi="Calibri" w:cs="Calibri"/>
                      <w:color w:val="000000"/>
                      <w:lang w:val="en-US"/>
                    </w:rPr>
                    <w:t>enterprise</w:t>
                  </w:r>
                  <w:r w:rsidRPr="00DD58B9">
                    <w:rPr>
                      <w:rFonts w:ascii="Calibri" w:hAnsi="Calibri" w:cs="Calibri"/>
                      <w:color w:val="000000"/>
                    </w:rPr>
                    <w:t xml:space="preserve"> </w:t>
                  </w:r>
                  <w:r w:rsidRPr="00E017F9">
                    <w:rPr>
                      <w:rFonts w:ascii="Calibri" w:hAnsi="Calibri" w:cs="Calibri"/>
                      <w:color w:val="000000"/>
                      <w:lang w:val="en-US"/>
                    </w:rPr>
                    <w:t>Annual</w:t>
                  </w:r>
                </w:p>
              </w:tc>
              <w:tc>
                <w:tcPr>
                  <w:tcW w:w="4388" w:type="dxa"/>
                  <w:vAlign w:val="center"/>
                </w:tcPr>
                <w:p w:rsidR="00810D81" w:rsidRPr="00DD5109" w:rsidRDefault="00810D81" w:rsidP="00810D81">
                  <w:pPr>
                    <w:rPr>
                      <w:sz w:val="20"/>
                      <w:szCs w:val="20"/>
                    </w:rPr>
                  </w:pPr>
                  <w:r w:rsidRPr="00DD5109">
                    <w:rPr>
                      <w:sz w:val="20"/>
                      <w:szCs w:val="20"/>
                    </w:rPr>
                    <w:t>Сервис должен включать в себя следующие компоненты:</w:t>
                  </w:r>
                </w:p>
                <w:p w:rsidR="00810D81" w:rsidRPr="00DD5109" w:rsidRDefault="00810D81" w:rsidP="00810D81">
                  <w:pPr>
                    <w:pStyle w:val="afffffff3"/>
                    <w:ind w:left="0"/>
                    <w:rPr>
                      <w:sz w:val="20"/>
                      <w:szCs w:val="20"/>
                      <w:lang w:bidi="en-US"/>
                    </w:rPr>
                  </w:pPr>
                  <w:r w:rsidRPr="00DD5109">
                    <w:rPr>
                      <w:sz w:val="20"/>
                      <w:szCs w:val="20"/>
                    </w:rPr>
                    <w:t xml:space="preserve">Средства и инструменты для работы с текстовыми документами (включая документы </w:t>
                  </w:r>
                  <w:r w:rsidRPr="00B32DE5">
                    <w:rPr>
                      <w:sz w:val="20"/>
                    </w:rPr>
                    <w:t>стандартных текстовых форматов, в том числе .doc и .docx без необходимости внешнего конвертирования</w:t>
                  </w:r>
                  <w:r w:rsidRPr="00B32DE5">
                    <w:rPr>
                      <w:sz w:val="20"/>
                      <w:szCs w:val="20"/>
                    </w:rPr>
                    <w:t>),</w:t>
                  </w:r>
                  <w:r w:rsidRPr="00DD5109">
                    <w:rPr>
                      <w:sz w:val="20"/>
                      <w:szCs w:val="20"/>
                    </w:rPr>
                    <w:t xml:space="preserve"> электронными таблицами и анализом данных (включая </w:t>
                  </w:r>
                  <w:r w:rsidRPr="00B32DE5">
                    <w:rPr>
                      <w:sz w:val="20"/>
                      <w:szCs w:val="20"/>
                    </w:rPr>
                    <w:t xml:space="preserve">документы </w:t>
                  </w:r>
                  <w:r w:rsidRPr="00B32DE5">
                    <w:rPr>
                      <w:sz w:val="20"/>
                    </w:rPr>
                    <w:t>стандартных табличных форматов, в том числе форматов .xls и .xlsx без необходимости внешнего конвертирования</w:t>
                  </w:r>
                  <w:r w:rsidRPr="00B32DE5">
                    <w:rPr>
                      <w:sz w:val="20"/>
                      <w:szCs w:val="20"/>
                    </w:rPr>
                    <w:t xml:space="preserve">), создания и проведения презентаций (включая презентации </w:t>
                  </w:r>
                  <w:r w:rsidRPr="00B32DE5">
                    <w:rPr>
                      <w:sz w:val="20"/>
                    </w:rPr>
                    <w:t>стандартных форматов, в том числе форматов .ppt и .pptx без необходимости внешнего конвертирования</w:t>
                  </w:r>
                  <w:r w:rsidRPr="00B32DE5">
                    <w:rPr>
                      <w:sz w:val="20"/>
                      <w:szCs w:val="20"/>
                    </w:rPr>
                    <w:t>),</w:t>
                  </w:r>
                  <w:r w:rsidRPr="00DD5109">
                    <w:rPr>
                      <w:sz w:val="20"/>
                      <w:szCs w:val="20"/>
                    </w:rPr>
                    <w:t xml:space="preserve"> инструмент для сбора, аккумулирования, хранения и совместной работы с текстовыми, графическими и видео-заметками. Внедряемый сервис должен быть снабжен средствами для приема и отправки электронной почты и совместного календарного планирования в масштабах всей организации с интегрированным средством обмена мгновенными сообщениями.</w:t>
                  </w:r>
                </w:p>
                <w:p w:rsidR="00810D81" w:rsidRPr="00DD5109" w:rsidRDefault="00810D81" w:rsidP="00810D81">
                  <w:pPr>
                    <w:ind w:left="43"/>
                    <w:rPr>
                      <w:sz w:val="20"/>
                      <w:szCs w:val="20"/>
                      <w:lang w:bidi="en-US"/>
                    </w:rPr>
                  </w:pPr>
                  <w:r w:rsidRPr="00DD5109">
                    <w:rPr>
                      <w:sz w:val="20"/>
                      <w:szCs w:val="20"/>
                    </w:rPr>
                    <w:t>Доступ к сервису должен обеспечиваться через интернет с любых устройств, оснащенных указанной ниже или более поздней версией браузера:</w:t>
                  </w:r>
                </w:p>
                <w:p w:rsidR="00810D81" w:rsidRPr="00DD5109" w:rsidRDefault="00810D81" w:rsidP="00375493">
                  <w:pPr>
                    <w:pStyle w:val="afffffff3"/>
                    <w:numPr>
                      <w:ilvl w:val="0"/>
                      <w:numId w:val="25"/>
                    </w:numPr>
                    <w:spacing w:after="60"/>
                    <w:rPr>
                      <w:sz w:val="20"/>
                      <w:szCs w:val="20"/>
                      <w:lang w:bidi="en-US"/>
                    </w:rPr>
                  </w:pPr>
                  <w:r w:rsidRPr="00DD5109">
                    <w:rPr>
                      <w:sz w:val="20"/>
                      <w:szCs w:val="20"/>
                      <w:lang w:bidi="en-US"/>
                    </w:rPr>
                    <w:t>Internet Explorer 7</w:t>
                  </w:r>
                </w:p>
                <w:p w:rsidR="00810D81" w:rsidRPr="00DD5109" w:rsidRDefault="00810D81" w:rsidP="00375493">
                  <w:pPr>
                    <w:pStyle w:val="afffffff3"/>
                    <w:numPr>
                      <w:ilvl w:val="0"/>
                      <w:numId w:val="25"/>
                    </w:numPr>
                    <w:spacing w:after="60"/>
                    <w:rPr>
                      <w:sz w:val="20"/>
                      <w:szCs w:val="20"/>
                      <w:lang w:bidi="en-US"/>
                    </w:rPr>
                  </w:pPr>
                  <w:r w:rsidRPr="00DD5109">
                    <w:rPr>
                      <w:sz w:val="20"/>
                      <w:szCs w:val="20"/>
                      <w:lang w:bidi="en-US"/>
                    </w:rPr>
                    <w:t>Firefox 3</w:t>
                  </w:r>
                </w:p>
                <w:p w:rsidR="00810D81" w:rsidRPr="00DD5109" w:rsidRDefault="00810D81" w:rsidP="00375493">
                  <w:pPr>
                    <w:pStyle w:val="afffffff3"/>
                    <w:numPr>
                      <w:ilvl w:val="0"/>
                      <w:numId w:val="25"/>
                    </w:numPr>
                    <w:spacing w:after="60"/>
                    <w:rPr>
                      <w:sz w:val="20"/>
                      <w:szCs w:val="20"/>
                      <w:lang w:bidi="en-US"/>
                    </w:rPr>
                  </w:pPr>
                  <w:r w:rsidRPr="00DD5109">
                    <w:rPr>
                      <w:sz w:val="20"/>
                      <w:szCs w:val="20"/>
                      <w:lang w:bidi="en-US"/>
                    </w:rPr>
                    <w:t>Safari 3</w:t>
                  </w:r>
                </w:p>
                <w:p w:rsidR="00810D81" w:rsidRPr="00DD5109" w:rsidRDefault="00810D81" w:rsidP="00375493">
                  <w:pPr>
                    <w:pStyle w:val="afffffff3"/>
                    <w:numPr>
                      <w:ilvl w:val="0"/>
                      <w:numId w:val="25"/>
                    </w:numPr>
                    <w:spacing w:after="60"/>
                    <w:rPr>
                      <w:sz w:val="20"/>
                      <w:szCs w:val="20"/>
                      <w:lang w:bidi="en-US"/>
                    </w:rPr>
                  </w:pPr>
                  <w:r w:rsidRPr="00DD5109">
                    <w:rPr>
                      <w:sz w:val="20"/>
                      <w:szCs w:val="20"/>
                      <w:lang w:bidi="en-US"/>
                    </w:rPr>
                    <w:t>Chrome 6</w:t>
                  </w:r>
                </w:p>
                <w:p w:rsidR="00810D81" w:rsidRPr="00DD5109" w:rsidRDefault="00810D81" w:rsidP="00810D81">
                  <w:pPr>
                    <w:ind w:left="43"/>
                    <w:rPr>
                      <w:sz w:val="20"/>
                      <w:szCs w:val="20"/>
                    </w:rPr>
                  </w:pPr>
                  <w:r w:rsidRPr="00DD5109">
                    <w:rPr>
                      <w:sz w:val="20"/>
                      <w:szCs w:val="20"/>
                    </w:rPr>
                    <w:t xml:space="preserve">Сервис должен содержать интегрированное приложение для обмена мгновенными сообщениями и уведомлении о присутствии пользователя, общего доступа к приложениям и передачи файлов, организации аудио и видеоконференций, а также для использования в качестве клиентского приложения системы </w:t>
                  </w:r>
                  <w:r w:rsidRPr="00DD5109">
                    <w:rPr>
                      <w:sz w:val="20"/>
                      <w:szCs w:val="20"/>
                      <w:lang w:val="en-US"/>
                    </w:rPr>
                    <w:t>IP</w:t>
                  </w:r>
                  <w:r w:rsidRPr="00DD5109">
                    <w:rPr>
                      <w:sz w:val="20"/>
                      <w:szCs w:val="20"/>
                    </w:rPr>
                    <w:t xml:space="preserve">-телефонии.  Базовые функции сервиса (обмен мгновенными сообщениями, уведомление о присутствии, участие в аудиоконференциях) должны поддерживаться </w:t>
                  </w:r>
                  <w:r w:rsidRPr="00DD5109">
                    <w:rPr>
                      <w:sz w:val="20"/>
                      <w:szCs w:val="20"/>
                    </w:rPr>
                    <w:lastRenderedPageBreak/>
                    <w:t>на основных настольных и мобильных платформах:</w:t>
                  </w:r>
                </w:p>
                <w:p w:rsidR="00810D81" w:rsidRPr="00DD5109" w:rsidRDefault="00810D81" w:rsidP="00375493">
                  <w:pPr>
                    <w:pStyle w:val="afffffff3"/>
                    <w:numPr>
                      <w:ilvl w:val="0"/>
                      <w:numId w:val="26"/>
                    </w:numPr>
                    <w:spacing w:after="60"/>
                    <w:rPr>
                      <w:sz w:val="20"/>
                      <w:szCs w:val="20"/>
                    </w:rPr>
                  </w:pPr>
                  <w:r w:rsidRPr="00DD5109">
                    <w:rPr>
                      <w:sz w:val="20"/>
                      <w:szCs w:val="20"/>
                    </w:rPr>
                    <w:t>Microsoft Windows</w:t>
                  </w:r>
                </w:p>
                <w:p w:rsidR="00810D81" w:rsidRPr="00DD5109" w:rsidRDefault="00810D81" w:rsidP="00375493">
                  <w:pPr>
                    <w:pStyle w:val="afffffff3"/>
                    <w:numPr>
                      <w:ilvl w:val="0"/>
                      <w:numId w:val="26"/>
                    </w:numPr>
                    <w:spacing w:after="60"/>
                    <w:rPr>
                      <w:sz w:val="20"/>
                      <w:szCs w:val="20"/>
                    </w:rPr>
                  </w:pPr>
                  <w:r w:rsidRPr="00DD5109">
                    <w:rPr>
                      <w:sz w:val="20"/>
                      <w:szCs w:val="20"/>
                    </w:rPr>
                    <w:t>Microsoft Windows Phone</w:t>
                  </w:r>
                </w:p>
                <w:p w:rsidR="00810D81" w:rsidRPr="00DD5109" w:rsidRDefault="00810D81" w:rsidP="00375493">
                  <w:pPr>
                    <w:pStyle w:val="afffffff3"/>
                    <w:numPr>
                      <w:ilvl w:val="0"/>
                      <w:numId w:val="26"/>
                    </w:numPr>
                    <w:spacing w:after="60"/>
                    <w:rPr>
                      <w:sz w:val="20"/>
                      <w:szCs w:val="20"/>
                    </w:rPr>
                  </w:pPr>
                  <w:r w:rsidRPr="00DD5109">
                    <w:rPr>
                      <w:sz w:val="20"/>
                      <w:szCs w:val="20"/>
                    </w:rPr>
                    <w:t>Apple Mac OS</w:t>
                  </w:r>
                </w:p>
                <w:p w:rsidR="00810D81" w:rsidRPr="00DD5109" w:rsidRDefault="00810D81" w:rsidP="00375493">
                  <w:pPr>
                    <w:pStyle w:val="afffffff3"/>
                    <w:numPr>
                      <w:ilvl w:val="0"/>
                      <w:numId w:val="26"/>
                    </w:numPr>
                    <w:spacing w:after="60"/>
                    <w:rPr>
                      <w:sz w:val="20"/>
                      <w:szCs w:val="20"/>
                    </w:rPr>
                  </w:pPr>
                  <w:r w:rsidRPr="00DD5109">
                    <w:rPr>
                      <w:sz w:val="20"/>
                      <w:szCs w:val="20"/>
                    </w:rPr>
                    <w:t>Apple iOS</w:t>
                  </w:r>
                </w:p>
                <w:p w:rsidR="00810D81" w:rsidRPr="00DD5109" w:rsidRDefault="00810D81" w:rsidP="00375493">
                  <w:pPr>
                    <w:pStyle w:val="afffffff3"/>
                    <w:numPr>
                      <w:ilvl w:val="0"/>
                      <w:numId w:val="26"/>
                    </w:numPr>
                    <w:spacing w:after="60"/>
                    <w:rPr>
                      <w:sz w:val="20"/>
                      <w:szCs w:val="20"/>
                    </w:rPr>
                  </w:pPr>
                  <w:r w:rsidRPr="00DD5109">
                    <w:rPr>
                      <w:sz w:val="20"/>
                      <w:szCs w:val="20"/>
                    </w:rPr>
                    <w:t>Google Android</w:t>
                  </w:r>
                </w:p>
                <w:p w:rsidR="00810D81" w:rsidRPr="00DD5109" w:rsidRDefault="00810D81" w:rsidP="00810D81">
                  <w:pPr>
                    <w:rPr>
                      <w:sz w:val="20"/>
                      <w:szCs w:val="20"/>
                    </w:rPr>
                  </w:pPr>
                  <w:r w:rsidRPr="00DD5109">
                    <w:rPr>
                      <w:sz w:val="20"/>
                      <w:szCs w:val="20"/>
                    </w:rPr>
                    <w:t>Сервис должен поддерживать многоязычный пользовательский интерфейс (включая русский и английский языки) с возможностью переключения между языками в процессе работы.</w:t>
                  </w:r>
                </w:p>
                <w:p w:rsidR="00810D81" w:rsidRDefault="00810D81" w:rsidP="00810D81">
                  <w:pPr>
                    <w:pStyle w:val="ac"/>
                    <w:rPr>
                      <w:sz w:val="20"/>
                      <w:szCs w:val="20"/>
                    </w:rPr>
                  </w:pPr>
                  <w:r w:rsidRPr="00DD5109">
                    <w:rPr>
                      <w:sz w:val="20"/>
                      <w:szCs w:val="20"/>
                    </w:rPr>
                    <w:t xml:space="preserve">Все сервисы должны поддерживать интеграцию со службой каталогов </w:t>
                  </w:r>
                  <w:r w:rsidRPr="00DD5109">
                    <w:rPr>
                      <w:sz w:val="20"/>
                      <w:szCs w:val="20"/>
                      <w:lang w:val="en-US"/>
                    </w:rPr>
                    <w:t>Active</w:t>
                  </w:r>
                  <w:r w:rsidRPr="00DD5109">
                    <w:rPr>
                      <w:sz w:val="20"/>
                      <w:szCs w:val="20"/>
                    </w:rPr>
                    <w:t xml:space="preserve"> </w:t>
                  </w:r>
                  <w:r w:rsidRPr="00DD5109">
                    <w:rPr>
                      <w:sz w:val="20"/>
                      <w:szCs w:val="20"/>
                      <w:lang w:val="en-US"/>
                    </w:rPr>
                    <w:t>Directory</w:t>
                  </w:r>
                  <w:r w:rsidRPr="00DD5109">
                    <w:rPr>
                      <w:sz w:val="20"/>
                      <w:szCs w:val="20"/>
                    </w:rPr>
                    <w:t xml:space="preserve"> для аутентификации и разграничения прав доступа пользователей.</w:t>
                  </w:r>
                </w:p>
                <w:p w:rsidR="00810D81" w:rsidRPr="00DD58B9" w:rsidRDefault="00810D81" w:rsidP="00810D81">
                  <w:r>
                    <w:rPr>
                      <w:sz w:val="20"/>
                      <w:szCs w:val="20"/>
                    </w:rPr>
                    <w:t>Каждый пользователь сервиса должен иметь возможность получения доступа к облачному хранилищу</w:t>
                  </w:r>
                  <w:r w:rsidRPr="00CD2D0B">
                    <w:rPr>
                      <w:sz w:val="20"/>
                      <w:szCs w:val="20"/>
                    </w:rPr>
                    <w:t xml:space="preserve"> </w:t>
                  </w:r>
                  <w:r>
                    <w:rPr>
                      <w:sz w:val="20"/>
                      <w:szCs w:val="20"/>
                    </w:rPr>
                    <w:t>файлов размером до 1Тб.</w:t>
                  </w:r>
                </w:p>
              </w:tc>
            </w:tr>
          </w:tbl>
          <w:p w:rsidR="00CD57A4" w:rsidRDefault="00CD57A4" w:rsidP="00CD57A4">
            <w:pPr>
              <w:widowControl w:val="0"/>
              <w:jc w:val="both"/>
              <w:rPr>
                <w:sz w:val="20"/>
                <w:szCs w:val="20"/>
                <w:u w:val="single"/>
              </w:rPr>
            </w:pPr>
          </w:p>
          <w:p w:rsidR="0062135A" w:rsidRPr="00B82855" w:rsidRDefault="00BA2198" w:rsidP="00CD57A4">
            <w:pPr>
              <w:widowControl w:val="0"/>
              <w:jc w:val="both"/>
              <w:rPr>
                <w:sz w:val="20"/>
                <w:szCs w:val="20"/>
                <w:u w:val="single"/>
              </w:rPr>
            </w:pPr>
            <w:r>
              <w:rPr>
                <w:sz w:val="20"/>
                <w:szCs w:val="20"/>
                <w:u w:val="single"/>
              </w:rPr>
              <w:t xml:space="preserve">Срок </w:t>
            </w:r>
            <w:r w:rsidR="00CD57A4">
              <w:rPr>
                <w:sz w:val="20"/>
                <w:szCs w:val="20"/>
                <w:u w:val="single"/>
              </w:rPr>
              <w:t>действия прав на использование ПО – с 31.12.2021 по 31.12.2022</w:t>
            </w:r>
          </w:p>
        </w:tc>
      </w:tr>
      <w:tr w:rsidR="000E3D0B" w:rsidRPr="00B82855" w:rsidTr="00C8778A">
        <w:trPr>
          <w:trHeight w:val="858"/>
        </w:trPr>
        <w:tc>
          <w:tcPr>
            <w:tcW w:w="222" w:type="pct"/>
            <w:vMerge w:val="restart"/>
            <w:tcBorders>
              <w:top w:val="single" w:sz="4" w:space="0" w:color="auto"/>
              <w:left w:val="single" w:sz="4" w:space="0" w:color="auto"/>
              <w:right w:val="single" w:sz="4" w:space="0" w:color="auto"/>
            </w:tcBorders>
          </w:tcPr>
          <w:p w:rsidR="000E3D0B" w:rsidRPr="00B82855" w:rsidRDefault="000E3D0B"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0E3D0B" w:rsidRPr="00B82855" w:rsidRDefault="005C3644" w:rsidP="005C3644">
            <w:pPr>
              <w:autoSpaceDE w:val="0"/>
              <w:autoSpaceDN w:val="0"/>
              <w:adjustRightInd w:val="0"/>
              <w:jc w:val="both"/>
              <w:rPr>
                <w:sz w:val="20"/>
                <w:szCs w:val="20"/>
              </w:rPr>
            </w:pPr>
            <w:r w:rsidRPr="00B82855">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0E3D0B" w:rsidRPr="00B82855" w:rsidRDefault="00EB4439" w:rsidP="000E3D0B">
            <w:pPr>
              <w:jc w:val="both"/>
              <w:rPr>
                <w:sz w:val="20"/>
                <w:szCs w:val="20"/>
              </w:rPr>
            </w:pPr>
            <w:r w:rsidRPr="00B82855">
              <w:rPr>
                <w:sz w:val="20"/>
                <w:szCs w:val="20"/>
              </w:rPr>
              <w:t>7</w:t>
            </w:r>
            <w:r w:rsidR="000E3D0B" w:rsidRPr="00B82855">
              <w:rPr>
                <w:sz w:val="20"/>
                <w:szCs w:val="20"/>
              </w:rPr>
              <w:t>.1. Начальная (максимальная) цена</w:t>
            </w:r>
            <w:r w:rsidR="00D43BFD" w:rsidRPr="00B82855">
              <w:rPr>
                <w:sz w:val="20"/>
                <w:szCs w:val="20"/>
              </w:rPr>
              <w:t xml:space="preserve"> Договора для Участников </w:t>
            </w:r>
            <w:r w:rsidR="001E3468" w:rsidRPr="00B82855">
              <w:rPr>
                <w:sz w:val="20"/>
                <w:szCs w:val="20"/>
              </w:rPr>
              <w:t>конкурентного отбора</w:t>
            </w:r>
            <w:r w:rsidR="000E3D0B" w:rsidRPr="00B82855">
              <w:rPr>
                <w:sz w:val="20"/>
                <w:szCs w:val="20"/>
              </w:rPr>
              <w:t>, не освоб</w:t>
            </w:r>
            <w:r w:rsidR="005C3644" w:rsidRPr="00B82855">
              <w:rPr>
                <w:sz w:val="20"/>
                <w:szCs w:val="20"/>
              </w:rPr>
              <w:t>ожденных от уплаты НДС (с НДС 20</w:t>
            </w:r>
            <w:r w:rsidR="000E3D0B" w:rsidRPr="00B82855">
              <w:rPr>
                <w:sz w:val="20"/>
                <w:szCs w:val="20"/>
              </w:rPr>
              <w:t>%):</w:t>
            </w:r>
          </w:p>
          <w:p w:rsidR="005C3644" w:rsidRPr="00B82855" w:rsidRDefault="005C3644" w:rsidP="000E3D0B">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0E3D0B" w:rsidRPr="00B82855" w:rsidRDefault="000E3D0B" w:rsidP="000E3D0B">
            <w:pPr>
              <w:jc w:val="both"/>
              <w:rPr>
                <w:sz w:val="20"/>
                <w:szCs w:val="20"/>
              </w:rPr>
            </w:pPr>
          </w:p>
          <w:p w:rsidR="000E3D0B" w:rsidRPr="00B82855" w:rsidRDefault="000E3D0B" w:rsidP="000E3D0B">
            <w:pPr>
              <w:jc w:val="both"/>
              <w:rPr>
                <w:sz w:val="20"/>
                <w:szCs w:val="20"/>
              </w:rPr>
            </w:pPr>
          </w:p>
          <w:p w:rsidR="000E3D0B" w:rsidRPr="00B82855" w:rsidRDefault="000E3D0B"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0E3D0B" w:rsidRPr="00BE5B4D" w:rsidRDefault="004E0B6E" w:rsidP="00BE5B4D">
            <w:pPr>
              <w:jc w:val="both"/>
              <w:rPr>
                <w:b/>
                <w:sz w:val="20"/>
                <w:szCs w:val="20"/>
              </w:rPr>
            </w:pPr>
            <w:r w:rsidRPr="004E0B6E">
              <w:rPr>
                <w:szCs w:val="20"/>
              </w:rPr>
              <w:t>5 745 303,59</w:t>
            </w:r>
            <w:r w:rsidR="009577EE" w:rsidRPr="004E0B6E">
              <w:rPr>
                <w:sz w:val="32"/>
                <w:lang w:val="en-US"/>
              </w:rPr>
              <w:t xml:space="preserve"> </w:t>
            </w:r>
            <w:r w:rsidR="00BE5B4D" w:rsidRPr="00BE5B4D">
              <w:rPr>
                <w:b/>
                <w:sz w:val="20"/>
                <w:szCs w:val="20"/>
              </w:rPr>
              <w:t>руб.</w:t>
            </w:r>
          </w:p>
        </w:tc>
      </w:tr>
      <w:tr w:rsidR="00BD3D45" w:rsidRPr="00B82855" w:rsidTr="00C8778A">
        <w:trPr>
          <w:trHeight w:val="858"/>
        </w:trPr>
        <w:tc>
          <w:tcPr>
            <w:tcW w:w="222" w:type="pct"/>
            <w:vMerge/>
            <w:tcBorders>
              <w:top w:val="single" w:sz="4" w:space="0" w:color="auto"/>
              <w:left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C8778A" w:rsidRPr="00B82855" w:rsidRDefault="00EB4439" w:rsidP="00BD3D45">
            <w:pPr>
              <w:jc w:val="both"/>
              <w:rPr>
                <w:sz w:val="20"/>
                <w:szCs w:val="20"/>
              </w:rPr>
            </w:pPr>
            <w:r w:rsidRPr="00B82855">
              <w:rPr>
                <w:sz w:val="20"/>
                <w:szCs w:val="20"/>
              </w:rPr>
              <w:t>7</w:t>
            </w:r>
            <w:r w:rsidR="00BD3D45" w:rsidRPr="00B82855">
              <w:rPr>
                <w:sz w:val="20"/>
                <w:szCs w:val="20"/>
              </w:rPr>
              <w:t xml:space="preserve">.2. Начальная (максимальная) цена Договора для Участников </w:t>
            </w:r>
            <w:r w:rsidR="001E3468" w:rsidRPr="00B82855">
              <w:rPr>
                <w:sz w:val="20"/>
                <w:szCs w:val="20"/>
              </w:rPr>
              <w:t>конкурентного отбора</w:t>
            </w:r>
            <w:r w:rsidR="00BD3D45" w:rsidRPr="00B82855">
              <w:rPr>
                <w:sz w:val="20"/>
                <w:szCs w:val="20"/>
              </w:rPr>
              <w:t>, использующих право на освобождение от уплаты НДС или не являющихся налогоплательщиками НДС (без НДС):</w:t>
            </w:r>
          </w:p>
          <w:p w:rsidR="005C3644" w:rsidRPr="00B82855" w:rsidRDefault="005C3644" w:rsidP="00BD3D45">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E5B4D" w:rsidRDefault="004E0B6E" w:rsidP="00216C7D">
            <w:pPr>
              <w:jc w:val="both"/>
              <w:rPr>
                <w:b/>
                <w:sz w:val="20"/>
                <w:szCs w:val="20"/>
              </w:rPr>
            </w:pPr>
            <w:r w:rsidRPr="004E0B6E">
              <w:rPr>
                <w:lang w:val="en-US"/>
              </w:rPr>
              <w:t>4 787 752,99</w:t>
            </w:r>
            <w:r>
              <w:t xml:space="preserve"> </w:t>
            </w:r>
            <w:r w:rsidR="00BE5B4D" w:rsidRPr="00BE5B4D">
              <w:rPr>
                <w:b/>
                <w:sz w:val="20"/>
                <w:szCs w:val="20"/>
              </w:rPr>
              <w:t xml:space="preserve">руб. </w:t>
            </w:r>
          </w:p>
        </w:tc>
      </w:tr>
      <w:tr w:rsidR="00BD3D45" w:rsidRPr="00B82855" w:rsidTr="00C8778A">
        <w:trPr>
          <w:trHeight w:val="60"/>
        </w:trPr>
        <w:tc>
          <w:tcPr>
            <w:tcW w:w="222" w:type="pct"/>
            <w:vMerge/>
            <w:tcBorders>
              <w:left w:val="single" w:sz="4" w:space="0" w:color="auto"/>
              <w:bottom w:val="single" w:sz="4" w:space="0" w:color="auto"/>
              <w:right w:val="single" w:sz="4" w:space="0" w:color="auto"/>
            </w:tcBorders>
          </w:tcPr>
          <w:p w:rsidR="00BD3D45" w:rsidRPr="00B82855" w:rsidRDefault="00BD3D45" w:rsidP="000E3D0B">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EB4439" w:rsidP="00BD3D45">
            <w:pPr>
              <w:jc w:val="both"/>
              <w:rPr>
                <w:sz w:val="20"/>
                <w:szCs w:val="20"/>
              </w:rPr>
            </w:pPr>
            <w:r w:rsidRPr="00B82855">
              <w:rPr>
                <w:sz w:val="20"/>
                <w:szCs w:val="20"/>
              </w:rPr>
              <w:t>7</w:t>
            </w:r>
            <w:r w:rsidR="00BD3D45" w:rsidRPr="00B82855">
              <w:rPr>
                <w:sz w:val="20"/>
                <w:szCs w:val="20"/>
              </w:rPr>
              <w:t xml:space="preserve">.3. Сведения о начальной (максимальной) цене единицы каждого товара, работы, услуги, являющихся предметом </w:t>
            </w:r>
            <w:r w:rsidR="001E3468" w:rsidRPr="00B82855">
              <w:rPr>
                <w:sz w:val="20"/>
                <w:szCs w:val="20"/>
              </w:rPr>
              <w:t>конкурентного отбора</w:t>
            </w:r>
            <w:r w:rsidR="00BD3D45" w:rsidRPr="00B82855">
              <w:rPr>
                <w:sz w:val="20"/>
                <w:szCs w:val="20"/>
              </w:rPr>
              <w:t>:</w:t>
            </w:r>
          </w:p>
          <w:p w:rsidR="00BD3D45" w:rsidRPr="00B82855" w:rsidRDefault="00BD3D45" w:rsidP="00BD3D45">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82855" w:rsidRPr="00B82855" w:rsidRDefault="006E71C0" w:rsidP="00483FF1">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00B82855" w:rsidRPr="00B82855">
              <w:rPr>
                <w:sz w:val="20"/>
                <w:szCs w:val="20"/>
              </w:rPr>
              <w:t xml:space="preserve"> </w:t>
            </w:r>
          </w:p>
          <w:p w:rsidR="00433D48" w:rsidRPr="00B82855" w:rsidRDefault="00B82855" w:rsidP="000E3D0B">
            <w:pPr>
              <w:jc w:val="both"/>
              <w:rPr>
                <w:sz w:val="20"/>
                <w:szCs w:val="20"/>
              </w:rPr>
            </w:pPr>
            <w:r w:rsidRPr="00B82855">
              <w:rPr>
                <w:sz w:val="20"/>
                <w:szCs w:val="20"/>
              </w:rPr>
              <w:t xml:space="preserve">  </w:t>
            </w:r>
            <w:r w:rsidR="006E71C0" w:rsidRPr="00B82855">
              <w:rPr>
                <w:sz w:val="20"/>
                <w:szCs w:val="20"/>
              </w:rPr>
              <w:fldChar w:fldCharType="end"/>
            </w:r>
          </w:p>
          <w:tbl>
            <w:tblPr>
              <w:tblStyle w:val="affff5"/>
              <w:tblW w:w="6424" w:type="dxa"/>
              <w:tblLayout w:type="fixed"/>
              <w:tblLook w:val="04A0" w:firstRow="1" w:lastRow="0" w:firstColumn="1" w:lastColumn="0" w:noHBand="0" w:noVBand="1"/>
            </w:tblPr>
            <w:tblGrid>
              <w:gridCol w:w="411"/>
              <w:gridCol w:w="1848"/>
              <w:gridCol w:w="1950"/>
              <w:gridCol w:w="2215"/>
            </w:tblGrid>
            <w:tr w:rsidR="00433D48" w:rsidRPr="005904D3" w:rsidTr="005837A2">
              <w:trPr>
                <w:trHeight w:val="1079"/>
              </w:trPr>
              <w:tc>
                <w:tcPr>
                  <w:tcW w:w="411" w:type="dxa"/>
                </w:tcPr>
                <w:p w:rsidR="00433D48" w:rsidRPr="005904D3" w:rsidRDefault="00433D48" w:rsidP="00433D48">
                  <w:pPr>
                    <w:ind w:left="-57" w:right="-57"/>
                    <w:jc w:val="center"/>
                    <w:rPr>
                      <w:sz w:val="16"/>
                      <w:szCs w:val="16"/>
                    </w:rPr>
                  </w:pPr>
                  <w:r w:rsidRPr="005904D3">
                    <w:rPr>
                      <w:sz w:val="16"/>
                      <w:szCs w:val="16"/>
                    </w:rPr>
                    <w:t>№</w:t>
                  </w:r>
                </w:p>
                <w:p w:rsidR="00433D48" w:rsidRPr="005904D3" w:rsidRDefault="00433D48" w:rsidP="00433D48">
                  <w:pPr>
                    <w:ind w:left="-57" w:right="-57"/>
                    <w:jc w:val="center"/>
                    <w:rPr>
                      <w:sz w:val="16"/>
                      <w:szCs w:val="16"/>
                    </w:rPr>
                  </w:pPr>
                  <w:r w:rsidRPr="005904D3">
                    <w:rPr>
                      <w:sz w:val="16"/>
                      <w:szCs w:val="16"/>
                    </w:rPr>
                    <w:t>п/п</w:t>
                  </w:r>
                </w:p>
              </w:tc>
              <w:tc>
                <w:tcPr>
                  <w:tcW w:w="1848" w:type="dxa"/>
                </w:tcPr>
                <w:p w:rsidR="00433D48" w:rsidRPr="005904D3" w:rsidRDefault="00433D48" w:rsidP="00433D48">
                  <w:pPr>
                    <w:ind w:left="-57" w:right="-57"/>
                    <w:jc w:val="center"/>
                    <w:rPr>
                      <w:sz w:val="16"/>
                      <w:szCs w:val="16"/>
                    </w:rPr>
                  </w:pPr>
                  <w:r w:rsidRPr="005904D3">
                    <w:rPr>
                      <w:sz w:val="16"/>
                      <w:szCs w:val="16"/>
                    </w:rPr>
                    <w:t>Наименование товара</w:t>
                  </w:r>
                </w:p>
              </w:tc>
              <w:tc>
                <w:tcPr>
                  <w:tcW w:w="1950" w:type="dxa"/>
                </w:tcPr>
                <w:p w:rsidR="00433D48" w:rsidRPr="005904D3" w:rsidRDefault="00433D48" w:rsidP="00433D48">
                  <w:pPr>
                    <w:ind w:left="-57" w:right="-57"/>
                    <w:jc w:val="center"/>
                    <w:rPr>
                      <w:sz w:val="16"/>
                      <w:szCs w:val="16"/>
                    </w:rPr>
                  </w:pPr>
                  <w:r w:rsidRPr="005904D3">
                    <w:rPr>
                      <w:sz w:val="16"/>
                      <w:szCs w:val="16"/>
                    </w:rPr>
                    <w:t>Начальная (максимальная) цена единицы товара,</w:t>
                  </w:r>
                </w:p>
                <w:p w:rsidR="00433D48" w:rsidRPr="005904D3" w:rsidRDefault="00433D48" w:rsidP="00433D48">
                  <w:pPr>
                    <w:ind w:left="-57" w:right="-57"/>
                    <w:jc w:val="center"/>
                    <w:rPr>
                      <w:sz w:val="16"/>
                      <w:szCs w:val="16"/>
                    </w:rPr>
                  </w:pPr>
                  <w:r w:rsidRPr="005904D3">
                    <w:rPr>
                      <w:sz w:val="16"/>
                      <w:szCs w:val="16"/>
                    </w:rPr>
                    <w:t>с НДС 20%</w:t>
                  </w:r>
                </w:p>
                <w:p w:rsidR="00433D48" w:rsidRPr="005904D3" w:rsidRDefault="00433D48" w:rsidP="00433D48">
                  <w:pPr>
                    <w:ind w:left="-57" w:right="-57"/>
                    <w:jc w:val="center"/>
                    <w:rPr>
                      <w:sz w:val="16"/>
                      <w:szCs w:val="16"/>
                    </w:rPr>
                  </w:pPr>
                  <w:r w:rsidRPr="005904D3">
                    <w:rPr>
                      <w:sz w:val="16"/>
                      <w:szCs w:val="16"/>
                    </w:rPr>
                    <w:t>(для Участников конкурентного отбора, не освобожденных от уплаты НДС (с НДС 20%), руб.</w:t>
                  </w:r>
                </w:p>
              </w:tc>
              <w:tc>
                <w:tcPr>
                  <w:tcW w:w="2215" w:type="dxa"/>
                </w:tcPr>
                <w:p w:rsidR="00433D48" w:rsidRPr="005904D3" w:rsidRDefault="00433D48" w:rsidP="00433D48">
                  <w:pPr>
                    <w:ind w:left="-57" w:right="-57"/>
                    <w:jc w:val="center"/>
                    <w:rPr>
                      <w:sz w:val="16"/>
                      <w:szCs w:val="16"/>
                    </w:rPr>
                  </w:pPr>
                  <w:r w:rsidRPr="005904D3">
                    <w:rPr>
                      <w:sz w:val="16"/>
                      <w:szCs w:val="16"/>
                    </w:rPr>
                    <w:t>Начальная (максимальная) цена единицы товара,</w:t>
                  </w:r>
                </w:p>
                <w:p w:rsidR="00433D48" w:rsidRPr="005904D3" w:rsidRDefault="00433D48" w:rsidP="00433D48">
                  <w:pPr>
                    <w:ind w:left="-57" w:right="-57"/>
                    <w:jc w:val="center"/>
                    <w:rPr>
                      <w:sz w:val="16"/>
                      <w:szCs w:val="16"/>
                    </w:rPr>
                  </w:pPr>
                  <w:r w:rsidRPr="005904D3">
                    <w:rPr>
                      <w:sz w:val="16"/>
                      <w:szCs w:val="16"/>
                    </w:rPr>
                    <w:t>без НДС</w:t>
                  </w:r>
                </w:p>
                <w:p w:rsidR="00433D48" w:rsidRPr="005904D3" w:rsidRDefault="00433D48" w:rsidP="00433D48">
                  <w:pPr>
                    <w:ind w:left="-57" w:right="-57"/>
                    <w:jc w:val="center"/>
                    <w:rPr>
                      <w:sz w:val="16"/>
                      <w:szCs w:val="16"/>
                    </w:rPr>
                  </w:pPr>
                  <w:r w:rsidRPr="005904D3">
                    <w:rPr>
                      <w:sz w:val="16"/>
                      <w:szCs w:val="16"/>
                    </w:rPr>
                    <w:t>(для Участников конкурентного отбора, использующих право на освобождение от уплаты НДС или не являющихся налогоплательщиками НДС), руб.</w:t>
                  </w:r>
                </w:p>
              </w:tc>
            </w:tr>
            <w:tr w:rsidR="00433D48" w:rsidRPr="005904D3" w:rsidTr="005837A2">
              <w:trPr>
                <w:trHeight w:val="121"/>
              </w:trPr>
              <w:tc>
                <w:tcPr>
                  <w:tcW w:w="411" w:type="dxa"/>
                  <w:vAlign w:val="center"/>
                </w:tcPr>
                <w:p w:rsidR="00433D48" w:rsidRPr="007D6B0F" w:rsidRDefault="00433D48" w:rsidP="00433D48">
                  <w:pPr>
                    <w:jc w:val="center"/>
                    <w:rPr>
                      <w:sz w:val="20"/>
                      <w:szCs w:val="20"/>
                    </w:rPr>
                  </w:pPr>
                  <w:r w:rsidRPr="007D6B0F">
                    <w:rPr>
                      <w:sz w:val="20"/>
                      <w:szCs w:val="20"/>
                    </w:rPr>
                    <w:t>1</w:t>
                  </w:r>
                </w:p>
              </w:tc>
              <w:tc>
                <w:tcPr>
                  <w:tcW w:w="1848" w:type="dxa"/>
                  <w:vAlign w:val="center"/>
                </w:tcPr>
                <w:p w:rsidR="00433D48" w:rsidRPr="007D6B0F" w:rsidRDefault="00433D48" w:rsidP="00433D48">
                  <w:pPr>
                    <w:rPr>
                      <w:sz w:val="20"/>
                      <w:szCs w:val="20"/>
                    </w:rPr>
                  </w:pPr>
                  <w:r w:rsidRPr="007D6B0F">
                    <w:rPr>
                      <w:sz w:val="20"/>
                      <w:szCs w:val="20"/>
                    </w:rPr>
                    <w:t xml:space="preserve">Права на использование пакета клиентского </w:t>
                  </w:r>
                  <w:r w:rsidRPr="007D6B0F">
                    <w:rPr>
                      <w:sz w:val="20"/>
                      <w:szCs w:val="20"/>
                    </w:rPr>
                    <w:lastRenderedPageBreak/>
                    <w:t>доступа для существующих рабочих станций с правом использования новых версий лицензий, которые будут выпущены в течение 3 лет, на правах аренды в течение указанного срока</w:t>
                  </w:r>
                  <w:r w:rsidRPr="007D6B0F">
                    <w:rPr>
                      <w:color w:val="000000"/>
                      <w:sz w:val="20"/>
                      <w:szCs w:val="20"/>
                    </w:rPr>
                    <w:t xml:space="preserve"> Core CAL ALNG LicSAPk OLVS NL 1Y Enterprise Device CAL</w:t>
                  </w:r>
                </w:p>
              </w:tc>
              <w:tc>
                <w:tcPr>
                  <w:tcW w:w="1950" w:type="dxa"/>
                  <w:vAlign w:val="center"/>
                </w:tcPr>
                <w:p w:rsidR="00433D48" w:rsidRPr="00F42C58" w:rsidRDefault="00433D48" w:rsidP="00433D48">
                  <w:pPr>
                    <w:jc w:val="center"/>
                    <w:rPr>
                      <w:sz w:val="16"/>
                      <w:szCs w:val="16"/>
                    </w:rPr>
                  </w:pPr>
                  <w:r>
                    <w:rPr>
                      <w:sz w:val="16"/>
                      <w:szCs w:val="16"/>
                    </w:rPr>
                    <w:lastRenderedPageBreak/>
                    <w:t>4 485.00</w:t>
                  </w:r>
                </w:p>
              </w:tc>
              <w:tc>
                <w:tcPr>
                  <w:tcW w:w="2215" w:type="dxa"/>
                  <w:vAlign w:val="center"/>
                </w:tcPr>
                <w:p w:rsidR="00433D48" w:rsidRPr="00F42C58" w:rsidRDefault="00433D48" w:rsidP="00433D48">
                  <w:pPr>
                    <w:jc w:val="center"/>
                    <w:rPr>
                      <w:sz w:val="16"/>
                      <w:szCs w:val="16"/>
                    </w:rPr>
                  </w:pPr>
                  <w:r>
                    <w:rPr>
                      <w:sz w:val="16"/>
                      <w:szCs w:val="16"/>
                    </w:rPr>
                    <w:t>3 737.50</w:t>
                  </w:r>
                </w:p>
              </w:tc>
            </w:tr>
            <w:tr w:rsidR="00433D48" w:rsidRPr="005904D3" w:rsidTr="005837A2">
              <w:trPr>
                <w:trHeight w:val="121"/>
              </w:trPr>
              <w:tc>
                <w:tcPr>
                  <w:tcW w:w="411" w:type="dxa"/>
                  <w:vAlign w:val="center"/>
                </w:tcPr>
                <w:p w:rsidR="00433D48" w:rsidRPr="007D6B0F" w:rsidRDefault="00433D48" w:rsidP="00433D48">
                  <w:pPr>
                    <w:jc w:val="center"/>
                    <w:rPr>
                      <w:sz w:val="20"/>
                      <w:szCs w:val="20"/>
                    </w:rPr>
                  </w:pPr>
                  <w:r w:rsidRPr="007D6B0F">
                    <w:rPr>
                      <w:sz w:val="20"/>
                      <w:szCs w:val="20"/>
                    </w:rPr>
                    <w:lastRenderedPageBreak/>
                    <w:t>2</w:t>
                  </w:r>
                </w:p>
              </w:tc>
              <w:tc>
                <w:tcPr>
                  <w:tcW w:w="1848" w:type="dxa"/>
                  <w:vAlign w:val="center"/>
                </w:tcPr>
                <w:p w:rsidR="00433D48" w:rsidRPr="007D6B0F" w:rsidRDefault="00433D48" w:rsidP="00433D48">
                  <w:pPr>
                    <w:rPr>
                      <w:sz w:val="20"/>
                      <w:szCs w:val="20"/>
                    </w:rPr>
                  </w:pPr>
                  <w:r w:rsidRPr="007D6B0F">
                    <w:rPr>
                      <w:sz w:val="20"/>
                      <w:szCs w:val="20"/>
                    </w:rPr>
                    <w:t>Права на использование серверного программного обеспечения для организации корпоративной электронной почты с правом использования новых версий, которые будут выпущены в течение 3 лет, на правах аренды в течение указанного срока Exchange Server Standard ALNG LicSAPk OLVS NL 1Y Additional Product</w:t>
                  </w:r>
                </w:p>
              </w:tc>
              <w:tc>
                <w:tcPr>
                  <w:tcW w:w="1950" w:type="dxa"/>
                  <w:vAlign w:val="center"/>
                </w:tcPr>
                <w:p w:rsidR="00433D48" w:rsidRPr="00F42C58" w:rsidRDefault="00433D48" w:rsidP="00433D48">
                  <w:pPr>
                    <w:jc w:val="center"/>
                    <w:rPr>
                      <w:sz w:val="16"/>
                      <w:szCs w:val="16"/>
                    </w:rPr>
                  </w:pPr>
                  <w:r>
                    <w:rPr>
                      <w:sz w:val="16"/>
                      <w:szCs w:val="16"/>
                    </w:rPr>
                    <w:t>18 855.00</w:t>
                  </w:r>
                </w:p>
              </w:tc>
              <w:tc>
                <w:tcPr>
                  <w:tcW w:w="2215" w:type="dxa"/>
                  <w:vAlign w:val="center"/>
                </w:tcPr>
                <w:p w:rsidR="00433D48" w:rsidRPr="00F42C58" w:rsidRDefault="00433D48" w:rsidP="00433D48">
                  <w:pPr>
                    <w:jc w:val="center"/>
                    <w:rPr>
                      <w:sz w:val="16"/>
                      <w:szCs w:val="16"/>
                    </w:rPr>
                  </w:pPr>
                  <w:r>
                    <w:rPr>
                      <w:sz w:val="16"/>
                      <w:szCs w:val="16"/>
                    </w:rPr>
                    <w:t>15 712.50</w:t>
                  </w:r>
                </w:p>
              </w:tc>
            </w:tr>
            <w:tr w:rsidR="00433D48" w:rsidRPr="005904D3" w:rsidTr="005837A2">
              <w:trPr>
                <w:trHeight w:val="121"/>
              </w:trPr>
              <w:tc>
                <w:tcPr>
                  <w:tcW w:w="411" w:type="dxa"/>
                  <w:vAlign w:val="center"/>
                </w:tcPr>
                <w:p w:rsidR="00433D48" w:rsidRPr="007D6B0F" w:rsidRDefault="00433D48" w:rsidP="00433D48">
                  <w:pPr>
                    <w:jc w:val="center"/>
                    <w:rPr>
                      <w:sz w:val="20"/>
                      <w:szCs w:val="20"/>
                    </w:rPr>
                  </w:pPr>
                  <w:r w:rsidRPr="007D6B0F">
                    <w:rPr>
                      <w:sz w:val="20"/>
                      <w:szCs w:val="20"/>
                    </w:rPr>
                    <w:t>3</w:t>
                  </w:r>
                </w:p>
              </w:tc>
              <w:tc>
                <w:tcPr>
                  <w:tcW w:w="1848" w:type="dxa"/>
                  <w:vAlign w:val="center"/>
                </w:tcPr>
                <w:p w:rsidR="00433D48" w:rsidRPr="007D6B0F" w:rsidRDefault="00433D48" w:rsidP="00433D48">
                  <w:pPr>
                    <w:rPr>
                      <w:sz w:val="20"/>
                      <w:szCs w:val="20"/>
                    </w:rPr>
                  </w:pPr>
                  <w:r w:rsidRPr="007D6B0F">
                    <w:rPr>
                      <w:sz w:val="20"/>
                      <w:szCs w:val="20"/>
                    </w:rPr>
                    <w:t>Права на использование серверного программного обеспечения  для организации системы обмена сообщениями, аудио- и видеоконференций и интеграции с ТСОП с правом использования новых версий, которые будут выпущены в течение 3 лет, на правах аренды в течение указанного срока.</w:t>
                  </w:r>
                </w:p>
                <w:p w:rsidR="00433D48" w:rsidRPr="007D6B0F" w:rsidRDefault="00433D48" w:rsidP="00433D48">
                  <w:pPr>
                    <w:rPr>
                      <w:sz w:val="20"/>
                      <w:szCs w:val="20"/>
                    </w:rPr>
                  </w:pPr>
                  <w:r w:rsidRPr="007D6B0F">
                    <w:rPr>
                      <w:sz w:val="20"/>
                      <w:szCs w:val="20"/>
                    </w:rPr>
                    <w:t>SfB Server ALNG LicSAPk OLVS NL 1Y Additional Product</w:t>
                  </w:r>
                </w:p>
              </w:tc>
              <w:tc>
                <w:tcPr>
                  <w:tcW w:w="1950" w:type="dxa"/>
                  <w:vAlign w:val="center"/>
                </w:tcPr>
                <w:p w:rsidR="00433D48" w:rsidRPr="00F42C58" w:rsidRDefault="00433D48" w:rsidP="00433D48">
                  <w:pPr>
                    <w:jc w:val="center"/>
                    <w:rPr>
                      <w:sz w:val="16"/>
                      <w:szCs w:val="16"/>
                    </w:rPr>
                  </w:pPr>
                  <w:r>
                    <w:rPr>
                      <w:sz w:val="16"/>
                      <w:szCs w:val="16"/>
                    </w:rPr>
                    <w:t>97 341.00</w:t>
                  </w:r>
                </w:p>
              </w:tc>
              <w:tc>
                <w:tcPr>
                  <w:tcW w:w="2215" w:type="dxa"/>
                  <w:vAlign w:val="center"/>
                </w:tcPr>
                <w:p w:rsidR="00433D48" w:rsidRPr="00F42C58" w:rsidRDefault="00433D48" w:rsidP="00433D48">
                  <w:pPr>
                    <w:jc w:val="center"/>
                    <w:rPr>
                      <w:sz w:val="16"/>
                      <w:szCs w:val="16"/>
                    </w:rPr>
                  </w:pPr>
                  <w:r>
                    <w:rPr>
                      <w:sz w:val="16"/>
                      <w:szCs w:val="16"/>
                    </w:rPr>
                    <w:t>81 117.50</w:t>
                  </w:r>
                </w:p>
              </w:tc>
            </w:tr>
            <w:tr w:rsidR="00433D48" w:rsidRPr="005904D3" w:rsidTr="005837A2">
              <w:trPr>
                <w:trHeight w:val="121"/>
              </w:trPr>
              <w:tc>
                <w:tcPr>
                  <w:tcW w:w="411" w:type="dxa"/>
                  <w:vAlign w:val="center"/>
                </w:tcPr>
                <w:p w:rsidR="00433D48" w:rsidRPr="007D6B0F" w:rsidRDefault="00433D48" w:rsidP="00433D48">
                  <w:pPr>
                    <w:jc w:val="center"/>
                    <w:rPr>
                      <w:sz w:val="20"/>
                      <w:szCs w:val="20"/>
                    </w:rPr>
                  </w:pPr>
                  <w:r w:rsidRPr="007D6B0F">
                    <w:rPr>
                      <w:sz w:val="20"/>
                      <w:szCs w:val="20"/>
                    </w:rPr>
                    <w:lastRenderedPageBreak/>
                    <w:t>4</w:t>
                  </w:r>
                </w:p>
              </w:tc>
              <w:tc>
                <w:tcPr>
                  <w:tcW w:w="1848" w:type="dxa"/>
                  <w:vAlign w:val="center"/>
                </w:tcPr>
                <w:p w:rsidR="00433D48" w:rsidRPr="007D6B0F" w:rsidRDefault="00433D48" w:rsidP="00433D48">
                  <w:pPr>
                    <w:rPr>
                      <w:sz w:val="20"/>
                      <w:szCs w:val="20"/>
                    </w:rPr>
                  </w:pPr>
                  <w:r w:rsidRPr="007D6B0F">
                    <w:rPr>
                      <w:sz w:val="20"/>
                      <w:szCs w:val="20"/>
                    </w:rPr>
                    <w:t>Права на использование системы реляционных баз данных для 2 (двух) физических процессорных ядер с правом использования новых версий, которые будут выпущены в течение 3 лет, на правах аренды в течение указанного срока. SQL Server Standard Core ALNG LicSAPk OLVS 2License NL 1Y Additional Product CoreLic</w:t>
                  </w:r>
                </w:p>
              </w:tc>
              <w:tc>
                <w:tcPr>
                  <w:tcW w:w="1950" w:type="dxa"/>
                  <w:vAlign w:val="center"/>
                </w:tcPr>
                <w:p w:rsidR="00433D48" w:rsidRPr="00F42C58" w:rsidRDefault="00433D48" w:rsidP="00433D48">
                  <w:pPr>
                    <w:jc w:val="center"/>
                    <w:rPr>
                      <w:sz w:val="16"/>
                      <w:szCs w:val="16"/>
                    </w:rPr>
                  </w:pPr>
                  <w:r>
                    <w:rPr>
                      <w:sz w:val="16"/>
                      <w:szCs w:val="16"/>
                    </w:rPr>
                    <w:t>86 739.00</w:t>
                  </w:r>
                </w:p>
              </w:tc>
              <w:tc>
                <w:tcPr>
                  <w:tcW w:w="2215" w:type="dxa"/>
                  <w:vAlign w:val="center"/>
                </w:tcPr>
                <w:p w:rsidR="00433D48" w:rsidRPr="00F42C58" w:rsidRDefault="00433D48" w:rsidP="00433D48">
                  <w:pPr>
                    <w:jc w:val="center"/>
                    <w:rPr>
                      <w:sz w:val="16"/>
                      <w:szCs w:val="16"/>
                    </w:rPr>
                  </w:pPr>
                  <w:r>
                    <w:rPr>
                      <w:sz w:val="16"/>
                      <w:szCs w:val="16"/>
                    </w:rPr>
                    <w:t>72 282.50</w:t>
                  </w:r>
                </w:p>
              </w:tc>
            </w:tr>
            <w:tr w:rsidR="00433D48" w:rsidRPr="005904D3" w:rsidTr="005837A2">
              <w:trPr>
                <w:trHeight w:val="121"/>
              </w:trPr>
              <w:tc>
                <w:tcPr>
                  <w:tcW w:w="411" w:type="dxa"/>
                  <w:vAlign w:val="center"/>
                </w:tcPr>
                <w:p w:rsidR="00433D48" w:rsidRPr="007D6B0F" w:rsidRDefault="00433D48" w:rsidP="00433D48">
                  <w:pPr>
                    <w:jc w:val="center"/>
                    <w:rPr>
                      <w:sz w:val="20"/>
                      <w:szCs w:val="20"/>
                    </w:rPr>
                  </w:pPr>
                  <w:r w:rsidRPr="007D6B0F">
                    <w:rPr>
                      <w:sz w:val="20"/>
                      <w:szCs w:val="20"/>
                    </w:rPr>
                    <w:t>5</w:t>
                  </w:r>
                </w:p>
              </w:tc>
              <w:tc>
                <w:tcPr>
                  <w:tcW w:w="1848" w:type="dxa"/>
                  <w:vAlign w:val="center"/>
                </w:tcPr>
                <w:p w:rsidR="00433D48" w:rsidRPr="007D6B0F" w:rsidRDefault="00433D48" w:rsidP="00433D48">
                  <w:pPr>
                    <w:rPr>
                      <w:sz w:val="20"/>
                      <w:szCs w:val="20"/>
                    </w:rPr>
                  </w:pPr>
                  <w:r w:rsidRPr="007D6B0F">
                    <w:rPr>
                      <w:sz w:val="20"/>
                      <w:szCs w:val="20"/>
                    </w:rPr>
                    <w:t>Права на использование сервиса удаленных рабочих столов с правом использования новых версий, которые будут выпущены в течение 3 лет, на правах аренды в течение указанного срока Windows Remote Desktop Services CAL ALNG LicSAPk OLVS NL 1Y Additional Product Device CAL</w:t>
                  </w:r>
                </w:p>
              </w:tc>
              <w:tc>
                <w:tcPr>
                  <w:tcW w:w="1950" w:type="dxa"/>
                  <w:vAlign w:val="center"/>
                </w:tcPr>
                <w:p w:rsidR="00433D48" w:rsidRPr="00F42C58" w:rsidRDefault="00433D48" w:rsidP="00433D48">
                  <w:pPr>
                    <w:jc w:val="center"/>
                    <w:rPr>
                      <w:sz w:val="16"/>
                      <w:szCs w:val="16"/>
                    </w:rPr>
                  </w:pPr>
                  <w:r>
                    <w:rPr>
                      <w:sz w:val="16"/>
                      <w:szCs w:val="16"/>
                    </w:rPr>
                    <w:t>3 195.00</w:t>
                  </w:r>
                </w:p>
              </w:tc>
              <w:tc>
                <w:tcPr>
                  <w:tcW w:w="2215" w:type="dxa"/>
                  <w:vAlign w:val="center"/>
                </w:tcPr>
                <w:p w:rsidR="00433D48" w:rsidRPr="00F42C58" w:rsidRDefault="00433D48" w:rsidP="00433D48">
                  <w:pPr>
                    <w:jc w:val="center"/>
                    <w:rPr>
                      <w:sz w:val="16"/>
                      <w:szCs w:val="16"/>
                    </w:rPr>
                  </w:pPr>
                  <w:r>
                    <w:rPr>
                      <w:sz w:val="16"/>
                      <w:szCs w:val="16"/>
                    </w:rPr>
                    <w:t>2 662.50</w:t>
                  </w:r>
                </w:p>
              </w:tc>
            </w:tr>
            <w:tr w:rsidR="00433D48" w:rsidRPr="005904D3" w:rsidTr="005837A2">
              <w:trPr>
                <w:trHeight w:val="121"/>
              </w:trPr>
              <w:tc>
                <w:tcPr>
                  <w:tcW w:w="411" w:type="dxa"/>
                  <w:vAlign w:val="center"/>
                </w:tcPr>
                <w:p w:rsidR="00433D48" w:rsidRPr="007D6B0F" w:rsidRDefault="00433D48" w:rsidP="00433D48">
                  <w:pPr>
                    <w:jc w:val="center"/>
                    <w:rPr>
                      <w:sz w:val="20"/>
                      <w:szCs w:val="20"/>
                    </w:rPr>
                  </w:pPr>
                  <w:r w:rsidRPr="007D6B0F">
                    <w:rPr>
                      <w:sz w:val="20"/>
                      <w:szCs w:val="20"/>
                    </w:rPr>
                    <w:t>6</w:t>
                  </w:r>
                </w:p>
              </w:tc>
              <w:tc>
                <w:tcPr>
                  <w:tcW w:w="1848" w:type="dxa"/>
                  <w:vAlign w:val="center"/>
                </w:tcPr>
                <w:p w:rsidR="00433D48" w:rsidRPr="007D6B0F" w:rsidRDefault="00433D48" w:rsidP="00433D48">
                  <w:pPr>
                    <w:rPr>
                      <w:sz w:val="20"/>
                      <w:szCs w:val="20"/>
                    </w:rPr>
                  </w:pPr>
                  <w:r w:rsidRPr="007D6B0F">
                    <w:rPr>
                      <w:color w:val="000000"/>
                      <w:sz w:val="20"/>
                      <w:szCs w:val="20"/>
                      <w:shd w:val="clear" w:color="auto" w:fill="FFFFFF"/>
                    </w:rPr>
                    <w:t>Ваучер на однодневную консультацию Premier services</w:t>
                  </w:r>
                </w:p>
              </w:tc>
              <w:tc>
                <w:tcPr>
                  <w:tcW w:w="1950" w:type="dxa"/>
                  <w:vAlign w:val="center"/>
                </w:tcPr>
                <w:p w:rsidR="00433D48" w:rsidRPr="00F42C58" w:rsidRDefault="00433D48" w:rsidP="00433D48">
                  <w:pPr>
                    <w:jc w:val="center"/>
                    <w:rPr>
                      <w:sz w:val="16"/>
                      <w:szCs w:val="16"/>
                    </w:rPr>
                  </w:pPr>
                  <w:r>
                    <w:rPr>
                      <w:sz w:val="16"/>
                      <w:szCs w:val="16"/>
                    </w:rPr>
                    <w:t>144 950.00</w:t>
                  </w:r>
                </w:p>
              </w:tc>
              <w:tc>
                <w:tcPr>
                  <w:tcW w:w="2215" w:type="dxa"/>
                  <w:vAlign w:val="center"/>
                </w:tcPr>
                <w:p w:rsidR="00433D48" w:rsidRPr="00F42C58" w:rsidRDefault="00433D48" w:rsidP="00433D48">
                  <w:pPr>
                    <w:jc w:val="center"/>
                    <w:rPr>
                      <w:sz w:val="16"/>
                      <w:szCs w:val="16"/>
                    </w:rPr>
                  </w:pPr>
                  <w:r>
                    <w:rPr>
                      <w:sz w:val="16"/>
                      <w:szCs w:val="16"/>
                    </w:rPr>
                    <w:t>120 791.67</w:t>
                  </w:r>
                </w:p>
              </w:tc>
            </w:tr>
            <w:tr w:rsidR="00433D48" w:rsidRPr="005904D3" w:rsidTr="005837A2">
              <w:trPr>
                <w:trHeight w:val="121"/>
              </w:trPr>
              <w:tc>
                <w:tcPr>
                  <w:tcW w:w="411" w:type="dxa"/>
                  <w:vAlign w:val="center"/>
                </w:tcPr>
                <w:p w:rsidR="00433D48" w:rsidRPr="007D6B0F" w:rsidRDefault="00433D48" w:rsidP="00433D48">
                  <w:pPr>
                    <w:jc w:val="center"/>
                    <w:rPr>
                      <w:sz w:val="20"/>
                      <w:szCs w:val="20"/>
                    </w:rPr>
                  </w:pPr>
                  <w:r w:rsidRPr="007D6B0F">
                    <w:rPr>
                      <w:sz w:val="20"/>
                      <w:szCs w:val="20"/>
                    </w:rPr>
                    <w:t>7</w:t>
                  </w:r>
                </w:p>
              </w:tc>
              <w:tc>
                <w:tcPr>
                  <w:tcW w:w="1848" w:type="dxa"/>
                  <w:vAlign w:val="center"/>
                </w:tcPr>
                <w:p w:rsidR="00433D48" w:rsidRPr="007D6B0F" w:rsidRDefault="00433D48" w:rsidP="00433D48">
                  <w:pPr>
                    <w:rPr>
                      <w:color w:val="000000"/>
                      <w:sz w:val="20"/>
                      <w:szCs w:val="20"/>
                      <w:shd w:val="clear" w:color="auto" w:fill="FFFFFF"/>
                    </w:rPr>
                  </w:pPr>
                  <w:r w:rsidRPr="007D6B0F">
                    <w:rPr>
                      <w:sz w:val="20"/>
                      <w:szCs w:val="20"/>
                    </w:rPr>
                    <w:t>Права на использование серверной операционной системы с правом использования новых версий, которые будут выпущены в течение 3 лет, на правах аренды в течение указанного срока</w:t>
                  </w:r>
                  <w:r w:rsidRPr="007D6B0F">
                    <w:rPr>
                      <w:color w:val="000000"/>
                      <w:sz w:val="20"/>
                      <w:szCs w:val="20"/>
                    </w:rPr>
                    <w:t xml:space="preserve"> </w:t>
                  </w:r>
                  <w:r w:rsidRPr="007D6B0F">
                    <w:rPr>
                      <w:color w:val="000000"/>
                      <w:sz w:val="20"/>
                      <w:szCs w:val="20"/>
                      <w:lang w:val="en-US"/>
                    </w:rPr>
                    <w:t>WinSvrSTDCore</w:t>
                  </w:r>
                  <w:r w:rsidRPr="007D6B0F">
                    <w:rPr>
                      <w:color w:val="000000"/>
                      <w:sz w:val="20"/>
                      <w:szCs w:val="20"/>
                    </w:rPr>
                    <w:t xml:space="preserve"> </w:t>
                  </w:r>
                  <w:r w:rsidRPr="007D6B0F">
                    <w:rPr>
                      <w:color w:val="000000"/>
                      <w:sz w:val="20"/>
                      <w:szCs w:val="20"/>
                      <w:lang w:val="en-US"/>
                    </w:rPr>
                    <w:t>ALNG</w:t>
                  </w:r>
                  <w:r w:rsidRPr="007D6B0F">
                    <w:rPr>
                      <w:color w:val="000000"/>
                      <w:sz w:val="20"/>
                      <w:szCs w:val="20"/>
                    </w:rPr>
                    <w:t xml:space="preserve"> </w:t>
                  </w:r>
                  <w:r w:rsidRPr="007D6B0F">
                    <w:rPr>
                      <w:color w:val="000000"/>
                      <w:sz w:val="20"/>
                      <w:szCs w:val="20"/>
                      <w:lang w:val="en-US"/>
                    </w:rPr>
                    <w:t>LicSAPk</w:t>
                  </w:r>
                  <w:r w:rsidRPr="007D6B0F">
                    <w:rPr>
                      <w:color w:val="000000"/>
                      <w:sz w:val="20"/>
                      <w:szCs w:val="20"/>
                    </w:rPr>
                    <w:t xml:space="preserve"> </w:t>
                  </w:r>
                  <w:r w:rsidRPr="007D6B0F">
                    <w:rPr>
                      <w:color w:val="000000"/>
                      <w:sz w:val="20"/>
                      <w:szCs w:val="20"/>
                      <w:lang w:val="en-US"/>
                    </w:rPr>
                    <w:t>OLVS</w:t>
                  </w:r>
                  <w:r w:rsidRPr="007D6B0F">
                    <w:rPr>
                      <w:color w:val="000000"/>
                      <w:sz w:val="20"/>
                      <w:szCs w:val="20"/>
                    </w:rPr>
                    <w:t xml:space="preserve"> 2</w:t>
                  </w:r>
                  <w:r w:rsidRPr="007D6B0F">
                    <w:rPr>
                      <w:color w:val="000000"/>
                      <w:sz w:val="20"/>
                      <w:szCs w:val="20"/>
                      <w:lang w:val="en-US"/>
                    </w:rPr>
                    <w:t>License</w:t>
                  </w:r>
                  <w:r w:rsidRPr="007D6B0F">
                    <w:rPr>
                      <w:color w:val="000000"/>
                      <w:sz w:val="20"/>
                      <w:szCs w:val="20"/>
                    </w:rPr>
                    <w:t xml:space="preserve"> </w:t>
                  </w:r>
                  <w:r w:rsidRPr="007D6B0F">
                    <w:rPr>
                      <w:color w:val="000000"/>
                      <w:sz w:val="20"/>
                      <w:szCs w:val="20"/>
                      <w:lang w:val="en-US"/>
                    </w:rPr>
                    <w:t>NL</w:t>
                  </w:r>
                  <w:r w:rsidRPr="007D6B0F">
                    <w:rPr>
                      <w:color w:val="000000"/>
                      <w:sz w:val="20"/>
                      <w:szCs w:val="20"/>
                    </w:rPr>
                    <w:t xml:space="preserve"> </w:t>
                  </w:r>
                  <w:r w:rsidRPr="007D6B0F">
                    <w:rPr>
                      <w:color w:val="000000"/>
                      <w:sz w:val="20"/>
                      <w:szCs w:val="20"/>
                    </w:rPr>
                    <w:lastRenderedPageBreak/>
                    <w:t>1</w:t>
                  </w:r>
                  <w:r w:rsidRPr="007D6B0F">
                    <w:rPr>
                      <w:color w:val="000000"/>
                      <w:sz w:val="20"/>
                      <w:szCs w:val="20"/>
                      <w:lang w:val="en-US"/>
                    </w:rPr>
                    <w:t>Y</w:t>
                  </w:r>
                  <w:r w:rsidRPr="007D6B0F">
                    <w:rPr>
                      <w:color w:val="000000"/>
                      <w:sz w:val="20"/>
                      <w:szCs w:val="20"/>
                    </w:rPr>
                    <w:t xml:space="preserve"> </w:t>
                  </w:r>
                  <w:r w:rsidRPr="007D6B0F">
                    <w:rPr>
                      <w:color w:val="000000"/>
                      <w:sz w:val="20"/>
                      <w:szCs w:val="20"/>
                      <w:lang w:val="en-US"/>
                    </w:rPr>
                    <w:t>Additional</w:t>
                  </w:r>
                  <w:r w:rsidRPr="007D6B0F">
                    <w:rPr>
                      <w:color w:val="000000"/>
                      <w:sz w:val="20"/>
                      <w:szCs w:val="20"/>
                    </w:rPr>
                    <w:t xml:space="preserve"> </w:t>
                  </w:r>
                  <w:r w:rsidRPr="007D6B0F">
                    <w:rPr>
                      <w:color w:val="000000"/>
                      <w:sz w:val="20"/>
                      <w:szCs w:val="20"/>
                      <w:lang w:val="en-US"/>
                    </w:rPr>
                    <w:t>Product</w:t>
                  </w:r>
                  <w:r w:rsidRPr="007D6B0F">
                    <w:rPr>
                      <w:color w:val="000000"/>
                      <w:sz w:val="20"/>
                      <w:szCs w:val="20"/>
                    </w:rPr>
                    <w:t xml:space="preserve"> </w:t>
                  </w:r>
                  <w:r w:rsidRPr="007D6B0F">
                    <w:rPr>
                      <w:color w:val="000000"/>
                      <w:sz w:val="20"/>
                      <w:szCs w:val="20"/>
                      <w:lang w:val="en-US"/>
                    </w:rPr>
                    <w:t>CoreLic</w:t>
                  </w:r>
                </w:p>
              </w:tc>
              <w:tc>
                <w:tcPr>
                  <w:tcW w:w="1950" w:type="dxa"/>
                  <w:vAlign w:val="center"/>
                </w:tcPr>
                <w:p w:rsidR="00433D48" w:rsidRPr="00F42C58" w:rsidRDefault="00433D48" w:rsidP="00433D48">
                  <w:pPr>
                    <w:jc w:val="center"/>
                    <w:rPr>
                      <w:sz w:val="16"/>
                      <w:szCs w:val="16"/>
                    </w:rPr>
                  </w:pPr>
                  <w:r>
                    <w:rPr>
                      <w:sz w:val="16"/>
                      <w:szCs w:val="16"/>
                    </w:rPr>
                    <w:lastRenderedPageBreak/>
                    <w:t>2 975.48</w:t>
                  </w:r>
                </w:p>
              </w:tc>
              <w:tc>
                <w:tcPr>
                  <w:tcW w:w="2215" w:type="dxa"/>
                  <w:vAlign w:val="center"/>
                </w:tcPr>
                <w:p w:rsidR="00433D48" w:rsidRPr="00F42C58" w:rsidRDefault="00433D48" w:rsidP="00433D48">
                  <w:pPr>
                    <w:jc w:val="center"/>
                    <w:rPr>
                      <w:sz w:val="16"/>
                      <w:szCs w:val="16"/>
                    </w:rPr>
                  </w:pPr>
                  <w:r>
                    <w:rPr>
                      <w:sz w:val="16"/>
                      <w:szCs w:val="16"/>
                    </w:rPr>
                    <w:t>2 479.57</w:t>
                  </w:r>
                </w:p>
              </w:tc>
            </w:tr>
            <w:tr w:rsidR="00433D48" w:rsidRPr="005904D3" w:rsidTr="005837A2">
              <w:trPr>
                <w:trHeight w:val="121"/>
              </w:trPr>
              <w:tc>
                <w:tcPr>
                  <w:tcW w:w="411" w:type="dxa"/>
                  <w:vAlign w:val="center"/>
                </w:tcPr>
                <w:p w:rsidR="00433D48" w:rsidRPr="007D6B0F" w:rsidRDefault="00433D48" w:rsidP="00433D48">
                  <w:pPr>
                    <w:jc w:val="center"/>
                    <w:rPr>
                      <w:sz w:val="20"/>
                      <w:szCs w:val="20"/>
                    </w:rPr>
                  </w:pPr>
                  <w:r w:rsidRPr="007D6B0F">
                    <w:rPr>
                      <w:sz w:val="20"/>
                      <w:szCs w:val="20"/>
                    </w:rPr>
                    <w:lastRenderedPageBreak/>
                    <w:t>8</w:t>
                  </w:r>
                </w:p>
              </w:tc>
              <w:tc>
                <w:tcPr>
                  <w:tcW w:w="1848" w:type="dxa"/>
                  <w:vAlign w:val="center"/>
                </w:tcPr>
                <w:p w:rsidR="00433D48" w:rsidRPr="007D6B0F" w:rsidRDefault="00433D48" w:rsidP="00433D48">
                  <w:pPr>
                    <w:rPr>
                      <w:color w:val="000000"/>
                      <w:sz w:val="20"/>
                      <w:szCs w:val="20"/>
                      <w:shd w:val="clear" w:color="auto" w:fill="FFFFFF"/>
                    </w:rPr>
                  </w:pPr>
                  <w:r w:rsidRPr="007D6B0F">
                    <w:rPr>
                      <w:color w:val="000000"/>
                      <w:sz w:val="20"/>
                      <w:szCs w:val="20"/>
                      <w:shd w:val="clear" w:color="auto" w:fill="FFFFFF"/>
                    </w:rPr>
                    <w:t>Права на использование операционной системы существующих рабочих станций для одного пользователя</w:t>
                  </w:r>
                </w:p>
                <w:p w:rsidR="00433D48" w:rsidRPr="007D6B0F" w:rsidRDefault="00433D48" w:rsidP="00433D48">
                  <w:pPr>
                    <w:rPr>
                      <w:color w:val="000000"/>
                      <w:sz w:val="20"/>
                      <w:szCs w:val="20"/>
                      <w:shd w:val="clear" w:color="auto" w:fill="FFFFFF"/>
                    </w:rPr>
                  </w:pPr>
                  <w:r w:rsidRPr="007D6B0F">
                    <w:rPr>
                      <w:color w:val="000000"/>
                      <w:sz w:val="20"/>
                      <w:szCs w:val="20"/>
                      <w:shd w:val="clear" w:color="auto" w:fill="FFFFFF"/>
                    </w:rPr>
                    <w:t>Windows 10 Enterprise E3 Annual</w:t>
                  </w:r>
                </w:p>
              </w:tc>
              <w:tc>
                <w:tcPr>
                  <w:tcW w:w="1950" w:type="dxa"/>
                  <w:vAlign w:val="center"/>
                </w:tcPr>
                <w:p w:rsidR="00433D48" w:rsidRPr="00F42C58" w:rsidRDefault="00433D48" w:rsidP="00433D48">
                  <w:pPr>
                    <w:jc w:val="center"/>
                    <w:rPr>
                      <w:sz w:val="16"/>
                      <w:szCs w:val="16"/>
                    </w:rPr>
                  </w:pPr>
                  <w:r>
                    <w:rPr>
                      <w:sz w:val="16"/>
                      <w:szCs w:val="16"/>
                    </w:rPr>
                    <w:t>5 901.00</w:t>
                  </w:r>
                </w:p>
              </w:tc>
              <w:tc>
                <w:tcPr>
                  <w:tcW w:w="2215" w:type="dxa"/>
                  <w:vAlign w:val="center"/>
                </w:tcPr>
                <w:p w:rsidR="00433D48" w:rsidRPr="00F42C58" w:rsidRDefault="00433D48" w:rsidP="00433D48">
                  <w:pPr>
                    <w:jc w:val="center"/>
                    <w:rPr>
                      <w:sz w:val="16"/>
                      <w:szCs w:val="16"/>
                    </w:rPr>
                  </w:pPr>
                  <w:r>
                    <w:rPr>
                      <w:sz w:val="16"/>
                      <w:szCs w:val="16"/>
                    </w:rPr>
                    <w:t>4 917.50</w:t>
                  </w:r>
                </w:p>
              </w:tc>
            </w:tr>
            <w:tr w:rsidR="00433D48" w:rsidRPr="005904D3" w:rsidTr="005837A2">
              <w:trPr>
                <w:trHeight w:val="121"/>
              </w:trPr>
              <w:tc>
                <w:tcPr>
                  <w:tcW w:w="411" w:type="dxa"/>
                  <w:vAlign w:val="center"/>
                </w:tcPr>
                <w:p w:rsidR="00433D48" w:rsidRPr="007D6B0F" w:rsidRDefault="00433D48" w:rsidP="00433D48">
                  <w:pPr>
                    <w:jc w:val="center"/>
                    <w:rPr>
                      <w:sz w:val="20"/>
                      <w:szCs w:val="20"/>
                    </w:rPr>
                  </w:pPr>
                  <w:r w:rsidRPr="007D6B0F">
                    <w:rPr>
                      <w:sz w:val="20"/>
                      <w:szCs w:val="20"/>
                    </w:rPr>
                    <w:t>9</w:t>
                  </w:r>
                </w:p>
              </w:tc>
              <w:tc>
                <w:tcPr>
                  <w:tcW w:w="1848" w:type="dxa"/>
                  <w:vAlign w:val="center"/>
                </w:tcPr>
                <w:p w:rsidR="00433D48" w:rsidRPr="007D6B0F" w:rsidRDefault="00433D48" w:rsidP="00433D48">
                  <w:pPr>
                    <w:rPr>
                      <w:sz w:val="20"/>
                      <w:szCs w:val="20"/>
                    </w:rPr>
                  </w:pPr>
                  <w:r w:rsidRPr="007D6B0F">
                    <w:rPr>
                      <w:sz w:val="20"/>
                      <w:szCs w:val="20"/>
                    </w:rPr>
                    <w:t>Пакет прав на обеспечение доступа к сервису коммуникаций, электронной почты, календарного планирования, хранения документов и файлов и совместной работы, а также автоматизации бизнес-процессов для соответствующего пользователя</w:t>
                  </w:r>
                  <w:r w:rsidRPr="007D6B0F">
                    <w:rPr>
                      <w:color w:val="000000"/>
                      <w:sz w:val="20"/>
                      <w:szCs w:val="20"/>
                    </w:rPr>
                    <w:t xml:space="preserve"> </w:t>
                  </w:r>
                  <w:r w:rsidRPr="007D6B0F">
                    <w:rPr>
                      <w:color w:val="000000"/>
                      <w:sz w:val="20"/>
                      <w:szCs w:val="20"/>
                      <w:lang w:val="en-US"/>
                    </w:rPr>
                    <w:t>Microsoft</w:t>
                  </w:r>
                  <w:r w:rsidRPr="007D6B0F">
                    <w:rPr>
                      <w:color w:val="000000"/>
                      <w:sz w:val="20"/>
                      <w:szCs w:val="20"/>
                    </w:rPr>
                    <w:t xml:space="preserve"> 365 </w:t>
                  </w:r>
                  <w:r w:rsidRPr="007D6B0F">
                    <w:rPr>
                      <w:color w:val="000000"/>
                      <w:sz w:val="20"/>
                      <w:szCs w:val="20"/>
                      <w:lang w:val="en-US"/>
                    </w:rPr>
                    <w:t>Apps</w:t>
                  </w:r>
                  <w:r w:rsidRPr="007D6B0F">
                    <w:rPr>
                      <w:color w:val="000000"/>
                      <w:sz w:val="20"/>
                      <w:szCs w:val="20"/>
                    </w:rPr>
                    <w:t xml:space="preserve"> </w:t>
                  </w:r>
                  <w:r w:rsidRPr="007D6B0F">
                    <w:rPr>
                      <w:color w:val="000000"/>
                      <w:sz w:val="20"/>
                      <w:szCs w:val="20"/>
                      <w:lang w:val="en-US"/>
                    </w:rPr>
                    <w:t>for</w:t>
                  </w:r>
                  <w:r w:rsidRPr="007D6B0F">
                    <w:rPr>
                      <w:color w:val="000000"/>
                      <w:sz w:val="20"/>
                      <w:szCs w:val="20"/>
                    </w:rPr>
                    <w:t xml:space="preserve"> </w:t>
                  </w:r>
                  <w:r w:rsidRPr="007D6B0F">
                    <w:rPr>
                      <w:color w:val="000000"/>
                      <w:sz w:val="20"/>
                      <w:szCs w:val="20"/>
                      <w:lang w:val="en-US"/>
                    </w:rPr>
                    <w:t>enterprise</w:t>
                  </w:r>
                  <w:r w:rsidRPr="007D6B0F">
                    <w:rPr>
                      <w:color w:val="000000"/>
                      <w:sz w:val="20"/>
                      <w:szCs w:val="20"/>
                    </w:rPr>
                    <w:t xml:space="preserve"> </w:t>
                  </w:r>
                  <w:r w:rsidRPr="007D6B0F">
                    <w:rPr>
                      <w:color w:val="000000"/>
                      <w:sz w:val="20"/>
                      <w:szCs w:val="20"/>
                      <w:lang w:val="en-US"/>
                    </w:rPr>
                    <w:t>Annual</w:t>
                  </w:r>
                </w:p>
              </w:tc>
              <w:tc>
                <w:tcPr>
                  <w:tcW w:w="1950" w:type="dxa"/>
                  <w:vAlign w:val="center"/>
                </w:tcPr>
                <w:p w:rsidR="00433D48" w:rsidRPr="00F42C58" w:rsidRDefault="00433D48" w:rsidP="00433D48">
                  <w:pPr>
                    <w:jc w:val="center"/>
                    <w:rPr>
                      <w:sz w:val="16"/>
                      <w:szCs w:val="16"/>
                    </w:rPr>
                  </w:pPr>
                  <w:r>
                    <w:rPr>
                      <w:sz w:val="16"/>
                      <w:szCs w:val="16"/>
                    </w:rPr>
                    <w:t>10 400.00</w:t>
                  </w:r>
                </w:p>
              </w:tc>
              <w:tc>
                <w:tcPr>
                  <w:tcW w:w="2215" w:type="dxa"/>
                  <w:vAlign w:val="center"/>
                </w:tcPr>
                <w:p w:rsidR="00433D48" w:rsidRPr="00F42C58" w:rsidRDefault="00433D48" w:rsidP="00433D48">
                  <w:pPr>
                    <w:jc w:val="center"/>
                    <w:rPr>
                      <w:sz w:val="16"/>
                      <w:szCs w:val="16"/>
                    </w:rPr>
                  </w:pPr>
                  <w:r>
                    <w:rPr>
                      <w:sz w:val="16"/>
                      <w:szCs w:val="16"/>
                    </w:rPr>
                    <w:t>8 666.67</w:t>
                  </w:r>
                </w:p>
              </w:tc>
            </w:tr>
          </w:tbl>
          <w:p w:rsidR="00BD3D45" w:rsidRPr="00B82855" w:rsidRDefault="00BD3D45" w:rsidP="000E3D0B">
            <w:pPr>
              <w:jc w:val="both"/>
              <w:rPr>
                <w:sz w:val="20"/>
                <w:szCs w:val="20"/>
              </w:rPr>
            </w:pPr>
          </w:p>
        </w:tc>
      </w:tr>
      <w:tr w:rsidR="00F02386" w:rsidRPr="00B82855" w:rsidTr="00C8778A">
        <w:trPr>
          <w:trHeight w:val="60"/>
        </w:trPr>
        <w:tc>
          <w:tcPr>
            <w:tcW w:w="222" w:type="pct"/>
            <w:tcBorders>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Pr>
                <w:sz w:val="20"/>
                <w:szCs w:val="20"/>
              </w:rPr>
              <w:lastRenderedPageBreak/>
              <w:t>8.</w:t>
            </w:r>
          </w:p>
        </w:tc>
        <w:tc>
          <w:tcPr>
            <w:tcW w:w="1438" w:type="pct"/>
            <w:tcBorders>
              <w:top w:val="single" w:sz="4" w:space="0" w:color="auto"/>
              <w:left w:val="single" w:sz="4" w:space="0" w:color="auto"/>
              <w:bottom w:val="single" w:sz="4" w:space="0" w:color="auto"/>
              <w:right w:val="single" w:sz="4" w:space="0" w:color="auto"/>
            </w:tcBorders>
          </w:tcPr>
          <w:p w:rsidR="00F02386" w:rsidRPr="00F02386" w:rsidRDefault="00F02386" w:rsidP="00590AA0">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340" w:type="pct"/>
            <w:tcBorders>
              <w:top w:val="single" w:sz="4" w:space="0" w:color="auto"/>
              <w:left w:val="single" w:sz="4" w:space="0" w:color="auto"/>
              <w:bottom w:val="single" w:sz="4" w:space="0" w:color="auto"/>
              <w:right w:val="single" w:sz="4" w:space="0" w:color="auto"/>
            </w:tcBorders>
          </w:tcPr>
          <w:p w:rsidR="00F02386" w:rsidRDefault="00F02386" w:rsidP="00590AA0">
            <w:pPr>
              <w:jc w:val="both"/>
              <w:rPr>
                <w:i/>
                <w:sz w:val="20"/>
                <w:szCs w:val="20"/>
              </w:rPr>
            </w:pPr>
            <w:r w:rsidRPr="00FE2C4A">
              <w:rPr>
                <w:i/>
                <w:sz w:val="20"/>
                <w:szCs w:val="20"/>
              </w:rPr>
              <w:t>Метод сопоставимых рыночных цен (анализ рынка).</w:t>
            </w:r>
          </w:p>
          <w:p w:rsidR="00F02386" w:rsidRPr="00FE2C4A" w:rsidRDefault="00F02386" w:rsidP="00386FD3">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sidR="00386FD3">
              <w:rPr>
                <w:sz w:val="20"/>
                <w:szCs w:val="20"/>
              </w:rPr>
              <w:t>АО «Челябинскгоргаз»</w:t>
            </w:r>
            <w:r w:rsidRPr="00FE2C4A">
              <w:rPr>
                <w:sz w:val="20"/>
                <w:szCs w:val="20"/>
              </w:rPr>
              <w:t>)</w:t>
            </w:r>
          </w:p>
        </w:tc>
      </w:tr>
      <w:tr w:rsidR="00F02386" w:rsidRPr="00B82855"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F02386" w:rsidRDefault="00F02386" w:rsidP="00F02386">
            <w:pPr>
              <w:widowControl w:val="0"/>
              <w:jc w:val="both"/>
              <w:rPr>
                <w:sz w:val="20"/>
                <w:szCs w:val="20"/>
              </w:rPr>
            </w:pPr>
            <w:r>
              <w:rPr>
                <w:sz w:val="20"/>
                <w:szCs w:val="20"/>
              </w:rPr>
              <w:t>9</w:t>
            </w:r>
          </w:p>
          <w:p w:rsidR="00F02386" w:rsidRPr="00B82855" w:rsidRDefault="00F02386" w:rsidP="00F02386">
            <w:pPr>
              <w:widowControl w:val="0"/>
              <w:ind w:left="18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BB0D3B">
            <w:pPr>
              <w:widowControl w:val="0"/>
              <w:jc w:val="both"/>
              <w:rPr>
                <w:sz w:val="20"/>
                <w:szCs w:val="20"/>
              </w:rPr>
            </w:pPr>
            <w:r w:rsidRPr="00B82855">
              <w:rPr>
                <w:sz w:val="20"/>
                <w:szCs w:val="20"/>
              </w:rPr>
              <w:t xml:space="preserve">Порядок формирования цены Договора </w:t>
            </w:r>
          </w:p>
          <w:p w:rsidR="00F02386" w:rsidRPr="00B82855" w:rsidRDefault="00F02386" w:rsidP="00BB0D3B">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jc w:val="both"/>
              <w:rPr>
                <w:sz w:val="20"/>
                <w:szCs w:val="20"/>
              </w:rPr>
            </w:pPr>
            <w:r w:rsidRPr="00B82855">
              <w:rPr>
                <w:sz w:val="20"/>
                <w:szCs w:val="20"/>
              </w:rPr>
              <w:t>Цена договора включает в себя все расходы понесенные Поставщиком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F02386" w:rsidRPr="00B82855" w:rsidTr="00C8778A">
        <w:trPr>
          <w:trHeight w:val="787"/>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jc w:val="both"/>
              <w:rPr>
                <w:sz w:val="20"/>
                <w:szCs w:val="20"/>
              </w:rPr>
            </w:pPr>
            <w:r>
              <w:rPr>
                <w:sz w:val="20"/>
                <w:szCs w:val="20"/>
              </w:rPr>
              <w:t>10</w:t>
            </w: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A93DBC">
            <w:pPr>
              <w:widowControl w:val="0"/>
              <w:jc w:val="both"/>
              <w:rPr>
                <w:sz w:val="20"/>
                <w:szCs w:val="20"/>
              </w:rPr>
            </w:pPr>
            <w:r w:rsidRPr="00B82855">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tcPr>
          <w:p w:rsidR="00F02386" w:rsidRPr="0022585E" w:rsidRDefault="00520C6B" w:rsidP="00691527">
            <w:pPr>
              <w:widowControl w:val="0"/>
              <w:autoSpaceDE w:val="0"/>
              <w:autoSpaceDN w:val="0"/>
              <w:adjustRightInd w:val="0"/>
              <w:spacing w:line="0" w:lineRule="atLeast"/>
              <w:ind w:right="11"/>
              <w:jc w:val="both"/>
              <w:rPr>
                <w:sz w:val="20"/>
                <w:szCs w:val="20"/>
              </w:rPr>
            </w:pPr>
            <w:r w:rsidRPr="006D619A">
              <w:rPr>
                <w:i/>
              </w:rPr>
              <w:t xml:space="preserve">Лицензиат производит оплату на расчетный счет Лицензиара в течение 15 рабочих дней с момента подписания </w:t>
            </w:r>
            <w:r w:rsidR="00691527">
              <w:rPr>
                <w:i/>
              </w:rPr>
              <w:t>договора</w:t>
            </w:r>
            <w:r w:rsidRPr="006D619A">
              <w:rPr>
                <w:i/>
              </w:rPr>
              <w:t xml:space="preserve"> и предоставления счета.</w:t>
            </w:r>
          </w:p>
        </w:tc>
      </w:tr>
      <w:tr w:rsidR="00F02386" w:rsidRPr="00B82855"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375493">
            <w:pPr>
              <w:widowControl w:val="0"/>
              <w:numPr>
                <w:ilvl w:val="0"/>
                <w:numId w:val="24"/>
              </w:numPr>
              <w:jc w:val="both"/>
              <w:rPr>
                <w:sz w:val="20"/>
                <w:szCs w:val="20"/>
              </w:rPr>
            </w:pPr>
            <w:r w:rsidRPr="00B82855">
              <w:rPr>
                <w:sz w:val="20"/>
                <w:szCs w:val="20"/>
              </w:rPr>
              <w:t>9</w:t>
            </w: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BD3D45">
            <w:pPr>
              <w:widowControl w:val="0"/>
              <w:jc w:val="both"/>
              <w:rPr>
                <w:sz w:val="20"/>
                <w:szCs w:val="20"/>
              </w:rPr>
            </w:pPr>
            <w:r w:rsidRPr="00B82855">
              <w:rPr>
                <w:sz w:val="20"/>
                <w:szCs w:val="20"/>
              </w:rPr>
              <w:t xml:space="preserve">Требования к описанию Участниками конкурентного отбора поставляемого товара, который является предметом конкурентного отбора, его функциональных характеристик (потребительских свойств), его количественных и 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w:t>
            </w:r>
            <w:r w:rsidRPr="00B82855">
              <w:rPr>
                <w:sz w:val="20"/>
                <w:szCs w:val="20"/>
              </w:rPr>
              <w:lastRenderedPageBreak/>
              <w:t>количественных и качественных характеристик</w:t>
            </w:r>
          </w:p>
          <w:p w:rsidR="00F02386" w:rsidRPr="00B82855" w:rsidRDefault="00F02386" w:rsidP="000D5A1A">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sidRPr="00B82855">
              <w:rPr>
                <w:sz w:val="20"/>
                <w:szCs w:val="20"/>
              </w:rPr>
              <w:lastRenderedPageBreak/>
              <w:t xml:space="preserve">Участники конкурентного отбора в составе заявки на участие в конкурентном отборе представляют описание </w:t>
            </w:r>
            <w:r w:rsidRPr="00394CF8">
              <w:rPr>
                <w:sz w:val="20"/>
                <w:szCs w:val="20"/>
              </w:rPr>
              <w:t>поставляемых товаров</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F02386" w:rsidRPr="00B82855" w:rsidRDefault="00F02386" w:rsidP="00CC7363">
            <w:pPr>
              <w:widowControl w:val="0"/>
              <w:jc w:val="both"/>
              <w:rPr>
                <w:sz w:val="20"/>
                <w:szCs w:val="20"/>
              </w:rPr>
            </w:pPr>
          </w:p>
        </w:tc>
      </w:tr>
      <w:tr w:rsidR="00FC029D" w:rsidRPr="00B82855" w:rsidTr="00C616E9">
        <w:trPr>
          <w:trHeight w:val="176"/>
        </w:trPr>
        <w:tc>
          <w:tcPr>
            <w:tcW w:w="222" w:type="pct"/>
            <w:vMerge w:val="restart"/>
            <w:tcBorders>
              <w:top w:val="single" w:sz="4" w:space="0" w:color="auto"/>
              <w:left w:val="single" w:sz="4" w:space="0" w:color="auto"/>
              <w:right w:val="single" w:sz="4" w:space="0" w:color="auto"/>
            </w:tcBorders>
          </w:tcPr>
          <w:p w:rsidR="00FC029D" w:rsidRPr="00B82855" w:rsidRDefault="00FC029D" w:rsidP="00FC029D">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widowControl w:val="0"/>
              <w:jc w:val="both"/>
              <w:rPr>
                <w:sz w:val="20"/>
                <w:szCs w:val="20"/>
              </w:rPr>
            </w:pPr>
            <w:r w:rsidRPr="00B82855">
              <w:rPr>
                <w:sz w:val="20"/>
                <w:szCs w:val="20"/>
              </w:rPr>
              <w:t>Требования к Участникам конкурентного отбора</w:t>
            </w:r>
          </w:p>
          <w:p w:rsidR="00FC029D" w:rsidRPr="00B82855" w:rsidRDefault="00FC029D" w:rsidP="00FC029D">
            <w:pPr>
              <w:widowControl w:val="0"/>
              <w:jc w:val="both"/>
              <w:rPr>
                <w:sz w:val="20"/>
                <w:szCs w:val="20"/>
              </w:rPr>
            </w:pPr>
          </w:p>
          <w:p w:rsidR="00FC029D" w:rsidRPr="00B82855" w:rsidRDefault="00934469" w:rsidP="00FC029D">
            <w:pPr>
              <w:widowControl w:val="0"/>
              <w:jc w:val="both"/>
              <w:rPr>
                <w:sz w:val="20"/>
                <w:szCs w:val="20"/>
              </w:rPr>
            </w:pPr>
            <w:r>
              <w:rPr>
                <w:sz w:val="20"/>
                <w:szCs w:val="20"/>
              </w:rPr>
              <w:t>12</w:t>
            </w:r>
            <w:r w:rsidR="00FC029D" w:rsidRPr="00B82855">
              <w:rPr>
                <w:sz w:val="20"/>
                <w:szCs w:val="20"/>
              </w:rPr>
              <w:t>.1.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widowControl w:val="0"/>
              <w:jc w:val="both"/>
              <w:rPr>
                <w:sz w:val="20"/>
                <w:szCs w:val="20"/>
              </w:rPr>
            </w:pPr>
          </w:p>
          <w:p w:rsidR="00FC029D" w:rsidRPr="00B82855" w:rsidRDefault="00FC029D" w:rsidP="00FC029D">
            <w:pPr>
              <w:widowControl w:val="0"/>
              <w:jc w:val="both"/>
              <w:rPr>
                <w:sz w:val="20"/>
                <w:szCs w:val="20"/>
              </w:rPr>
            </w:pPr>
          </w:p>
          <w:p w:rsidR="00FC029D" w:rsidRPr="00B82855" w:rsidRDefault="00FC029D" w:rsidP="00FC029D">
            <w:pPr>
              <w:widowControl w:val="0"/>
              <w:jc w:val="both"/>
              <w:rPr>
                <w:sz w:val="20"/>
                <w:szCs w:val="20"/>
              </w:rPr>
            </w:pPr>
          </w:p>
          <w:p w:rsidR="00FC029D" w:rsidRPr="00B82855" w:rsidRDefault="00FC029D" w:rsidP="00FC029D">
            <w:pPr>
              <w:widowControl w:val="0"/>
              <w:adjustRightInd w:val="0"/>
              <w:jc w:val="both"/>
              <w:textAlignment w:val="baseline"/>
              <w:rPr>
                <w:sz w:val="20"/>
                <w:szCs w:val="20"/>
              </w:rPr>
            </w:pPr>
            <w:r w:rsidRPr="00B82855">
              <w:rPr>
                <w:sz w:val="20"/>
                <w:szCs w:val="20"/>
              </w:rPr>
              <w:t>Не установлены.</w:t>
            </w:r>
          </w:p>
          <w:p w:rsidR="00FC029D" w:rsidRPr="00B82855" w:rsidRDefault="00FC029D" w:rsidP="00FC029D">
            <w:pPr>
              <w:widowControl w:val="0"/>
              <w:adjustRightInd w:val="0"/>
              <w:jc w:val="both"/>
              <w:textAlignment w:val="baseline"/>
              <w:rPr>
                <w:sz w:val="20"/>
                <w:szCs w:val="20"/>
              </w:rPr>
            </w:pPr>
          </w:p>
        </w:tc>
      </w:tr>
      <w:tr w:rsidR="00FC029D" w:rsidRPr="00B82855" w:rsidTr="00C616E9">
        <w:trPr>
          <w:trHeight w:val="176"/>
        </w:trPr>
        <w:tc>
          <w:tcPr>
            <w:tcW w:w="222" w:type="pct"/>
            <w:vMerge/>
            <w:tcBorders>
              <w:top w:val="single" w:sz="4" w:space="0" w:color="auto"/>
              <w:left w:val="single" w:sz="4" w:space="0" w:color="auto"/>
              <w:right w:val="single" w:sz="4" w:space="0" w:color="auto"/>
            </w:tcBorders>
          </w:tcPr>
          <w:p w:rsidR="00FC029D" w:rsidRPr="00B82855" w:rsidRDefault="00FC029D" w:rsidP="00FC029D">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C029D" w:rsidRPr="00B82855" w:rsidRDefault="00934469" w:rsidP="00FC029D">
            <w:pPr>
              <w:widowControl w:val="0"/>
              <w:jc w:val="both"/>
              <w:rPr>
                <w:sz w:val="20"/>
                <w:szCs w:val="20"/>
              </w:rPr>
            </w:pPr>
            <w:r>
              <w:rPr>
                <w:sz w:val="20"/>
                <w:szCs w:val="20"/>
              </w:rPr>
              <w:t>12</w:t>
            </w:r>
            <w:r w:rsidR="00FC029D" w:rsidRPr="00B82855">
              <w:rPr>
                <w:sz w:val="20"/>
                <w:szCs w:val="20"/>
              </w:rPr>
              <w:t>.2. Квалификационные требования к Участникам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C029D" w:rsidRPr="00B82855" w:rsidRDefault="00250A5A" w:rsidP="00FC029D">
            <w:pPr>
              <w:widowControl w:val="0"/>
              <w:jc w:val="both"/>
              <w:rPr>
                <w:sz w:val="20"/>
                <w:szCs w:val="20"/>
              </w:rPr>
            </w:pPr>
            <w:r>
              <w:rPr>
                <w:sz w:val="20"/>
                <w:szCs w:val="20"/>
              </w:rPr>
              <w:t>Не установлены.</w:t>
            </w:r>
          </w:p>
        </w:tc>
      </w:tr>
      <w:tr w:rsidR="00FC029D" w:rsidRPr="00B82855" w:rsidTr="00934469">
        <w:trPr>
          <w:gridAfter w:val="2"/>
          <w:wAfter w:w="4778" w:type="pct"/>
          <w:trHeight w:val="230"/>
        </w:trPr>
        <w:tc>
          <w:tcPr>
            <w:tcW w:w="222" w:type="pct"/>
            <w:vMerge/>
            <w:tcBorders>
              <w:left w:val="single" w:sz="4" w:space="0" w:color="auto"/>
              <w:bottom w:val="single" w:sz="4" w:space="0" w:color="auto"/>
              <w:right w:val="single" w:sz="4" w:space="0" w:color="auto"/>
            </w:tcBorders>
          </w:tcPr>
          <w:p w:rsidR="00FC029D" w:rsidRPr="00B82855" w:rsidRDefault="00FC029D" w:rsidP="00FC029D">
            <w:pPr>
              <w:widowControl w:val="0"/>
              <w:numPr>
                <w:ilvl w:val="0"/>
                <w:numId w:val="24"/>
              </w:numPr>
              <w:ind w:left="0" w:firstLine="0"/>
              <w:jc w:val="both"/>
              <w:rPr>
                <w:sz w:val="20"/>
                <w:szCs w:val="20"/>
              </w:rPr>
            </w:pPr>
          </w:p>
        </w:tc>
      </w:tr>
      <w:tr w:rsidR="00FC029D" w:rsidRPr="00B82855" w:rsidTr="00C8778A">
        <w:tc>
          <w:tcPr>
            <w:tcW w:w="222"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widowControl w:val="0"/>
              <w:jc w:val="both"/>
              <w:rPr>
                <w:sz w:val="20"/>
                <w:szCs w:val="20"/>
              </w:rPr>
            </w:pPr>
            <w:r w:rsidRPr="00B82855">
              <w:rPr>
                <w:sz w:val="20"/>
                <w:szCs w:val="20"/>
              </w:rPr>
              <w:t>Требования к составу Заявки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jc w:val="both"/>
              <w:rPr>
                <w:sz w:val="20"/>
                <w:szCs w:val="20"/>
              </w:rPr>
            </w:pPr>
            <w:r w:rsidRPr="00B82855">
              <w:rPr>
                <w:sz w:val="20"/>
                <w:szCs w:val="20"/>
              </w:rPr>
              <w:t>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с соблюдением требований, установленных в Разделе 2 «Общие условия проведения конкурентного отбора» настоящей Документации, и содержать:</w:t>
            </w:r>
          </w:p>
          <w:p w:rsidR="00FC029D" w:rsidRPr="00B82855" w:rsidRDefault="00FC029D" w:rsidP="00FC029D">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FC029D" w:rsidRPr="00B82855" w:rsidRDefault="00FC029D" w:rsidP="00FC029D">
            <w:pPr>
              <w:autoSpaceDE w:val="0"/>
              <w:autoSpaceDN w:val="0"/>
              <w:adjustRightInd w:val="0"/>
              <w:jc w:val="both"/>
              <w:outlineLvl w:val="1"/>
              <w:rPr>
                <w:sz w:val="20"/>
                <w:szCs w:val="20"/>
              </w:rPr>
            </w:pPr>
            <w:r w:rsidRPr="00B82855">
              <w:rPr>
                <w:sz w:val="20"/>
                <w:szCs w:val="20"/>
              </w:rPr>
              <w:t>1) наименование Участника конкурентного отбора,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FC029D" w:rsidRPr="00B82855" w:rsidRDefault="00FC029D" w:rsidP="00FC029D">
            <w:pPr>
              <w:autoSpaceDE w:val="0"/>
              <w:autoSpaceDN w:val="0"/>
              <w:adjustRightInd w:val="0"/>
              <w:jc w:val="both"/>
              <w:outlineLvl w:val="1"/>
              <w:rPr>
                <w:sz w:val="20"/>
                <w:szCs w:val="20"/>
              </w:rPr>
            </w:pPr>
          </w:p>
          <w:p w:rsidR="00FC029D" w:rsidRPr="00D476B6" w:rsidRDefault="00FC029D" w:rsidP="00FC029D">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FC029D" w:rsidRPr="00B82855" w:rsidRDefault="00FC029D" w:rsidP="00FC029D">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FC029D" w:rsidRPr="00B82855" w:rsidRDefault="00FC029D" w:rsidP="00FC029D">
            <w:pPr>
              <w:autoSpaceDE w:val="0"/>
              <w:autoSpaceDN w:val="0"/>
              <w:adjustRightInd w:val="0"/>
              <w:jc w:val="both"/>
              <w:outlineLvl w:val="1"/>
              <w:rPr>
                <w:sz w:val="20"/>
                <w:szCs w:val="20"/>
              </w:rPr>
            </w:pPr>
          </w:p>
          <w:p w:rsidR="00FC029D" w:rsidRPr="00B82855" w:rsidRDefault="00FC029D" w:rsidP="00FC029D">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FC029D" w:rsidRPr="00B82855" w:rsidRDefault="00FC029D" w:rsidP="00FC029D">
            <w:pPr>
              <w:pStyle w:val="afffffff3"/>
              <w:autoSpaceDE w:val="0"/>
              <w:autoSpaceDN w:val="0"/>
              <w:adjustRightInd w:val="0"/>
              <w:ind w:left="0"/>
              <w:contextualSpacing w:val="0"/>
              <w:jc w:val="both"/>
              <w:rPr>
                <w:sz w:val="20"/>
                <w:szCs w:val="20"/>
              </w:rPr>
            </w:pPr>
          </w:p>
          <w:p w:rsidR="00FC029D" w:rsidRPr="00B82855" w:rsidRDefault="00FC029D" w:rsidP="00FC029D">
            <w:pPr>
              <w:pStyle w:val="afffffff3"/>
              <w:autoSpaceDE w:val="0"/>
              <w:autoSpaceDN w:val="0"/>
              <w:adjustRightInd w:val="0"/>
              <w:ind w:left="0"/>
              <w:contextualSpacing w:val="0"/>
              <w:jc w:val="both"/>
              <w:rPr>
                <w:sz w:val="20"/>
                <w:szCs w:val="20"/>
              </w:rPr>
            </w:pPr>
            <w:r w:rsidRPr="00B82855">
              <w:rPr>
                <w:sz w:val="20"/>
                <w:szCs w:val="20"/>
              </w:rPr>
              <w:t>4) документ, подтверждающий полномочия лица на осуществление действий от имени Участника конкурентного отбора.</w:t>
            </w:r>
          </w:p>
          <w:p w:rsidR="00FC029D" w:rsidRPr="00B82855" w:rsidRDefault="00FC029D" w:rsidP="00FC029D">
            <w:pPr>
              <w:pStyle w:val="afffffff5"/>
              <w:ind w:firstLine="0"/>
              <w:rPr>
                <w:sz w:val="20"/>
                <w:szCs w:val="20"/>
              </w:rPr>
            </w:pPr>
            <w:r w:rsidRPr="00B82855">
              <w:rPr>
                <w:sz w:val="20"/>
                <w:szCs w:val="20"/>
              </w:rPr>
              <w:t xml:space="preserve">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w:t>
            </w:r>
            <w:r w:rsidRPr="00B82855">
              <w:rPr>
                <w:sz w:val="20"/>
                <w:szCs w:val="20"/>
              </w:rPr>
              <w:lastRenderedPageBreak/>
              <w:t>которым такое физическое лицо обладает правом действовать от имени Участника конкурентного отбора без доверенности (далее - руководитель).</w:t>
            </w:r>
          </w:p>
          <w:p w:rsidR="00FC029D" w:rsidRPr="00B82855" w:rsidRDefault="00FC029D" w:rsidP="00FC029D">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FC029D" w:rsidRPr="00B82855" w:rsidRDefault="00FC029D" w:rsidP="00FC029D">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FC029D" w:rsidRPr="00B82855" w:rsidRDefault="00FC029D" w:rsidP="00FC029D">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FC029D" w:rsidRPr="00B82855" w:rsidRDefault="00FC029D" w:rsidP="00FC029D">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FC029D" w:rsidRPr="00B82855" w:rsidRDefault="00FC029D" w:rsidP="00FC029D">
            <w:pPr>
              <w:pStyle w:val="afffffff5"/>
              <w:tabs>
                <w:tab w:val="clear" w:pos="0"/>
              </w:tabs>
              <w:ind w:firstLine="0"/>
              <w:rPr>
                <w:sz w:val="20"/>
                <w:szCs w:val="20"/>
              </w:rPr>
            </w:pPr>
            <w:r w:rsidRPr="00B82855">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FC029D" w:rsidRPr="00B82855" w:rsidRDefault="00FC029D" w:rsidP="00FC029D">
            <w:pPr>
              <w:pStyle w:val="afffffff5"/>
              <w:tabs>
                <w:tab w:val="clear" w:pos="0"/>
              </w:tabs>
              <w:ind w:firstLine="0"/>
              <w:rPr>
                <w:sz w:val="20"/>
                <w:szCs w:val="20"/>
              </w:rPr>
            </w:pPr>
            <w:r w:rsidRPr="00B82855">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конкурентном отборе;</w:t>
            </w:r>
          </w:p>
          <w:p w:rsidR="00FC029D" w:rsidRPr="00B82855" w:rsidRDefault="00FC029D" w:rsidP="00FC029D">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FC029D" w:rsidRPr="00B82855" w:rsidRDefault="00FC029D" w:rsidP="00FC029D">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FC029D" w:rsidRPr="00B82855" w:rsidRDefault="00FC029D" w:rsidP="00FC029D">
            <w:pPr>
              <w:autoSpaceDE w:val="0"/>
              <w:autoSpaceDN w:val="0"/>
              <w:adjustRightInd w:val="0"/>
              <w:jc w:val="both"/>
              <w:outlineLvl w:val="1"/>
              <w:rPr>
                <w:sz w:val="20"/>
                <w:szCs w:val="20"/>
              </w:rPr>
            </w:pPr>
          </w:p>
          <w:p w:rsidR="00FC029D" w:rsidRPr="00B82855" w:rsidRDefault="00FC029D" w:rsidP="00FC029D">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FC029D" w:rsidRPr="00B82855" w:rsidRDefault="00FC029D" w:rsidP="00FC029D">
            <w:pPr>
              <w:pStyle w:val="25"/>
              <w:widowControl w:val="0"/>
              <w:adjustRightInd w:val="0"/>
              <w:spacing w:line="240" w:lineRule="auto"/>
              <w:ind w:firstLine="0"/>
              <w:textAlignment w:val="baseline"/>
              <w:rPr>
                <w:sz w:val="20"/>
                <w:szCs w:val="20"/>
              </w:rPr>
            </w:pPr>
          </w:p>
          <w:p w:rsidR="00FC029D" w:rsidRPr="00B82855" w:rsidRDefault="00FC029D" w:rsidP="00FC029D">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FC029D" w:rsidRPr="00B82855" w:rsidRDefault="00FC029D" w:rsidP="00FC029D">
            <w:pPr>
              <w:pStyle w:val="25"/>
              <w:widowControl w:val="0"/>
              <w:adjustRightInd w:val="0"/>
              <w:spacing w:line="240" w:lineRule="auto"/>
              <w:ind w:firstLine="0"/>
              <w:textAlignment w:val="baseline"/>
              <w:rPr>
                <w:sz w:val="20"/>
                <w:szCs w:val="20"/>
              </w:rPr>
            </w:pPr>
          </w:p>
          <w:p w:rsidR="00FC029D" w:rsidRPr="00B82855" w:rsidRDefault="00FC029D" w:rsidP="00FC029D">
            <w:pPr>
              <w:keepNext/>
              <w:jc w:val="both"/>
              <w:outlineLvl w:val="0"/>
              <w:rPr>
                <w:sz w:val="20"/>
                <w:szCs w:val="20"/>
              </w:rPr>
            </w:pPr>
            <w:r w:rsidRPr="00B82855">
              <w:rPr>
                <w:sz w:val="20"/>
                <w:szCs w:val="20"/>
              </w:rPr>
              <w:t xml:space="preserve">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w:t>
            </w:r>
            <w:r w:rsidRPr="00B82855">
              <w:rPr>
                <w:sz w:val="20"/>
                <w:szCs w:val="20"/>
              </w:rPr>
              <w:lastRenderedPageBreak/>
              <w:t>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FC029D" w:rsidRPr="00B82855" w:rsidRDefault="00FC029D" w:rsidP="00FC029D">
            <w:pPr>
              <w:keepNext/>
              <w:jc w:val="both"/>
              <w:outlineLvl w:val="0"/>
              <w:rPr>
                <w:sz w:val="20"/>
                <w:szCs w:val="20"/>
              </w:rPr>
            </w:pPr>
          </w:p>
          <w:p w:rsidR="00FC029D" w:rsidRPr="00B82855" w:rsidRDefault="00FC029D" w:rsidP="00FC029D">
            <w:pPr>
              <w:pStyle w:val="25"/>
              <w:widowControl w:val="0"/>
              <w:adjustRightInd w:val="0"/>
              <w:spacing w:line="240" w:lineRule="auto"/>
              <w:ind w:firstLine="0"/>
              <w:textAlignment w:val="baseline"/>
              <w:rPr>
                <w:sz w:val="20"/>
                <w:szCs w:val="20"/>
              </w:rPr>
            </w:pPr>
            <w:r w:rsidRPr="00B82855">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FC029D" w:rsidRPr="00B82855" w:rsidRDefault="00FC029D" w:rsidP="00FC029D">
            <w:pPr>
              <w:pStyle w:val="25"/>
              <w:widowControl w:val="0"/>
              <w:adjustRightInd w:val="0"/>
              <w:spacing w:line="240" w:lineRule="auto"/>
              <w:ind w:firstLine="0"/>
              <w:textAlignment w:val="baseline"/>
              <w:rPr>
                <w:sz w:val="20"/>
                <w:szCs w:val="20"/>
              </w:rPr>
            </w:pPr>
          </w:p>
          <w:p w:rsidR="00FC029D" w:rsidRPr="00B82855" w:rsidRDefault="00FC029D" w:rsidP="00FC029D">
            <w:pPr>
              <w:widowControl w:val="0"/>
              <w:jc w:val="both"/>
              <w:rPr>
                <w:sz w:val="20"/>
                <w:szCs w:val="20"/>
              </w:rPr>
            </w:pPr>
            <w:r w:rsidRPr="00B82855">
              <w:rPr>
                <w:sz w:val="20"/>
                <w:szCs w:val="20"/>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FC029D" w:rsidRPr="00B82855" w:rsidRDefault="00FC029D" w:rsidP="00FC029D">
            <w:pPr>
              <w:widowControl w:val="0"/>
              <w:jc w:val="both"/>
              <w:rPr>
                <w:sz w:val="20"/>
                <w:szCs w:val="20"/>
              </w:rPr>
            </w:pPr>
          </w:p>
          <w:p w:rsidR="00FC029D" w:rsidRPr="00B82855" w:rsidRDefault="00FC029D" w:rsidP="00FC029D">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FC029D" w:rsidRPr="00B82855" w:rsidRDefault="00FC029D" w:rsidP="00FC029D">
            <w:pPr>
              <w:pStyle w:val="25"/>
              <w:widowControl w:val="0"/>
              <w:adjustRightInd w:val="0"/>
              <w:spacing w:line="240" w:lineRule="auto"/>
              <w:ind w:firstLine="0"/>
              <w:textAlignment w:val="baseline"/>
              <w:rPr>
                <w:sz w:val="20"/>
                <w:szCs w:val="20"/>
              </w:rPr>
            </w:pPr>
          </w:p>
          <w:p w:rsidR="00FC029D" w:rsidRPr="00B82855" w:rsidRDefault="00FC029D" w:rsidP="00FC029D">
            <w:pPr>
              <w:jc w:val="both"/>
              <w:rPr>
                <w:sz w:val="20"/>
                <w:szCs w:val="20"/>
              </w:rPr>
            </w:pPr>
            <w:r w:rsidRPr="00B82855">
              <w:rPr>
                <w:sz w:val="20"/>
                <w:szCs w:val="20"/>
              </w:rPr>
              <w:t>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Разделе 4 «Образцы форм и документов для заполнения Участниками конкурентного отбора» настоящей Документации;</w:t>
            </w:r>
          </w:p>
          <w:p w:rsidR="00FC029D" w:rsidRPr="00B82855" w:rsidRDefault="00FC029D" w:rsidP="00FC029D">
            <w:pPr>
              <w:jc w:val="both"/>
              <w:rPr>
                <w:sz w:val="20"/>
                <w:szCs w:val="20"/>
              </w:rPr>
            </w:pPr>
          </w:p>
          <w:p w:rsidR="00FC029D" w:rsidRDefault="00FC029D" w:rsidP="00FC029D">
            <w:pPr>
              <w:jc w:val="both"/>
              <w:rPr>
                <w:sz w:val="20"/>
                <w:szCs w:val="20"/>
              </w:rPr>
            </w:pPr>
            <w:r w:rsidRPr="00B82855">
              <w:rPr>
                <w:sz w:val="20"/>
                <w:szCs w:val="20"/>
              </w:rPr>
              <w:t>12) банковская гарантия обеспечения заявки на участие в конкурентном отборе, в случае, если в документации о конкурентном отборе  содержится указание на требование обеспечения такой заявки и участник предоставляет обеспечение в виде банковской гарантии.</w:t>
            </w:r>
          </w:p>
          <w:p w:rsidR="00FC029D" w:rsidRDefault="00FC029D" w:rsidP="00FC029D">
            <w:pPr>
              <w:jc w:val="both"/>
              <w:rPr>
                <w:sz w:val="20"/>
                <w:szCs w:val="20"/>
              </w:rPr>
            </w:pPr>
          </w:p>
          <w:p w:rsidR="00FC029D" w:rsidRPr="00B82855" w:rsidRDefault="00FC029D" w:rsidP="00FC029D">
            <w:pPr>
              <w:jc w:val="both"/>
              <w:rPr>
                <w:sz w:val="20"/>
                <w:szCs w:val="20"/>
              </w:rPr>
            </w:pPr>
            <w:r>
              <w:rPr>
                <w:sz w:val="20"/>
                <w:szCs w:val="20"/>
              </w:rPr>
              <w:t>13) спецификация</w:t>
            </w:r>
            <w:r w:rsidRPr="00C15FB5">
              <w:rPr>
                <w:sz w:val="20"/>
                <w:szCs w:val="20"/>
              </w:rPr>
              <w:t xml:space="preserve"> на ПО с указанием серийного номера (артикула) по каждой позиции в соответствии с терминологией вендора.</w:t>
            </w:r>
          </w:p>
          <w:p w:rsidR="00FC029D" w:rsidRPr="00B82855" w:rsidRDefault="00FC029D" w:rsidP="00FC029D">
            <w:pPr>
              <w:jc w:val="both"/>
              <w:rPr>
                <w:sz w:val="20"/>
                <w:szCs w:val="20"/>
              </w:rPr>
            </w:pPr>
          </w:p>
          <w:p w:rsidR="00FC029D" w:rsidRPr="00B82855" w:rsidRDefault="00FC029D" w:rsidP="00FC029D">
            <w:pPr>
              <w:jc w:val="both"/>
              <w:rPr>
                <w:sz w:val="20"/>
                <w:szCs w:val="20"/>
              </w:rPr>
            </w:pPr>
            <w:r>
              <w:rPr>
                <w:sz w:val="20"/>
                <w:szCs w:val="20"/>
              </w:rPr>
              <w:t>14</w:t>
            </w:r>
            <w:r w:rsidRPr="00B82855">
              <w:rPr>
                <w:sz w:val="20"/>
                <w:szCs w:val="20"/>
              </w:rPr>
              <w:t>) иные документы, предусмотренные Документацией о конкурентном отборе.</w:t>
            </w:r>
          </w:p>
          <w:p w:rsidR="00FC029D" w:rsidRPr="00B82855" w:rsidRDefault="00FC029D" w:rsidP="00FC029D">
            <w:pPr>
              <w:widowControl w:val="0"/>
              <w:jc w:val="both"/>
              <w:rPr>
                <w:sz w:val="20"/>
                <w:szCs w:val="20"/>
              </w:rPr>
            </w:pPr>
            <w:r w:rsidRPr="00B82855">
              <w:rPr>
                <w:sz w:val="20"/>
                <w:szCs w:val="20"/>
              </w:rPr>
              <w:t xml:space="preserve">Заявка на участие в  конкурентном отборе может содержать любые другие документы по усмотрению Участника конкурентного отбора.  </w:t>
            </w:r>
          </w:p>
          <w:p w:rsidR="00FC029D" w:rsidRPr="00B82855" w:rsidRDefault="00FC029D" w:rsidP="00FC029D">
            <w:pPr>
              <w:widowControl w:val="0"/>
              <w:jc w:val="both"/>
              <w:rPr>
                <w:sz w:val="20"/>
                <w:szCs w:val="20"/>
              </w:rPr>
            </w:pPr>
          </w:p>
        </w:tc>
      </w:tr>
      <w:tr w:rsidR="00FC029D" w:rsidRPr="00B82855" w:rsidTr="00C8778A">
        <w:tc>
          <w:tcPr>
            <w:tcW w:w="222"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widowControl w:val="0"/>
              <w:jc w:val="both"/>
              <w:rPr>
                <w:sz w:val="20"/>
                <w:szCs w:val="20"/>
              </w:rPr>
            </w:pPr>
            <w:r w:rsidRPr="00B82855">
              <w:rPr>
                <w:sz w:val="20"/>
                <w:szCs w:val="20"/>
              </w:rPr>
              <w:t>Участник конкурентного отбора может привлечь к исполнению Договора субподрядчика (соисполнителя)</w:t>
            </w:r>
          </w:p>
        </w:tc>
        <w:tc>
          <w:tcPr>
            <w:tcW w:w="3340"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jc w:val="both"/>
              <w:rPr>
                <w:sz w:val="20"/>
                <w:szCs w:val="20"/>
              </w:rPr>
            </w:pPr>
            <w:r w:rsidRPr="00B82855">
              <w:rPr>
                <w:sz w:val="20"/>
                <w:szCs w:val="20"/>
              </w:rPr>
              <w:t>Да</w:t>
            </w:r>
          </w:p>
        </w:tc>
      </w:tr>
      <w:tr w:rsidR="00FC029D" w:rsidRPr="00B82855" w:rsidTr="00C8778A">
        <w:tc>
          <w:tcPr>
            <w:tcW w:w="222"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C029D" w:rsidRPr="00DC258B" w:rsidRDefault="00FC029D" w:rsidP="00FC029D">
            <w:pPr>
              <w:autoSpaceDE w:val="0"/>
              <w:autoSpaceDN w:val="0"/>
              <w:adjustRightInd w:val="0"/>
              <w:jc w:val="both"/>
              <w:rPr>
                <w:b/>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Pr>
                <w:sz w:val="20"/>
                <w:szCs w:val="20"/>
              </w:rPr>
              <w:t xml:space="preserve"> </w:t>
            </w:r>
            <w:r w:rsidR="00FF4754">
              <w:rPr>
                <w:b/>
                <w:sz w:val="20"/>
                <w:szCs w:val="20"/>
              </w:rPr>
              <w:t>02.12.2021</w:t>
            </w:r>
          </w:p>
          <w:p w:rsidR="00FC029D" w:rsidRPr="00B82855" w:rsidRDefault="00FC029D" w:rsidP="00FC029D">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FC029D" w:rsidRPr="000275FB" w:rsidRDefault="00FF4754" w:rsidP="00FC029D">
            <w:pPr>
              <w:widowControl w:val="0"/>
              <w:suppressLineNumbers/>
              <w:suppressAutoHyphens/>
              <w:jc w:val="both"/>
              <w:rPr>
                <w:b/>
                <w:sz w:val="20"/>
                <w:szCs w:val="20"/>
                <w:u w:val="single"/>
              </w:rPr>
            </w:pPr>
            <w:r>
              <w:rPr>
                <w:b/>
                <w:sz w:val="20"/>
                <w:szCs w:val="20"/>
                <w:u w:val="single"/>
              </w:rPr>
              <w:t>02.12.2021</w:t>
            </w:r>
          </w:p>
          <w:p w:rsidR="00FC029D" w:rsidRPr="00B82855" w:rsidRDefault="00FC029D" w:rsidP="00FC029D">
            <w:pPr>
              <w:tabs>
                <w:tab w:val="left" w:pos="10260"/>
              </w:tabs>
              <w:autoSpaceDE w:val="0"/>
              <w:autoSpaceDN w:val="0"/>
              <w:adjustRightInd w:val="0"/>
              <w:jc w:val="both"/>
              <w:outlineLvl w:val="0"/>
              <w:rPr>
                <w:sz w:val="20"/>
                <w:szCs w:val="20"/>
              </w:rPr>
            </w:pPr>
            <w:r w:rsidRPr="000275FB">
              <w:rPr>
                <w:sz w:val="20"/>
                <w:szCs w:val="20"/>
              </w:rPr>
              <w:t>16 часов 00 минут (по челябинскому времени).</w:t>
            </w:r>
          </w:p>
          <w:p w:rsidR="00FC029D" w:rsidRPr="00B82855" w:rsidRDefault="00FC029D" w:rsidP="00FC029D">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FC029D" w:rsidRPr="00B82855" w:rsidTr="00C8778A">
        <w:tc>
          <w:tcPr>
            <w:tcW w:w="222"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autoSpaceDE w:val="0"/>
              <w:autoSpaceDN w:val="0"/>
              <w:adjustRightInd w:val="0"/>
              <w:jc w:val="both"/>
              <w:rPr>
                <w:sz w:val="20"/>
                <w:szCs w:val="20"/>
              </w:rPr>
            </w:pPr>
            <w:r w:rsidRPr="00B82855">
              <w:rPr>
                <w:sz w:val="20"/>
                <w:szCs w:val="20"/>
              </w:rPr>
              <w:t xml:space="preserve">Заявки на участие в конкурентном отборе подаются в форме электронного документа, подписанного усиленной квалифицированной электронной </w:t>
            </w:r>
            <w:r w:rsidRPr="00B82855">
              <w:rPr>
                <w:sz w:val="20"/>
                <w:szCs w:val="20"/>
              </w:rPr>
              <w:lastRenderedPageBreak/>
              <w:t>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FC029D" w:rsidRPr="00B82855" w:rsidRDefault="00FC029D" w:rsidP="00FC029D">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FC029D" w:rsidRPr="00B82855" w:rsidRDefault="00FC029D" w:rsidP="00FC029D">
            <w:pPr>
              <w:widowControl w:val="0"/>
              <w:tabs>
                <w:tab w:val="num" w:pos="1260"/>
              </w:tabs>
              <w:adjustRightInd w:val="0"/>
              <w:jc w:val="both"/>
              <w:textAlignment w:val="baseline"/>
              <w:rPr>
                <w:sz w:val="20"/>
                <w:szCs w:val="20"/>
              </w:rPr>
            </w:pPr>
          </w:p>
        </w:tc>
      </w:tr>
      <w:tr w:rsidR="00FC029D" w:rsidRPr="00B82855" w:rsidTr="00C8778A">
        <w:tc>
          <w:tcPr>
            <w:tcW w:w="222"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tabs>
                <w:tab w:val="left" w:pos="10260"/>
              </w:tabs>
              <w:autoSpaceDE w:val="0"/>
              <w:autoSpaceDN w:val="0"/>
              <w:adjustRightInd w:val="0"/>
              <w:jc w:val="both"/>
              <w:outlineLvl w:val="0"/>
              <w:rPr>
                <w:sz w:val="20"/>
                <w:szCs w:val="20"/>
              </w:rPr>
            </w:pPr>
            <w:r w:rsidRPr="00B82855">
              <w:rPr>
                <w:sz w:val="20"/>
                <w:szCs w:val="20"/>
              </w:rPr>
              <w:t xml:space="preserve">Дата начала срока подачи заявок: </w:t>
            </w:r>
          </w:p>
          <w:p w:rsidR="00FC029D" w:rsidRDefault="00FF4754" w:rsidP="00FC029D">
            <w:pPr>
              <w:tabs>
                <w:tab w:val="left" w:pos="10260"/>
              </w:tabs>
              <w:autoSpaceDE w:val="0"/>
              <w:autoSpaceDN w:val="0"/>
              <w:adjustRightInd w:val="0"/>
              <w:jc w:val="both"/>
              <w:outlineLvl w:val="0"/>
              <w:rPr>
                <w:b/>
                <w:sz w:val="20"/>
                <w:szCs w:val="20"/>
              </w:rPr>
            </w:pPr>
            <w:r>
              <w:rPr>
                <w:b/>
                <w:sz w:val="20"/>
                <w:szCs w:val="20"/>
              </w:rPr>
              <w:t>26.11.2021</w:t>
            </w:r>
            <w:r w:rsidR="00FC029D">
              <w:rPr>
                <w:b/>
                <w:sz w:val="20"/>
                <w:szCs w:val="20"/>
              </w:rPr>
              <w:t xml:space="preserve"> (00:00ч) </w:t>
            </w:r>
          </w:p>
          <w:p w:rsidR="00FC029D" w:rsidRPr="00B82855" w:rsidRDefault="00FC029D" w:rsidP="00FC029D">
            <w:pPr>
              <w:tabs>
                <w:tab w:val="left" w:pos="10260"/>
              </w:tabs>
              <w:autoSpaceDE w:val="0"/>
              <w:autoSpaceDN w:val="0"/>
              <w:adjustRightInd w:val="0"/>
              <w:jc w:val="both"/>
              <w:outlineLvl w:val="0"/>
              <w:rPr>
                <w:sz w:val="20"/>
                <w:szCs w:val="20"/>
              </w:rPr>
            </w:pPr>
            <w:r w:rsidRPr="00B82855">
              <w:rPr>
                <w:sz w:val="20"/>
                <w:szCs w:val="20"/>
              </w:rPr>
              <w:t>Дата и время окончания срока подачи заявок:</w:t>
            </w:r>
          </w:p>
          <w:p w:rsidR="00FC029D" w:rsidRPr="00B82855" w:rsidRDefault="00FC029D" w:rsidP="00FC029D">
            <w:pPr>
              <w:tabs>
                <w:tab w:val="left" w:pos="10260"/>
              </w:tabs>
              <w:autoSpaceDE w:val="0"/>
              <w:autoSpaceDN w:val="0"/>
              <w:adjustRightInd w:val="0"/>
              <w:jc w:val="both"/>
              <w:outlineLvl w:val="0"/>
              <w:rPr>
                <w:b/>
                <w:sz w:val="20"/>
                <w:szCs w:val="20"/>
              </w:rPr>
            </w:pPr>
            <w:r w:rsidRPr="00B82855">
              <w:rPr>
                <w:b/>
                <w:sz w:val="20"/>
                <w:szCs w:val="20"/>
              </w:rPr>
              <w:fldChar w:fldCharType="begin"/>
            </w:r>
            <w:r w:rsidRPr="00B82855">
              <w:rPr>
                <w:b/>
                <w:sz w:val="20"/>
                <w:szCs w:val="20"/>
              </w:rPr>
              <w:instrText xml:space="preserve"> REF  дата_окончания_подачи_заявок  \* MERGEFORMAT </w:instrText>
            </w:r>
            <w:r w:rsidRPr="00B82855">
              <w:rPr>
                <w:b/>
                <w:sz w:val="20"/>
                <w:szCs w:val="20"/>
              </w:rPr>
              <w:fldChar w:fldCharType="separate"/>
            </w:r>
            <w:r w:rsidR="00FF4754">
              <w:rPr>
                <w:b/>
                <w:sz w:val="20"/>
                <w:szCs w:val="20"/>
              </w:rPr>
              <w:t>02.12.2021</w:t>
            </w:r>
          </w:p>
          <w:p w:rsidR="00FC029D" w:rsidRPr="00BE03D5" w:rsidRDefault="00FC029D" w:rsidP="00FC029D">
            <w:pPr>
              <w:tabs>
                <w:tab w:val="left" w:pos="10260"/>
              </w:tabs>
              <w:autoSpaceDE w:val="0"/>
              <w:autoSpaceDN w:val="0"/>
              <w:adjustRightInd w:val="0"/>
              <w:jc w:val="both"/>
              <w:outlineLvl w:val="0"/>
              <w:rPr>
                <w:sz w:val="20"/>
                <w:szCs w:val="20"/>
                <w:highlight w:val="yellow"/>
              </w:rPr>
            </w:pPr>
            <w:r>
              <w:rPr>
                <w:sz w:val="20"/>
                <w:szCs w:val="20"/>
                <w:highlight w:val="yellow"/>
              </w:rPr>
              <w:t>23 часов 59 минут (по челябинскому</w:t>
            </w:r>
            <w:r w:rsidRPr="002563D6">
              <w:rPr>
                <w:sz w:val="20"/>
                <w:szCs w:val="20"/>
                <w:highlight w:val="yellow"/>
              </w:rPr>
              <w:t xml:space="preserve"> времени).</w:t>
            </w:r>
          </w:p>
          <w:p w:rsidR="00FC029D" w:rsidRPr="00B82855" w:rsidRDefault="00FC029D" w:rsidP="00FC029D">
            <w:pPr>
              <w:tabs>
                <w:tab w:val="left" w:pos="10260"/>
              </w:tabs>
              <w:autoSpaceDE w:val="0"/>
              <w:autoSpaceDN w:val="0"/>
              <w:adjustRightInd w:val="0"/>
              <w:jc w:val="both"/>
              <w:outlineLvl w:val="0"/>
              <w:rPr>
                <w:b/>
                <w:sz w:val="20"/>
                <w:szCs w:val="20"/>
              </w:rPr>
            </w:pPr>
            <w:r w:rsidRPr="00B82855">
              <w:rPr>
                <w:b/>
                <w:sz w:val="20"/>
                <w:szCs w:val="20"/>
              </w:rPr>
              <w:fldChar w:fldCharType="end"/>
            </w:r>
          </w:p>
        </w:tc>
      </w:tr>
      <w:tr w:rsidR="00FC029D" w:rsidRPr="00B82855" w:rsidTr="00C8778A">
        <w:tc>
          <w:tcPr>
            <w:tcW w:w="222"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tabs>
                <w:tab w:val="left" w:pos="10260"/>
              </w:tabs>
              <w:autoSpaceDE w:val="0"/>
              <w:autoSpaceDN w:val="0"/>
              <w:adjustRightInd w:val="0"/>
              <w:jc w:val="both"/>
              <w:outlineLvl w:val="0"/>
              <w:rPr>
                <w:sz w:val="20"/>
                <w:szCs w:val="20"/>
              </w:rPr>
            </w:pPr>
            <w:r w:rsidRPr="00B82855">
              <w:rPr>
                <w:sz w:val="20"/>
                <w:szCs w:val="20"/>
              </w:rPr>
              <w:t>Место открытия доступа к заявкам, поданным в форме электронных документов, на участие в конкурентном отборе</w:t>
            </w:r>
          </w:p>
          <w:p w:rsidR="00FC029D" w:rsidRPr="00B82855" w:rsidRDefault="00FC029D" w:rsidP="00FC029D">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tabs>
                <w:tab w:val="left" w:pos="10260"/>
              </w:tabs>
              <w:autoSpaceDE w:val="0"/>
              <w:autoSpaceDN w:val="0"/>
              <w:adjustRightInd w:val="0"/>
              <w:jc w:val="both"/>
              <w:outlineLvl w:val="0"/>
              <w:rPr>
                <w:sz w:val="20"/>
                <w:szCs w:val="20"/>
              </w:rPr>
            </w:pPr>
            <w:r w:rsidRPr="00B82855">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FC029D" w:rsidRPr="00B82855"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FC029D" w:rsidRPr="00B82855" w:rsidRDefault="00FC029D" w:rsidP="00FC029D">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C029D" w:rsidRPr="000B60E8" w:rsidRDefault="00FC029D" w:rsidP="00FC029D">
            <w:pPr>
              <w:tabs>
                <w:tab w:val="left" w:pos="10260"/>
              </w:tabs>
              <w:autoSpaceDE w:val="0"/>
              <w:autoSpaceDN w:val="0"/>
              <w:adjustRightInd w:val="0"/>
              <w:jc w:val="both"/>
              <w:outlineLvl w:val="0"/>
              <w:rPr>
                <w:b/>
                <w:sz w:val="20"/>
                <w:szCs w:val="20"/>
                <w:highlight w:val="yellow"/>
              </w:rPr>
            </w:pPr>
            <w:r w:rsidRPr="000B60E8">
              <w:rPr>
                <w:b/>
                <w:sz w:val="20"/>
                <w:szCs w:val="20"/>
                <w:highlight w:val="yellow"/>
              </w:rPr>
              <w:fldChar w:fldCharType="begin"/>
            </w:r>
            <w:r w:rsidRPr="000B60E8">
              <w:rPr>
                <w:b/>
                <w:sz w:val="20"/>
                <w:szCs w:val="20"/>
                <w:highlight w:val="yellow"/>
              </w:rPr>
              <w:instrText xml:space="preserve"> REF  дата_окончания_подачи_заявок  \* MERGEFORMAT </w:instrText>
            </w:r>
            <w:r w:rsidRPr="000B60E8">
              <w:rPr>
                <w:b/>
                <w:sz w:val="20"/>
                <w:szCs w:val="20"/>
                <w:highlight w:val="yellow"/>
              </w:rPr>
              <w:fldChar w:fldCharType="separate"/>
            </w:r>
            <w:r w:rsidR="00FF4754">
              <w:rPr>
                <w:b/>
                <w:sz w:val="20"/>
                <w:szCs w:val="20"/>
                <w:highlight w:val="yellow"/>
              </w:rPr>
              <w:t>03.12.2021</w:t>
            </w:r>
          </w:p>
          <w:p w:rsidR="00FC029D" w:rsidRPr="000B60E8" w:rsidRDefault="00FC029D" w:rsidP="00FC029D">
            <w:pPr>
              <w:tabs>
                <w:tab w:val="left" w:pos="10260"/>
              </w:tabs>
              <w:autoSpaceDE w:val="0"/>
              <w:autoSpaceDN w:val="0"/>
              <w:adjustRightInd w:val="0"/>
              <w:jc w:val="both"/>
              <w:outlineLvl w:val="0"/>
              <w:rPr>
                <w:sz w:val="20"/>
                <w:szCs w:val="20"/>
                <w:highlight w:val="yellow"/>
              </w:rPr>
            </w:pPr>
            <w:r>
              <w:rPr>
                <w:sz w:val="20"/>
                <w:szCs w:val="20"/>
                <w:highlight w:val="yellow"/>
              </w:rPr>
              <w:t>00 часов 00 минут (по челябинскому</w:t>
            </w:r>
            <w:r w:rsidRPr="000B60E8">
              <w:rPr>
                <w:sz w:val="20"/>
                <w:szCs w:val="20"/>
                <w:highlight w:val="yellow"/>
              </w:rPr>
              <w:t xml:space="preserve"> времени).</w:t>
            </w:r>
          </w:p>
          <w:p w:rsidR="00FC029D" w:rsidRPr="000B60E8" w:rsidRDefault="00FC029D" w:rsidP="00FC029D">
            <w:pPr>
              <w:tabs>
                <w:tab w:val="left" w:pos="10260"/>
              </w:tabs>
              <w:autoSpaceDE w:val="0"/>
              <w:autoSpaceDN w:val="0"/>
              <w:adjustRightInd w:val="0"/>
              <w:jc w:val="both"/>
              <w:outlineLvl w:val="0"/>
              <w:rPr>
                <w:sz w:val="20"/>
                <w:szCs w:val="20"/>
                <w:highlight w:val="yellow"/>
              </w:rPr>
            </w:pPr>
          </w:p>
          <w:p w:rsidR="00FC029D" w:rsidRPr="00B82855" w:rsidRDefault="00FC029D" w:rsidP="00FC029D">
            <w:pPr>
              <w:tabs>
                <w:tab w:val="left" w:pos="10260"/>
              </w:tabs>
              <w:autoSpaceDE w:val="0"/>
              <w:autoSpaceDN w:val="0"/>
              <w:adjustRightInd w:val="0"/>
              <w:jc w:val="both"/>
              <w:outlineLvl w:val="0"/>
              <w:rPr>
                <w:sz w:val="20"/>
                <w:szCs w:val="20"/>
              </w:rPr>
            </w:pPr>
            <w:r w:rsidRPr="000B60E8">
              <w:rPr>
                <w:b/>
                <w:sz w:val="20"/>
                <w:szCs w:val="20"/>
                <w:highlight w:val="yellow"/>
              </w:rPr>
              <w:fldChar w:fldCharType="end"/>
            </w:r>
          </w:p>
        </w:tc>
      </w:tr>
      <w:tr w:rsidR="00FC029D" w:rsidRPr="00B82855"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tabs>
                <w:tab w:val="left" w:pos="10260"/>
              </w:tabs>
              <w:autoSpaceDE w:val="0"/>
              <w:autoSpaceDN w:val="0"/>
              <w:adjustRightInd w:val="0"/>
              <w:jc w:val="both"/>
              <w:outlineLvl w:val="0"/>
              <w:rPr>
                <w:sz w:val="20"/>
                <w:szCs w:val="20"/>
              </w:rPr>
            </w:pPr>
            <w:r w:rsidRPr="00B82855">
              <w:rPr>
                <w:sz w:val="20"/>
                <w:szCs w:val="20"/>
              </w:rPr>
              <w:t>Дата рассмотрения заявок,  дата подведения итогов конкурентного отбора</w:t>
            </w:r>
          </w:p>
          <w:p w:rsidR="00FC029D" w:rsidRPr="00B82855" w:rsidRDefault="00FC029D" w:rsidP="00FC029D">
            <w:pPr>
              <w:tabs>
                <w:tab w:val="left" w:pos="10260"/>
              </w:tabs>
              <w:autoSpaceDE w:val="0"/>
              <w:autoSpaceDN w:val="0"/>
              <w:adjustRightInd w:val="0"/>
              <w:jc w:val="both"/>
              <w:outlineLvl w:val="0"/>
              <w:rPr>
                <w:sz w:val="20"/>
                <w:szCs w:val="20"/>
              </w:rPr>
            </w:pPr>
            <w:r w:rsidRPr="00B82855">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tabs>
                <w:tab w:val="left" w:pos="10260"/>
              </w:tabs>
              <w:autoSpaceDE w:val="0"/>
              <w:autoSpaceDN w:val="0"/>
              <w:adjustRightInd w:val="0"/>
              <w:jc w:val="both"/>
              <w:outlineLvl w:val="0"/>
              <w:rPr>
                <w:sz w:val="20"/>
                <w:szCs w:val="20"/>
              </w:rPr>
            </w:pPr>
            <w:r w:rsidRPr="00B82855">
              <w:rPr>
                <w:sz w:val="20"/>
                <w:szCs w:val="20"/>
              </w:rPr>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r w:rsidR="00FF4754">
              <w:rPr>
                <w:b/>
                <w:sz w:val="20"/>
                <w:szCs w:val="20"/>
              </w:rPr>
              <w:t>не позднее 07.12.2021 17.00</w:t>
            </w:r>
            <w:bookmarkStart w:id="55" w:name="_GoBack"/>
            <w:bookmarkEnd w:id="55"/>
          </w:p>
        </w:tc>
      </w:tr>
      <w:tr w:rsidR="00FC029D" w:rsidRPr="00B82855"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tabs>
                <w:tab w:val="left" w:pos="10260"/>
              </w:tabs>
              <w:autoSpaceDE w:val="0"/>
              <w:autoSpaceDN w:val="0"/>
              <w:adjustRightInd w:val="0"/>
              <w:ind w:right="-6"/>
              <w:jc w:val="both"/>
              <w:outlineLvl w:val="0"/>
              <w:rPr>
                <w:sz w:val="20"/>
                <w:szCs w:val="20"/>
              </w:rPr>
            </w:pPr>
            <w:r w:rsidRPr="00B82855">
              <w:rPr>
                <w:sz w:val="20"/>
                <w:szCs w:val="20"/>
              </w:rPr>
              <w:t>Место рассмотрения заявок и  подведения итогов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tabs>
                <w:tab w:val="left" w:pos="10260"/>
              </w:tabs>
              <w:autoSpaceDE w:val="0"/>
              <w:autoSpaceDN w:val="0"/>
              <w:adjustRightInd w:val="0"/>
              <w:jc w:val="both"/>
              <w:outlineLvl w:val="0"/>
              <w:rPr>
                <w:sz w:val="20"/>
                <w:szCs w:val="20"/>
              </w:rPr>
            </w:pPr>
            <w:r w:rsidRPr="00B404CF">
              <w:rPr>
                <w:sz w:val="20"/>
                <w:szCs w:val="20"/>
              </w:rPr>
              <w:t>454087, Российская Федерация, г. Челябинск, ул. Рылеева, д. 8</w:t>
            </w:r>
          </w:p>
          <w:p w:rsidR="00FC029D" w:rsidRPr="00B82855" w:rsidRDefault="00FC029D" w:rsidP="00FC029D">
            <w:pPr>
              <w:tabs>
                <w:tab w:val="left" w:pos="10260"/>
              </w:tabs>
              <w:autoSpaceDE w:val="0"/>
              <w:autoSpaceDN w:val="0"/>
              <w:adjustRightInd w:val="0"/>
              <w:jc w:val="both"/>
              <w:outlineLvl w:val="0"/>
              <w:rPr>
                <w:sz w:val="20"/>
                <w:szCs w:val="20"/>
              </w:rPr>
            </w:pPr>
          </w:p>
        </w:tc>
      </w:tr>
      <w:tr w:rsidR="00FC029D" w:rsidRPr="00B82855" w:rsidTr="00C8778A">
        <w:tc>
          <w:tcPr>
            <w:tcW w:w="222"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C029D" w:rsidRPr="00153D26" w:rsidRDefault="00FC029D" w:rsidP="00FC029D">
            <w:pPr>
              <w:keepNext/>
              <w:jc w:val="both"/>
              <w:rPr>
                <w:sz w:val="20"/>
                <w:szCs w:val="20"/>
              </w:rPr>
            </w:pPr>
            <w:r w:rsidRPr="00153D26">
              <w:rPr>
                <w:sz w:val="20"/>
                <w:szCs w:val="20"/>
              </w:rPr>
              <w:t>Оценка и сопоставление Заявок на участие в конкурентном отборе осуществляется по следующим критериям:</w:t>
            </w:r>
          </w:p>
          <w:p w:rsidR="00FC029D" w:rsidRPr="00153D26" w:rsidRDefault="00FC029D" w:rsidP="00FC029D">
            <w:pPr>
              <w:jc w:val="both"/>
              <w:rPr>
                <w:b/>
                <w:sz w:val="20"/>
                <w:szCs w:val="20"/>
              </w:rPr>
            </w:pPr>
            <w:r w:rsidRPr="00153D26">
              <w:rPr>
                <w:b/>
                <w:sz w:val="20"/>
                <w:szCs w:val="20"/>
              </w:rPr>
              <w:t>1. «Цена Договора»</w:t>
            </w:r>
          </w:p>
          <w:p w:rsidR="00FC029D" w:rsidRPr="00153D26" w:rsidRDefault="00FC029D" w:rsidP="00FC029D">
            <w:pPr>
              <w:jc w:val="both"/>
              <w:rPr>
                <w:b/>
                <w:sz w:val="20"/>
                <w:szCs w:val="20"/>
              </w:rPr>
            </w:pPr>
            <w:r w:rsidRPr="00153D26">
              <w:rPr>
                <w:sz w:val="20"/>
                <w:szCs w:val="20"/>
              </w:rPr>
              <w:t xml:space="preserve">Значимость критерия «Цена Договора» (весовой коэффициент) – 100 </w:t>
            </w:r>
            <w:r w:rsidRPr="00153D26">
              <w:rPr>
                <w:b/>
                <w:sz w:val="20"/>
                <w:szCs w:val="20"/>
              </w:rPr>
              <w:t>%</w:t>
            </w:r>
          </w:p>
          <w:p w:rsidR="00FC029D" w:rsidRPr="00B82855" w:rsidRDefault="00FC029D" w:rsidP="00FC029D">
            <w:pPr>
              <w:jc w:val="both"/>
              <w:rPr>
                <w:b/>
                <w:sz w:val="20"/>
                <w:szCs w:val="20"/>
              </w:rPr>
            </w:pPr>
            <w:r w:rsidRPr="00153D26">
              <w:rPr>
                <w:sz w:val="20"/>
                <w:szCs w:val="20"/>
              </w:rPr>
              <w:t xml:space="preserve">Совокупная значимость всех критериев составляет - </w:t>
            </w:r>
            <w:r w:rsidRPr="00153D26">
              <w:rPr>
                <w:b/>
                <w:sz w:val="20"/>
                <w:szCs w:val="20"/>
              </w:rPr>
              <w:t>100%.</w:t>
            </w:r>
          </w:p>
          <w:p w:rsidR="00FC029D" w:rsidRPr="00B82855" w:rsidRDefault="00FC029D" w:rsidP="00FC029D">
            <w:pPr>
              <w:jc w:val="both"/>
              <w:rPr>
                <w:sz w:val="20"/>
                <w:szCs w:val="20"/>
              </w:rPr>
            </w:pPr>
          </w:p>
        </w:tc>
      </w:tr>
      <w:tr w:rsidR="00FC029D" w:rsidRPr="00B82855" w:rsidTr="00C8778A">
        <w:trPr>
          <w:trHeight w:val="1679"/>
        </w:trPr>
        <w:tc>
          <w:tcPr>
            <w:tcW w:w="222"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tabs>
                <w:tab w:val="left" w:pos="469"/>
              </w:tabs>
              <w:jc w:val="both"/>
              <w:rPr>
                <w:b/>
                <w:sz w:val="20"/>
                <w:szCs w:val="20"/>
              </w:rPr>
            </w:pPr>
            <w:r w:rsidRPr="00B82855">
              <w:rPr>
                <w:b/>
                <w:sz w:val="20"/>
                <w:szCs w:val="20"/>
              </w:rPr>
              <w:t>1. Оценка Заявок по критерию «Цена Договора»:</w:t>
            </w:r>
          </w:p>
          <w:p w:rsidR="00FC029D" w:rsidRPr="00B82855" w:rsidRDefault="00FC029D" w:rsidP="00FC029D">
            <w:pPr>
              <w:tabs>
                <w:tab w:val="left" w:pos="469"/>
              </w:tabs>
              <w:jc w:val="both"/>
              <w:rPr>
                <w:b/>
                <w:sz w:val="20"/>
                <w:szCs w:val="20"/>
              </w:rPr>
            </w:pPr>
            <w:r w:rsidRPr="00B82855">
              <w:rPr>
                <w:b/>
                <w:sz w:val="20"/>
                <w:szCs w:val="20"/>
              </w:rPr>
              <w:t>Оценка заявок по критерию «Цена Договора»</w:t>
            </w:r>
            <w:r w:rsidRPr="00B82855">
              <w:rPr>
                <w:sz w:val="20"/>
                <w:szCs w:val="20"/>
              </w:rPr>
              <w:t xml:space="preserve"> осуществляется в следующем порядке</w:t>
            </w:r>
            <w:r w:rsidRPr="00B82855">
              <w:rPr>
                <w:b/>
                <w:sz w:val="20"/>
                <w:szCs w:val="20"/>
              </w:rPr>
              <w:t>:</w:t>
            </w:r>
          </w:p>
          <w:p w:rsidR="00FC029D" w:rsidRPr="00B82855" w:rsidRDefault="00FC029D" w:rsidP="00FC029D">
            <w:pPr>
              <w:tabs>
                <w:tab w:val="left" w:pos="469"/>
              </w:tabs>
              <w:jc w:val="both"/>
              <w:rPr>
                <w:sz w:val="20"/>
                <w:szCs w:val="20"/>
              </w:rPr>
            </w:pPr>
            <w:r w:rsidRPr="00B82855">
              <w:rPr>
                <w:sz w:val="20"/>
                <w:szCs w:val="20"/>
              </w:rPr>
              <w:t>Рейтинг (Ra</w:t>
            </w:r>
            <w:r w:rsidRPr="00B82855">
              <w:rPr>
                <w:sz w:val="20"/>
                <w:szCs w:val="20"/>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определяется по формуле:</w:t>
            </w:r>
          </w:p>
          <w:p w:rsidR="00FC029D" w:rsidRPr="00B82855" w:rsidRDefault="00FC029D" w:rsidP="00FC029D">
            <w:pPr>
              <w:autoSpaceDE w:val="0"/>
              <w:autoSpaceDN w:val="0"/>
              <w:adjustRightInd w:val="0"/>
              <w:jc w:val="center"/>
              <w:rPr>
                <w:b/>
                <w:sz w:val="20"/>
                <w:szCs w:val="20"/>
                <w:lang w:val="en-US"/>
              </w:rPr>
            </w:pP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lang w:val="en-US"/>
              </w:rPr>
              <w:t xml:space="preserve"> – (A</w:t>
            </w:r>
            <w:r w:rsidRPr="00B82855">
              <w:rPr>
                <w:b/>
                <w:sz w:val="20"/>
                <w:szCs w:val="20"/>
                <w:vertAlign w:val="subscript"/>
                <w:lang w:val="en-US"/>
              </w:rPr>
              <w:t xml:space="preserve">i </w:t>
            </w:r>
            <w:r w:rsidRPr="00B82855">
              <w:rPr>
                <w:b/>
                <w:sz w:val="20"/>
                <w:szCs w:val="20"/>
                <w:lang w:val="en-US"/>
              </w:rPr>
              <w:t>*P)</w:t>
            </w:r>
          </w:p>
          <w:p w:rsidR="00FC029D" w:rsidRPr="00B82855" w:rsidRDefault="00FC029D" w:rsidP="00FC029D">
            <w:pPr>
              <w:autoSpaceDE w:val="0"/>
              <w:autoSpaceDN w:val="0"/>
              <w:adjustRightInd w:val="0"/>
              <w:jc w:val="center"/>
              <w:rPr>
                <w:b/>
                <w:sz w:val="20"/>
                <w:szCs w:val="20"/>
                <w:lang w:val="en-US"/>
              </w:rPr>
            </w:pPr>
            <w:r w:rsidRPr="00B82855">
              <w:rPr>
                <w:b/>
                <w:sz w:val="20"/>
                <w:szCs w:val="20"/>
                <w:lang w:val="en-US"/>
              </w:rPr>
              <w:t xml:space="preserve">      Ra</w:t>
            </w:r>
            <w:r w:rsidRPr="00B82855">
              <w:rPr>
                <w:b/>
                <w:sz w:val="20"/>
                <w:szCs w:val="20"/>
                <w:vertAlign w:val="subscript"/>
                <w:lang w:val="en-US"/>
              </w:rPr>
              <w:t>i</w:t>
            </w:r>
            <w:r w:rsidRPr="00B82855">
              <w:rPr>
                <w:b/>
                <w:sz w:val="20"/>
                <w:szCs w:val="20"/>
                <w:lang w:val="en-US"/>
              </w:rPr>
              <w:t xml:space="preserve"> = ( -----------------------  )x100,</w:t>
            </w:r>
          </w:p>
          <w:p w:rsidR="00FC029D" w:rsidRPr="00B82855" w:rsidRDefault="00FC029D" w:rsidP="00FC029D">
            <w:pPr>
              <w:autoSpaceDE w:val="0"/>
              <w:autoSpaceDN w:val="0"/>
              <w:adjustRightInd w:val="0"/>
              <w:jc w:val="center"/>
              <w:rPr>
                <w:b/>
                <w:sz w:val="20"/>
                <w:szCs w:val="20"/>
                <w:lang w:val="en-US"/>
              </w:rPr>
            </w:pPr>
            <w:r w:rsidRPr="00B82855">
              <w:rPr>
                <w:b/>
                <w:sz w:val="20"/>
                <w:szCs w:val="20"/>
                <w:lang w:val="en-US"/>
              </w:rPr>
              <w:t xml:space="preserve"> A</w:t>
            </w:r>
            <w:r w:rsidRPr="00B82855">
              <w:rPr>
                <w:b/>
                <w:sz w:val="20"/>
                <w:szCs w:val="20"/>
                <w:vertAlign w:val="subscript"/>
                <w:lang w:val="en-US"/>
              </w:rPr>
              <w:t>max</w:t>
            </w:r>
          </w:p>
          <w:p w:rsidR="00FC029D" w:rsidRPr="00B82855" w:rsidRDefault="00FC029D" w:rsidP="00FC029D">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633"/>
              <w:gridCol w:w="5954"/>
            </w:tblGrid>
            <w:tr w:rsidR="00FC029D" w:rsidRPr="00B82855" w:rsidTr="00FF059B">
              <w:tc>
                <w:tcPr>
                  <w:tcW w:w="633" w:type="dxa"/>
                  <w:hideMark/>
                </w:tcPr>
                <w:p w:rsidR="00FC029D" w:rsidRPr="00B82855" w:rsidRDefault="00FC029D" w:rsidP="00FC029D">
                  <w:pPr>
                    <w:autoSpaceDE w:val="0"/>
                    <w:autoSpaceDN w:val="0"/>
                    <w:adjustRightInd w:val="0"/>
                    <w:jc w:val="center"/>
                    <w:rPr>
                      <w:b/>
                      <w:sz w:val="20"/>
                      <w:szCs w:val="20"/>
                      <w:lang w:val="en-US"/>
                    </w:rPr>
                  </w:pPr>
                  <w:r w:rsidRPr="00B82855">
                    <w:rPr>
                      <w:b/>
                      <w:sz w:val="20"/>
                      <w:szCs w:val="20"/>
                      <w:lang w:val="en-US"/>
                    </w:rPr>
                    <w:t>Ra</w:t>
                  </w:r>
                  <w:r w:rsidRPr="00B82855">
                    <w:rPr>
                      <w:b/>
                      <w:sz w:val="20"/>
                      <w:szCs w:val="20"/>
                      <w:vertAlign w:val="subscript"/>
                      <w:lang w:val="en-US"/>
                    </w:rPr>
                    <w:t>i</w:t>
                  </w:r>
                </w:p>
              </w:tc>
              <w:tc>
                <w:tcPr>
                  <w:tcW w:w="5954" w:type="dxa"/>
                  <w:hideMark/>
                </w:tcPr>
                <w:p w:rsidR="00FC029D" w:rsidRPr="00B82855" w:rsidRDefault="00FC029D" w:rsidP="00FC029D">
                  <w:pPr>
                    <w:autoSpaceDE w:val="0"/>
                    <w:autoSpaceDN w:val="0"/>
                    <w:adjustRightInd w:val="0"/>
                    <w:jc w:val="both"/>
                    <w:rPr>
                      <w:sz w:val="20"/>
                      <w:szCs w:val="20"/>
                    </w:rPr>
                  </w:pPr>
                  <w:r w:rsidRPr="00B82855">
                    <w:rPr>
                      <w:sz w:val="20"/>
                      <w:szCs w:val="20"/>
                    </w:rPr>
                    <w:t>- рейтинг, присуждаемый i-й заявке по критерию «Цена Договора»;</w:t>
                  </w:r>
                </w:p>
              </w:tc>
            </w:tr>
            <w:tr w:rsidR="00FC029D" w:rsidRPr="00B82855" w:rsidTr="00FF059B">
              <w:tc>
                <w:tcPr>
                  <w:tcW w:w="633" w:type="dxa"/>
                  <w:hideMark/>
                </w:tcPr>
                <w:p w:rsidR="00FC029D" w:rsidRPr="00B82855" w:rsidRDefault="00FC029D" w:rsidP="00FC029D">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954" w:type="dxa"/>
                  <w:hideMark/>
                </w:tcPr>
                <w:p w:rsidR="00FC029D" w:rsidRPr="00B82855" w:rsidRDefault="00FC029D" w:rsidP="00FC029D">
                  <w:pPr>
                    <w:autoSpaceDE w:val="0"/>
                    <w:autoSpaceDN w:val="0"/>
                    <w:adjustRightInd w:val="0"/>
                    <w:jc w:val="both"/>
                    <w:rPr>
                      <w:sz w:val="20"/>
                      <w:szCs w:val="20"/>
                    </w:rPr>
                  </w:pPr>
                  <w:r w:rsidRPr="00B82855">
                    <w:rPr>
                      <w:sz w:val="20"/>
                      <w:szCs w:val="20"/>
                    </w:rPr>
                    <w:t>- начальная (максимальная) цена Договора</w:t>
                  </w:r>
                  <w:r w:rsidR="00E91AFE">
                    <w:rPr>
                      <w:sz w:val="20"/>
                      <w:szCs w:val="20"/>
                    </w:rPr>
                    <w:t xml:space="preserve"> без НДС</w:t>
                  </w:r>
                  <w:r w:rsidRPr="00B82855">
                    <w:rPr>
                      <w:sz w:val="20"/>
                      <w:szCs w:val="20"/>
                    </w:rPr>
                    <w:t>,</w:t>
                  </w:r>
                  <w:r w:rsidR="00E91AFE">
                    <w:rPr>
                      <w:sz w:val="20"/>
                      <w:szCs w:val="20"/>
                    </w:rPr>
                    <w:t xml:space="preserve">  установленная  в Документации</w:t>
                  </w:r>
                  <w:r w:rsidRPr="00B82855">
                    <w:rPr>
                      <w:sz w:val="20"/>
                      <w:szCs w:val="20"/>
                    </w:rPr>
                    <w:t>;</w:t>
                  </w:r>
                </w:p>
              </w:tc>
            </w:tr>
            <w:tr w:rsidR="00FC029D" w:rsidRPr="00B82855" w:rsidTr="00FF059B">
              <w:trPr>
                <w:trHeight w:val="381"/>
              </w:trPr>
              <w:tc>
                <w:tcPr>
                  <w:tcW w:w="633" w:type="dxa"/>
                  <w:hideMark/>
                </w:tcPr>
                <w:p w:rsidR="00FC029D" w:rsidRPr="00B82855" w:rsidRDefault="00FC029D" w:rsidP="00FC029D">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FC029D" w:rsidRPr="00B82855" w:rsidRDefault="00FC029D" w:rsidP="00FC029D">
                  <w:pPr>
                    <w:autoSpaceDE w:val="0"/>
                    <w:autoSpaceDN w:val="0"/>
                    <w:adjustRightInd w:val="0"/>
                    <w:jc w:val="center"/>
                    <w:rPr>
                      <w:b/>
                      <w:sz w:val="20"/>
                      <w:szCs w:val="20"/>
                    </w:rPr>
                  </w:pPr>
                </w:p>
              </w:tc>
              <w:tc>
                <w:tcPr>
                  <w:tcW w:w="5954" w:type="dxa"/>
                  <w:hideMark/>
                </w:tcPr>
                <w:p w:rsidR="00FC029D" w:rsidRPr="00B82855" w:rsidRDefault="00FC029D" w:rsidP="00FC029D">
                  <w:pPr>
                    <w:autoSpaceDE w:val="0"/>
                    <w:autoSpaceDN w:val="0"/>
                    <w:adjustRightInd w:val="0"/>
                    <w:jc w:val="both"/>
                    <w:rPr>
                      <w:sz w:val="20"/>
                      <w:szCs w:val="20"/>
                    </w:rPr>
                  </w:pPr>
                  <w:r w:rsidRPr="00B82855">
                    <w:rPr>
                      <w:sz w:val="20"/>
                      <w:szCs w:val="20"/>
                    </w:rPr>
                    <w:t>- предложение  i-го участника конкурентного отбора по цене Договора</w:t>
                  </w:r>
                  <w:r w:rsidR="00E91AFE">
                    <w:rPr>
                      <w:sz w:val="20"/>
                      <w:szCs w:val="20"/>
                    </w:rPr>
                    <w:t xml:space="preserve"> без НДС</w:t>
                  </w:r>
                  <w:r w:rsidRPr="00B82855">
                    <w:rPr>
                      <w:sz w:val="20"/>
                      <w:szCs w:val="20"/>
                    </w:rPr>
                    <w:t>;</w:t>
                  </w:r>
                </w:p>
              </w:tc>
            </w:tr>
            <w:tr w:rsidR="00FC029D" w:rsidRPr="00B82855" w:rsidTr="00FF059B">
              <w:tc>
                <w:tcPr>
                  <w:tcW w:w="633" w:type="dxa"/>
                </w:tcPr>
                <w:p w:rsidR="00FC029D" w:rsidRPr="00B82855" w:rsidRDefault="00FC029D" w:rsidP="00FC029D">
                  <w:pPr>
                    <w:autoSpaceDE w:val="0"/>
                    <w:autoSpaceDN w:val="0"/>
                    <w:adjustRightInd w:val="0"/>
                    <w:jc w:val="center"/>
                    <w:rPr>
                      <w:b/>
                      <w:sz w:val="20"/>
                      <w:szCs w:val="20"/>
                      <w:lang w:val="en-US"/>
                    </w:rPr>
                  </w:pPr>
                  <w:r w:rsidRPr="00B82855">
                    <w:rPr>
                      <w:b/>
                      <w:sz w:val="20"/>
                      <w:szCs w:val="20"/>
                      <w:lang w:val="en-US"/>
                    </w:rPr>
                    <w:t>P</w:t>
                  </w:r>
                </w:p>
              </w:tc>
              <w:tc>
                <w:tcPr>
                  <w:tcW w:w="5954" w:type="dxa"/>
                </w:tcPr>
                <w:p w:rsidR="00FC029D" w:rsidRPr="00B82855" w:rsidRDefault="00FC029D" w:rsidP="00FC029D">
                  <w:pPr>
                    <w:autoSpaceDE w:val="0"/>
                    <w:autoSpaceDN w:val="0"/>
                    <w:adjustRightInd w:val="0"/>
                    <w:jc w:val="both"/>
                    <w:rPr>
                      <w:sz w:val="20"/>
                      <w:szCs w:val="20"/>
                    </w:rPr>
                  </w:pPr>
                  <w:r w:rsidRPr="00B82855">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FC029D" w:rsidRPr="00B82855" w:rsidRDefault="00FC029D" w:rsidP="00FC029D">
                  <w:pPr>
                    <w:autoSpaceDE w:val="0"/>
                    <w:autoSpaceDN w:val="0"/>
                    <w:adjustRightInd w:val="0"/>
                    <w:jc w:val="both"/>
                    <w:rPr>
                      <w:sz w:val="20"/>
                      <w:szCs w:val="20"/>
                    </w:rPr>
                  </w:pPr>
                  <w:r w:rsidRPr="00B82855">
                    <w:rPr>
                      <w:sz w:val="20"/>
                      <w:szCs w:val="20"/>
                    </w:rPr>
                    <w:t>Применяется в случаях указанных в подразделе 10 Раздела 2 «Общие условия проведения конкурентного отбора» настоящей Документации.</w:t>
                  </w:r>
                </w:p>
                <w:p w:rsidR="00FC029D" w:rsidRPr="00B82855" w:rsidRDefault="00FC029D" w:rsidP="00FC029D">
                  <w:pPr>
                    <w:autoSpaceDE w:val="0"/>
                    <w:autoSpaceDN w:val="0"/>
                    <w:adjustRightInd w:val="0"/>
                    <w:jc w:val="both"/>
                    <w:rPr>
                      <w:sz w:val="20"/>
                      <w:szCs w:val="20"/>
                    </w:rPr>
                  </w:pPr>
                </w:p>
              </w:tc>
            </w:tr>
          </w:tbl>
          <w:p w:rsidR="00FC029D" w:rsidRPr="00B82855" w:rsidRDefault="00FC029D" w:rsidP="00FC029D">
            <w:pPr>
              <w:jc w:val="both"/>
              <w:rPr>
                <w:sz w:val="20"/>
                <w:szCs w:val="20"/>
              </w:rPr>
            </w:pPr>
          </w:p>
          <w:p w:rsidR="00FC029D" w:rsidRPr="00B82855" w:rsidRDefault="00FC029D" w:rsidP="00FC029D">
            <w:pPr>
              <w:jc w:val="both"/>
              <w:rPr>
                <w:rFonts w:eastAsiaTheme="minorHAnsi"/>
                <w:sz w:val="20"/>
                <w:szCs w:val="20"/>
              </w:rPr>
            </w:pPr>
            <w:r w:rsidRPr="00B82855">
              <w:rPr>
                <w:sz w:val="20"/>
                <w:szCs w:val="20"/>
              </w:rPr>
              <w:t xml:space="preserve">В случае если в заявке Участника конкурентного отбора содержится </w:t>
            </w:r>
            <w:r w:rsidRPr="00B82855">
              <w:rPr>
                <w:rFonts w:eastAsiaTheme="minorHAnsi"/>
                <w:sz w:val="20"/>
                <w:szCs w:val="20"/>
              </w:rPr>
              <w:t xml:space="preserve">предложение о поставке товаров российского и иностранного </w:t>
            </w:r>
            <w:r w:rsidRPr="00B82855">
              <w:rPr>
                <w:rFonts w:eastAsiaTheme="minorHAnsi"/>
                <w:sz w:val="20"/>
                <w:szCs w:val="20"/>
              </w:rPr>
              <w:lastRenderedPageBreak/>
              <w:t>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FC029D" w:rsidRPr="00B82855" w:rsidRDefault="00FC029D" w:rsidP="00FC029D">
            <w:pPr>
              <w:jc w:val="center"/>
              <w:rPr>
                <w:b/>
                <w:sz w:val="20"/>
                <w:szCs w:val="20"/>
                <w:vertAlign w:val="subscript"/>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х (</w:t>
            </w:r>
            <w:r w:rsidRPr="00B82855">
              <w:rPr>
                <w:b/>
                <w:sz w:val="20"/>
                <w:szCs w:val="20"/>
                <w:lang w:val="en-US"/>
              </w:rPr>
              <w:t>A</w:t>
            </w:r>
            <w:r w:rsidRPr="00B82855">
              <w:rPr>
                <w:b/>
                <w:sz w:val="20"/>
                <w:szCs w:val="20"/>
                <w:vertAlign w:val="subscript"/>
                <w:lang w:val="en-US"/>
              </w:rPr>
              <w:t>i</w:t>
            </w:r>
            <w:r w:rsidRPr="00B82855">
              <w:rPr>
                <w:b/>
                <w:sz w:val="20"/>
                <w:szCs w:val="20"/>
                <w:vertAlign w:val="subscript"/>
              </w:rPr>
              <w:t xml:space="preserve"> </w:t>
            </w: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rPr>
              <w:t>)</w:t>
            </w:r>
          </w:p>
          <w:p w:rsidR="00FC029D" w:rsidRPr="00B82855" w:rsidRDefault="00FC029D" w:rsidP="00FC029D">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1259"/>
              <w:gridCol w:w="5328"/>
            </w:tblGrid>
            <w:tr w:rsidR="00FC029D" w:rsidRPr="00B82855" w:rsidTr="00FF059B">
              <w:tc>
                <w:tcPr>
                  <w:tcW w:w="1259" w:type="dxa"/>
                  <w:hideMark/>
                </w:tcPr>
                <w:p w:rsidR="00FC029D" w:rsidRPr="00B82855" w:rsidRDefault="00FC029D" w:rsidP="00FC029D">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hideMark/>
                </w:tcPr>
                <w:p w:rsidR="00FC029D" w:rsidRPr="00B82855" w:rsidRDefault="00FC029D" w:rsidP="00FC029D">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работы, услуги; предлагаемая </w:t>
                  </w:r>
                  <w:r w:rsidRPr="00B82855">
                    <w:rPr>
                      <w:sz w:val="20"/>
                      <w:szCs w:val="20"/>
                      <w:lang w:val="en-US"/>
                    </w:rPr>
                    <w:t>i</w:t>
                  </w:r>
                  <w:r w:rsidRPr="00B82855">
                    <w:rPr>
                      <w:sz w:val="20"/>
                      <w:szCs w:val="20"/>
                    </w:rPr>
                    <w:t>-ым участником конкурентного отбора;</w:t>
                  </w:r>
                </w:p>
              </w:tc>
            </w:tr>
            <w:tr w:rsidR="00FC029D" w:rsidRPr="00B82855" w:rsidTr="00FF059B">
              <w:tc>
                <w:tcPr>
                  <w:tcW w:w="1259" w:type="dxa"/>
                </w:tcPr>
                <w:p w:rsidR="00FC029D" w:rsidRPr="00B82855" w:rsidRDefault="00FC029D" w:rsidP="00FC029D">
                  <w:pPr>
                    <w:autoSpaceDE w:val="0"/>
                    <w:autoSpaceDN w:val="0"/>
                    <w:adjustRightInd w:val="0"/>
                    <w:jc w:val="center"/>
                    <w:rPr>
                      <w:b/>
                      <w:sz w:val="20"/>
                      <w:szCs w:val="20"/>
                    </w:rPr>
                  </w:pPr>
                  <w:r w:rsidRPr="00B82855">
                    <w:rPr>
                      <w:b/>
                      <w:sz w:val="20"/>
                      <w:szCs w:val="20"/>
                    </w:rPr>
                    <w:t>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p>
              </w:tc>
              <w:tc>
                <w:tcPr>
                  <w:tcW w:w="5328" w:type="dxa"/>
                </w:tcPr>
                <w:p w:rsidR="00FC029D" w:rsidRPr="00B82855" w:rsidRDefault="00FC029D" w:rsidP="00FC029D">
                  <w:pPr>
                    <w:autoSpaceDE w:val="0"/>
                    <w:autoSpaceDN w:val="0"/>
                    <w:adjustRightInd w:val="0"/>
                    <w:jc w:val="both"/>
                    <w:rPr>
                      <w:sz w:val="20"/>
                      <w:szCs w:val="20"/>
                    </w:rPr>
                  </w:pPr>
                  <w:r w:rsidRPr="00B82855">
                    <w:rPr>
                      <w:sz w:val="20"/>
                      <w:szCs w:val="20"/>
                    </w:rPr>
                    <w:t>- начальная (максимальная) цена единицы j-го товара, j-ой  работы, j-ой услуги, установленная в Документации;</w:t>
                  </w:r>
                </w:p>
              </w:tc>
            </w:tr>
            <w:tr w:rsidR="00FC029D" w:rsidRPr="00B82855" w:rsidTr="00FF059B">
              <w:trPr>
                <w:trHeight w:val="381"/>
              </w:trPr>
              <w:tc>
                <w:tcPr>
                  <w:tcW w:w="1259" w:type="dxa"/>
                  <w:hideMark/>
                </w:tcPr>
                <w:p w:rsidR="00FC029D" w:rsidRPr="00B82855" w:rsidRDefault="00FC029D" w:rsidP="00FC029D">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FC029D" w:rsidRPr="00B82855" w:rsidRDefault="00FC029D" w:rsidP="00FC029D">
                  <w:pPr>
                    <w:autoSpaceDE w:val="0"/>
                    <w:autoSpaceDN w:val="0"/>
                    <w:adjustRightInd w:val="0"/>
                    <w:jc w:val="center"/>
                    <w:rPr>
                      <w:b/>
                      <w:sz w:val="20"/>
                      <w:szCs w:val="20"/>
                    </w:rPr>
                  </w:pPr>
                </w:p>
              </w:tc>
              <w:tc>
                <w:tcPr>
                  <w:tcW w:w="5328" w:type="dxa"/>
                  <w:hideMark/>
                </w:tcPr>
                <w:p w:rsidR="00FC029D" w:rsidRPr="00B82855" w:rsidRDefault="00FC029D" w:rsidP="00FC029D">
                  <w:pPr>
                    <w:autoSpaceDE w:val="0"/>
                    <w:autoSpaceDN w:val="0"/>
                    <w:adjustRightInd w:val="0"/>
                    <w:jc w:val="both"/>
                    <w:rPr>
                      <w:sz w:val="20"/>
                      <w:szCs w:val="20"/>
                    </w:rPr>
                  </w:pPr>
                  <w:r w:rsidRPr="00B82855">
                    <w:rPr>
                      <w:sz w:val="20"/>
                      <w:szCs w:val="20"/>
                    </w:rPr>
                    <w:t>- предложение  i-го участника конкурентного отбора о цене Договора;</w:t>
                  </w:r>
                </w:p>
              </w:tc>
            </w:tr>
            <w:tr w:rsidR="00FC029D" w:rsidRPr="00B82855" w:rsidTr="00FF059B">
              <w:trPr>
                <w:trHeight w:val="381"/>
              </w:trPr>
              <w:tc>
                <w:tcPr>
                  <w:tcW w:w="1259" w:type="dxa"/>
                </w:tcPr>
                <w:p w:rsidR="00FC029D" w:rsidRPr="00B82855" w:rsidRDefault="00FC029D" w:rsidP="00FC029D">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328" w:type="dxa"/>
                </w:tcPr>
                <w:p w:rsidR="00FC029D" w:rsidRPr="00B82855" w:rsidRDefault="00FC029D" w:rsidP="00FC029D">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bl>
          <w:p w:rsidR="00FC029D" w:rsidRPr="00B82855" w:rsidRDefault="00FC029D" w:rsidP="00FC029D">
            <w:pPr>
              <w:jc w:val="both"/>
              <w:rPr>
                <w:sz w:val="20"/>
                <w:szCs w:val="20"/>
              </w:rPr>
            </w:pPr>
          </w:p>
          <w:p w:rsidR="00FC029D" w:rsidRPr="00B82855" w:rsidRDefault="00FC029D" w:rsidP="00FC029D">
            <w:pPr>
              <w:jc w:val="both"/>
              <w:rPr>
                <w:rFonts w:eastAsiaTheme="minorHAnsi"/>
                <w:sz w:val="20"/>
                <w:szCs w:val="20"/>
              </w:rPr>
            </w:pPr>
            <w:r w:rsidRPr="00B82855">
              <w:rPr>
                <w:sz w:val="20"/>
                <w:szCs w:val="20"/>
              </w:rPr>
              <w:t xml:space="preserve">Соотношение цены предлагаемых к поставке товаров российского и иностранного происхождения, </w:t>
            </w:r>
            <w:r w:rsidRPr="00B82855">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sz w:val="20"/>
                <w:szCs w:val="20"/>
                <w:vertAlign w:val="subscript"/>
              </w:rPr>
              <w:t xml:space="preserve"> </w:t>
            </w:r>
            <w:r w:rsidRPr="00B82855">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FC029D" w:rsidRPr="00B82855" w:rsidRDefault="00FC029D" w:rsidP="00FC029D">
            <w:pPr>
              <w:jc w:val="both"/>
              <w:rPr>
                <w:rFonts w:eastAsiaTheme="minorHAnsi"/>
                <w:sz w:val="20"/>
                <w:szCs w:val="20"/>
              </w:rPr>
            </w:pPr>
            <w:r w:rsidRPr="00B82855">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FC029D" w:rsidRPr="00B82855" w:rsidRDefault="00FC029D" w:rsidP="00FC029D">
            <w:pPr>
              <w:jc w:val="center"/>
              <w:rPr>
                <w:rFonts w:eastAsiaTheme="minorHAnsi"/>
                <w:sz w:val="20"/>
                <w:szCs w:val="20"/>
                <w:vertAlign w:val="subscript"/>
              </w:rPr>
            </w:pPr>
          </w:p>
          <w:p w:rsidR="00FC029D" w:rsidRPr="00B82855" w:rsidRDefault="00FC029D" w:rsidP="00FC029D">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w:t>
            </w:r>
            <w:r w:rsidRPr="00B82855">
              <w:rPr>
                <w:b/>
                <w:sz w:val="20"/>
                <w:szCs w:val="20"/>
              </w:rPr>
              <w:t xml:space="preserve"> 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p w:rsidR="00FC029D" w:rsidRPr="00B82855" w:rsidRDefault="00FC029D" w:rsidP="00FC029D">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FC029D" w:rsidRPr="00B82855" w:rsidTr="00FF059B">
              <w:tc>
                <w:tcPr>
                  <w:tcW w:w="1259" w:type="dxa"/>
                </w:tcPr>
                <w:p w:rsidR="00FC029D" w:rsidRPr="00B82855" w:rsidRDefault="00FC029D" w:rsidP="00FC029D">
                  <w:pPr>
                    <w:autoSpaceDE w:val="0"/>
                    <w:autoSpaceDN w:val="0"/>
                    <w:adjustRightInd w:val="0"/>
                    <w:jc w:val="center"/>
                    <w:rPr>
                      <w:b/>
                      <w:sz w:val="20"/>
                      <w:szCs w:val="20"/>
                      <w:lang w:val="en-US"/>
                    </w:rPr>
                  </w:pPr>
                  <w:r w:rsidRPr="00B82855">
                    <w:rPr>
                      <w:rFonts w:eastAsiaTheme="minorHAnsi"/>
                      <w:b/>
                      <w:sz w:val="20"/>
                      <w:szCs w:val="20"/>
                    </w:rPr>
                    <w:t>Ц</w:t>
                  </w:r>
                  <w:r w:rsidRPr="00B82855">
                    <w:rPr>
                      <w:b/>
                      <w:sz w:val="20"/>
                      <w:szCs w:val="20"/>
                      <w:lang w:val="en-US"/>
                    </w:rPr>
                    <w:t>i</w:t>
                  </w:r>
                  <w:r w:rsidRPr="00B82855">
                    <w:rPr>
                      <w:b/>
                      <w:sz w:val="20"/>
                      <w:szCs w:val="20"/>
                      <w:vertAlign w:val="subscript"/>
                      <w:lang w:val="en-US"/>
                    </w:rPr>
                    <w:t>rus</w:t>
                  </w:r>
                </w:p>
              </w:tc>
              <w:tc>
                <w:tcPr>
                  <w:tcW w:w="5328" w:type="dxa"/>
                </w:tcPr>
                <w:p w:rsidR="00FC029D" w:rsidRPr="00B82855" w:rsidRDefault="00FC029D" w:rsidP="00FC029D">
                  <w:pPr>
                    <w:autoSpaceDE w:val="0"/>
                    <w:autoSpaceDN w:val="0"/>
                    <w:adjustRightInd w:val="0"/>
                    <w:jc w:val="both"/>
                    <w:rPr>
                      <w:sz w:val="20"/>
                      <w:szCs w:val="20"/>
                    </w:rPr>
                  </w:pPr>
                  <w:r w:rsidRPr="00B82855">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i-го участника конкурентного отбора;</w:t>
                  </w:r>
                </w:p>
              </w:tc>
            </w:tr>
            <w:tr w:rsidR="00FC029D" w:rsidRPr="00B82855" w:rsidTr="00FF059B">
              <w:tc>
                <w:tcPr>
                  <w:tcW w:w="1259" w:type="dxa"/>
                </w:tcPr>
                <w:p w:rsidR="00FC029D" w:rsidRPr="00B82855" w:rsidRDefault="00FC029D" w:rsidP="00FC029D">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FC029D" w:rsidRPr="00B82855" w:rsidRDefault="00FC029D" w:rsidP="00FC029D">
                  <w:pPr>
                    <w:autoSpaceDE w:val="0"/>
                    <w:autoSpaceDN w:val="0"/>
                    <w:adjustRightInd w:val="0"/>
                    <w:jc w:val="both"/>
                    <w:rPr>
                      <w:sz w:val="20"/>
                      <w:szCs w:val="20"/>
                    </w:rPr>
                  </w:pPr>
                  <w:r w:rsidRPr="00B82855">
                    <w:rPr>
                      <w:sz w:val="20"/>
                      <w:szCs w:val="20"/>
                    </w:rPr>
                    <w:t>- цена единицы j-го товара, j-ой  работы, j-ой услуги, предлагаемая i-ым участником конкурентного отбора;</w:t>
                  </w:r>
                </w:p>
              </w:tc>
            </w:tr>
            <w:tr w:rsidR="00FC029D" w:rsidRPr="00B82855" w:rsidTr="00FF059B">
              <w:trPr>
                <w:trHeight w:val="381"/>
              </w:trPr>
              <w:tc>
                <w:tcPr>
                  <w:tcW w:w="1259" w:type="dxa"/>
                </w:tcPr>
                <w:p w:rsidR="00FC029D" w:rsidRPr="00B82855" w:rsidRDefault="00FC029D" w:rsidP="00FC029D">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tc>
              <w:tc>
                <w:tcPr>
                  <w:tcW w:w="5328" w:type="dxa"/>
                </w:tcPr>
                <w:p w:rsidR="00FC029D" w:rsidRPr="00B82855" w:rsidRDefault="00FC029D" w:rsidP="00FC029D">
                  <w:pPr>
                    <w:autoSpaceDE w:val="0"/>
                    <w:autoSpaceDN w:val="0"/>
                    <w:adjustRightInd w:val="0"/>
                    <w:jc w:val="both"/>
                    <w:rPr>
                      <w:sz w:val="20"/>
                      <w:szCs w:val="20"/>
                    </w:rPr>
                  </w:pPr>
                  <w:r w:rsidRPr="00B82855">
                    <w:rPr>
                      <w:sz w:val="20"/>
                      <w:szCs w:val="20"/>
                    </w:rPr>
                    <w:t>- количество (объем) предлагаемых к поставке j-го товара российского происхождения, j-ой работы, j-ой услуги, выполняемой, оказываемой российскими лицами, в соответствии с заявкой  i-го участника конкурентного отбора;</w:t>
                  </w:r>
                </w:p>
              </w:tc>
            </w:tr>
            <w:tr w:rsidR="00FC029D" w:rsidRPr="00B82855" w:rsidTr="00FF059B">
              <w:trPr>
                <w:trHeight w:val="381"/>
              </w:trPr>
              <w:tc>
                <w:tcPr>
                  <w:tcW w:w="1259" w:type="dxa"/>
                </w:tcPr>
                <w:p w:rsidR="00FC029D" w:rsidRPr="00B82855" w:rsidRDefault="00FC029D" w:rsidP="00FC029D">
                  <w:pPr>
                    <w:autoSpaceDE w:val="0"/>
                    <w:autoSpaceDN w:val="0"/>
                    <w:adjustRightInd w:val="0"/>
                    <w:jc w:val="center"/>
                    <w:rPr>
                      <w:b/>
                      <w:sz w:val="20"/>
                      <w:szCs w:val="20"/>
                    </w:rPr>
                  </w:pPr>
                  <w:r w:rsidRPr="00B82855">
                    <w:rPr>
                      <w:rFonts w:eastAsiaTheme="minorHAnsi"/>
                      <w:b/>
                      <w:sz w:val="20"/>
                      <w:szCs w:val="20"/>
                    </w:rPr>
                    <w:t>∑</w:t>
                  </w:r>
                </w:p>
              </w:tc>
              <w:tc>
                <w:tcPr>
                  <w:tcW w:w="5328" w:type="dxa"/>
                </w:tcPr>
                <w:p w:rsidR="00FC029D" w:rsidRPr="00B82855" w:rsidRDefault="00FC029D" w:rsidP="00FC029D">
                  <w:pPr>
                    <w:autoSpaceDE w:val="0"/>
                    <w:autoSpaceDN w:val="0"/>
                    <w:adjustRightInd w:val="0"/>
                    <w:jc w:val="both"/>
                    <w:rPr>
                      <w:sz w:val="20"/>
                      <w:szCs w:val="20"/>
                    </w:rPr>
                  </w:pPr>
                  <w:r w:rsidRPr="00B82855">
                    <w:rPr>
                      <w:sz w:val="20"/>
                      <w:szCs w:val="20"/>
                    </w:rPr>
                    <w:t>- сумма произведений цены единицы j-го товара, j-ой работы, j-ой услуги, предлагаемая i-ым участником конкурентного отбора на количество (объем) предлагаемых к поставке j-го товара российского происхождения, работы, услуги, выполняемой, оказываемой российскими лицами, в соответствии с заявкой  i-го участника конкурентного отбора.</w:t>
                  </w:r>
                </w:p>
              </w:tc>
            </w:tr>
          </w:tbl>
          <w:p w:rsidR="00FC029D" w:rsidRPr="00B82855" w:rsidRDefault="00FC029D" w:rsidP="00FC029D">
            <w:pPr>
              <w:jc w:val="both"/>
              <w:rPr>
                <w:rFonts w:eastAsiaTheme="minorHAnsi"/>
                <w:sz w:val="20"/>
                <w:szCs w:val="20"/>
              </w:rPr>
            </w:pPr>
          </w:p>
          <w:p w:rsidR="00FC029D" w:rsidRPr="00B82855" w:rsidRDefault="00FC029D" w:rsidP="00FC029D">
            <w:pPr>
              <w:jc w:val="both"/>
              <w:rPr>
                <w:rFonts w:eastAsiaTheme="minorHAnsi"/>
                <w:sz w:val="20"/>
                <w:szCs w:val="20"/>
              </w:rPr>
            </w:pPr>
            <w:r w:rsidRPr="00B82855">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FC029D" w:rsidRPr="00B82855" w:rsidRDefault="00FC029D" w:rsidP="00FC029D">
            <w:pPr>
              <w:jc w:val="both"/>
              <w:rPr>
                <w:rFonts w:eastAsiaTheme="minorHAnsi"/>
                <w:sz w:val="20"/>
                <w:szCs w:val="20"/>
              </w:rPr>
            </w:pPr>
          </w:p>
          <w:p w:rsidR="00FC029D" w:rsidRPr="00B82855" w:rsidRDefault="00FC029D" w:rsidP="00FC029D">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b/>
                <w:sz w:val="20"/>
                <w:szCs w:val="20"/>
              </w:rPr>
              <w:t>= ∑</w:t>
            </w: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p w:rsidR="00FC029D" w:rsidRPr="00B82855" w:rsidRDefault="00FC029D" w:rsidP="00FC029D">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FC029D" w:rsidRPr="00B82855" w:rsidTr="00FF059B">
              <w:tc>
                <w:tcPr>
                  <w:tcW w:w="1259" w:type="dxa"/>
                </w:tcPr>
                <w:p w:rsidR="00FC029D" w:rsidRPr="00B82855" w:rsidRDefault="00FC029D" w:rsidP="00FC029D">
                  <w:pPr>
                    <w:autoSpaceDE w:val="0"/>
                    <w:autoSpaceDN w:val="0"/>
                    <w:adjustRightInd w:val="0"/>
                    <w:jc w:val="center"/>
                    <w:rPr>
                      <w:b/>
                      <w:sz w:val="20"/>
                      <w:szCs w:val="20"/>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p>
              </w:tc>
              <w:tc>
                <w:tcPr>
                  <w:tcW w:w="5328" w:type="dxa"/>
                </w:tcPr>
                <w:p w:rsidR="00FC029D" w:rsidRPr="00B82855" w:rsidRDefault="00FC029D" w:rsidP="00FC029D">
                  <w:pPr>
                    <w:autoSpaceDE w:val="0"/>
                    <w:autoSpaceDN w:val="0"/>
                    <w:adjustRightInd w:val="0"/>
                    <w:jc w:val="both"/>
                    <w:rPr>
                      <w:sz w:val="20"/>
                      <w:szCs w:val="20"/>
                    </w:rPr>
                  </w:pPr>
                  <w:r w:rsidRPr="00B82855">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r w:rsidRPr="00B82855">
                    <w:rPr>
                      <w:sz w:val="20"/>
                      <w:szCs w:val="20"/>
                      <w:lang w:val="en-US"/>
                    </w:rPr>
                    <w:t>i</w:t>
                  </w:r>
                  <w:r w:rsidRPr="00B82855">
                    <w:rPr>
                      <w:sz w:val="20"/>
                      <w:szCs w:val="20"/>
                    </w:rPr>
                    <w:t>-го участника конкурентного отбора;</w:t>
                  </w:r>
                </w:p>
              </w:tc>
            </w:tr>
            <w:tr w:rsidR="00FC029D" w:rsidRPr="00B82855" w:rsidTr="00FF059B">
              <w:tc>
                <w:tcPr>
                  <w:tcW w:w="1259" w:type="dxa"/>
                </w:tcPr>
                <w:p w:rsidR="00FC029D" w:rsidRPr="00B82855" w:rsidRDefault="00FC029D" w:rsidP="00FC029D">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FC029D" w:rsidRPr="00B82855" w:rsidRDefault="00FC029D" w:rsidP="00FC029D">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w:t>
                  </w:r>
                </w:p>
              </w:tc>
            </w:tr>
            <w:tr w:rsidR="00FC029D" w:rsidRPr="00B82855" w:rsidTr="00FF059B">
              <w:trPr>
                <w:trHeight w:val="381"/>
              </w:trPr>
              <w:tc>
                <w:tcPr>
                  <w:tcW w:w="1259" w:type="dxa"/>
                </w:tcPr>
                <w:p w:rsidR="00FC029D" w:rsidRPr="00B82855" w:rsidRDefault="00FC029D" w:rsidP="00FC029D">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tc>
              <w:tc>
                <w:tcPr>
                  <w:tcW w:w="5328" w:type="dxa"/>
                </w:tcPr>
                <w:p w:rsidR="00FC029D" w:rsidRPr="00B82855" w:rsidRDefault="00FC029D" w:rsidP="00FC029D">
                  <w:pPr>
                    <w:autoSpaceDE w:val="0"/>
                    <w:autoSpaceDN w:val="0"/>
                    <w:adjustRightInd w:val="0"/>
                    <w:jc w:val="both"/>
                    <w:rPr>
                      <w:sz w:val="20"/>
                      <w:szCs w:val="20"/>
                    </w:rPr>
                  </w:pPr>
                  <w:r w:rsidRPr="00B82855">
                    <w:rPr>
                      <w:sz w:val="20"/>
                      <w:szCs w:val="20"/>
                    </w:rPr>
                    <w:t xml:space="preserve">- количество (объем) предлагаемых к поставке </w:t>
                  </w:r>
                  <w:r w:rsidRPr="00B82855">
                    <w:rPr>
                      <w:sz w:val="20"/>
                      <w:szCs w:val="20"/>
                      <w:lang w:val="en-US"/>
                    </w:rPr>
                    <w:t>j</w:t>
                  </w:r>
                  <w:r w:rsidRPr="00B82855">
                    <w:rPr>
                      <w:sz w:val="20"/>
                      <w:szCs w:val="20"/>
                    </w:rPr>
                    <w:t xml:space="preserve">-го товара иностранного происхождения,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-ой услуги, выполняемой, оказываемой иностранными лицами, в соответствии с заявкой  i-го участника конкурентного отбора;</w:t>
                  </w:r>
                </w:p>
              </w:tc>
            </w:tr>
            <w:tr w:rsidR="00FC029D" w:rsidRPr="00B82855" w:rsidTr="00FF059B">
              <w:trPr>
                <w:trHeight w:val="381"/>
              </w:trPr>
              <w:tc>
                <w:tcPr>
                  <w:tcW w:w="1259" w:type="dxa"/>
                </w:tcPr>
                <w:p w:rsidR="00FC029D" w:rsidRPr="00B82855" w:rsidRDefault="00FC029D" w:rsidP="00FC029D">
                  <w:pPr>
                    <w:autoSpaceDE w:val="0"/>
                    <w:autoSpaceDN w:val="0"/>
                    <w:adjustRightInd w:val="0"/>
                    <w:jc w:val="center"/>
                    <w:rPr>
                      <w:b/>
                      <w:sz w:val="20"/>
                      <w:szCs w:val="20"/>
                      <w:lang w:val="en-US"/>
                    </w:rPr>
                  </w:pPr>
                  <w:r w:rsidRPr="00B82855">
                    <w:rPr>
                      <w:rFonts w:eastAsiaTheme="minorHAnsi"/>
                      <w:b/>
                      <w:sz w:val="20"/>
                      <w:szCs w:val="20"/>
                    </w:rPr>
                    <w:lastRenderedPageBreak/>
                    <w:t>∑</w:t>
                  </w:r>
                </w:p>
              </w:tc>
              <w:tc>
                <w:tcPr>
                  <w:tcW w:w="5328" w:type="dxa"/>
                </w:tcPr>
                <w:p w:rsidR="00FC029D" w:rsidRPr="00B82855" w:rsidRDefault="00FC029D" w:rsidP="00FC029D">
                  <w:pPr>
                    <w:autoSpaceDE w:val="0"/>
                    <w:autoSpaceDN w:val="0"/>
                    <w:adjustRightInd w:val="0"/>
                    <w:jc w:val="both"/>
                    <w:rPr>
                      <w:sz w:val="20"/>
                      <w:szCs w:val="20"/>
                    </w:rPr>
                  </w:pPr>
                  <w:r w:rsidRPr="00B82855">
                    <w:rPr>
                      <w:sz w:val="20"/>
                      <w:szCs w:val="20"/>
                    </w:rPr>
                    <w:t xml:space="preserve">- сумма произведений цены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 на количество (объем) предлагаемых к поставке j-го товара иностранного происхождения, работы, услуги, выполняемой, оказываемой иностранными лицами, в соответствии с заявкой  i-го участника конкурентного отбора.</w:t>
                  </w:r>
                </w:p>
              </w:tc>
            </w:tr>
          </w:tbl>
          <w:p w:rsidR="00FC029D" w:rsidRPr="00B82855" w:rsidRDefault="00FC029D" w:rsidP="00FC029D">
            <w:pPr>
              <w:jc w:val="both"/>
              <w:rPr>
                <w:sz w:val="20"/>
                <w:szCs w:val="20"/>
              </w:rPr>
            </w:pPr>
          </w:p>
          <w:p w:rsidR="00FC029D" w:rsidRPr="00B82855" w:rsidRDefault="00FC029D" w:rsidP="00FC029D">
            <w:pPr>
              <w:jc w:val="both"/>
              <w:rPr>
                <w:b/>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vertAlign w:val="subscript"/>
              </w:rPr>
              <w:t xml:space="preserve"> </w:t>
            </w:r>
            <w:r w:rsidRPr="00B82855">
              <w:rPr>
                <w:rFonts w:eastAsiaTheme="minorHAnsi"/>
                <w:b/>
                <w:sz w:val="20"/>
                <w:szCs w:val="20"/>
              </w:rPr>
              <w:t>&gt;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предоставляется.</w:t>
            </w:r>
          </w:p>
          <w:p w:rsidR="00FC029D" w:rsidRPr="00B82855" w:rsidRDefault="00FC029D" w:rsidP="00FC029D">
            <w:pPr>
              <w:jc w:val="both"/>
              <w:rPr>
                <w:sz w:val="20"/>
                <w:szCs w:val="20"/>
              </w:rPr>
            </w:pPr>
          </w:p>
          <w:p w:rsidR="00FC029D" w:rsidRPr="00B82855" w:rsidRDefault="00FC029D" w:rsidP="00FC029D">
            <w:pPr>
              <w:jc w:val="both"/>
              <w:rPr>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xml:space="preserve"> &lt;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не</w:t>
            </w:r>
            <w:r w:rsidRPr="00B82855">
              <w:rPr>
                <w:sz w:val="20"/>
                <w:szCs w:val="20"/>
              </w:rPr>
              <w:t xml:space="preserve"> </w:t>
            </w:r>
            <w:r w:rsidRPr="00B82855">
              <w:rPr>
                <w:b/>
                <w:sz w:val="20"/>
                <w:szCs w:val="20"/>
              </w:rPr>
              <w:t>предоставляется.</w:t>
            </w:r>
          </w:p>
          <w:p w:rsidR="00FC029D" w:rsidRPr="00B82855" w:rsidRDefault="00FC029D" w:rsidP="00FC029D">
            <w:pPr>
              <w:jc w:val="both"/>
              <w:rPr>
                <w:sz w:val="20"/>
                <w:szCs w:val="20"/>
              </w:rPr>
            </w:pPr>
          </w:p>
          <w:p w:rsidR="00FC029D" w:rsidRPr="00B82855" w:rsidRDefault="00FC029D" w:rsidP="00FC029D">
            <w:pPr>
              <w:jc w:val="both"/>
              <w:rPr>
                <w:sz w:val="20"/>
                <w:szCs w:val="20"/>
              </w:rPr>
            </w:pPr>
            <w:r w:rsidRPr="00B82855">
              <w:rPr>
                <w:sz w:val="20"/>
                <w:szCs w:val="20"/>
              </w:rPr>
              <w:t xml:space="preserve">Для </w:t>
            </w:r>
            <w:r w:rsidRPr="00B82855">
              <w:rPr>
                <w:b/>
                <w:sz w:val="20"/>
                <w:szCs w:val="20"/>
              </w:rPr>
              <w:t>расчета итогового рейтинга (К</w:t>
            </w:r>
            <w:r w:rsidRPr="00B82855">
              <w:rPr>
                <w:b/>
                <w:sz w:val="20"/>
                <w:szCs w:val="20"/>
                <w:lang w:val="en-US"/>
              </w:rPr>
              <w:t>a</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(Ra</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умножается на соответствующую указанному критерию значимость.</w:t>
            </w:r>
          </w:p>
          <w:p w:rsidR="00FC029D" w:rsidRPr="00B82855" w:rsidRDefault="00FC029D" w:rsidP="00FC029D">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FC029D" w:rsidRPr="00B82855" w:rsidRDefault="00FC029D" w:rsidP="00FC029D">
            <w:pPr>
              <w:tabs>
                <w:tab w:val="left" w:pos="469"/>
              </w:tabs>
              <w:jc w:val="both"/>
              <w:rPr>
                <w:b/>
                <w:sz w:val="20"/>
                <w:szCs w:val="20"/>
              </w:rPr>
            </w:pPr>
          </w:p>
          <w:p w:rsidR="00FC029D" w:rsidRPr="00B82855" w:rsidRDefault="00FC029D" w:rsidP="00FC029D">
            <w:pPr>
              <w:tabs>
                <w:tab w:val="left" w:pos="469"/>
              </w:tabs>
              <w:jc w:val="both"/>
              <w:rPr>
                <w:b/>
                <w:sz w:val="20"/>
                <w:szCs w:val="20"/>
              </w:rPr>
            </w:pPr>
            <w:r w:rsidRPr="00B82855">
              <w:rPr>
                <w:b/>
                <w:sz w:val="20"/>
                <w:szCs w:val="20"/>
              </w:rPr>
              <w:t>2. Оценка Заявок по критерию «Срок поставки товара»:</w:t>
            </w:r>
          </w:p>
          <w:p w:rsidR="00FC029D" w:rsidRPr="00B82855" w:rsidRDefault="00FC029D" w:rsidP="00FC029D">
            <w:pPr>
              <w:tabs>
                <w:tab w:val="left" w:pos="469"/>
              </w:tabs>
              <w:jc w:val="both"/>
              <w:rPr>
                <w:b/>
                <w:sz w:val="20"/>
                <w:szCs w:val="20"/>
              </w:rPr>
            </w:pPr>
            <w:r w:rsidRPr="00B82855">
              <w:rPr>
                <w:b/>
                <w:sz w:val="20"/>
                <w:szCs w:val="20"/>
              </w:rPr>
              <w:t>Оценка заявок по критерию  «Срок поставки товара»</w:t>
            </w:r>
            <w:r w:rsidRPr="00B82855">
              <w:rPr>
                <w:sz w:val="20"/>
                <w:szCs w:val="20"/>
              </w:rPr>
              <w:t xml:space="preserve"> осуществляется в следующем порядке</w:t>
            </w:r>
            <w:r w:rsidRPr="00B82855">
              <w:rPr>
                <w:b/>
                <w:sz w:val="20"/>
                <w:szCs w:val="20"/>
              </w:rPr>
              <w:t>:</w:t>
            </w:r>
          </w:p>
          <w:p w:rsidR="00FC029D" w:rsidRPr="00BE5B4D" w:rsidRDefault="00FC029D" w:rsidP="00FC029D">
            <w:pPr>
              <w:autoSpaceDE w:val="0"/>
              <w:autoSpaceDN w:val="0"/>
              <w:adjustRightInd w:val="0"/>
              <w:jc w:val="center"/>
              <w:rPr>
                <w:b/>
                <w:sz w:val="20"/>
                <w:szCs w:val="20"/>
              </w:rPr>
            </w:pPr>
            <w:r w:rsidRPr="00B82855">
              <w:rPr>
                <w:b/>
                <w:caps/>
                <w:sz w:val="20"/>
                <w:szCs w:val="20"/>
              </w:rPr>
              <w:t>в</w:t>
            </w:r>
            <w:r w:rsidRPr="00B82855">
              <w:rPr>
                <w:b/>
                <w:sz w:val="20"/>
                <w:szCs w:val="20"/>
                <w:vertAlign w:val="subscript"/>
                <w:lang w:val="en-US"/>
              </w:rPr>
              <w:t>max</w:t>
            </w:r>
            <w:r w:rsidRPr="00BE5B4D">
              <w:rPr>
                <w:b/>
                <w:sz w:val="20"/>
                <w:szCs w:val="20"/>
                <w:vertAlign w:val="subscript"/>
              </w:rPr>
              <w:t xml:space="preserve"> </w:t>
            </w:r>
            <w:r w:rsidRPr="00BE5B4D">
              <w:rPr>
                <w:b/>
                <w:sz w:val="20"/>
                <w:szCs w:val="20"/>
              </w:rPr>
              <w:t xml:space="preserve">- </w:t>
            </w:r>
            <w:r w:rsidRPr="00B82855">
              <w:rPr>
                <w:b/>
                <w:caps/>
                <w:sz w:val="20"/>
                <w:szCs w:val="20"/>
              </w:rPr>
              <w:t>в</w:t>
            </w:r>
            <w:r w:rsidRPr="00B82855">
              <w:rPr>
                <w:b/>
                <w:sz w:val="20"/>
                <w:szCs w:val="20"/>
                <w:vertAlign w:val="subscript"/>
                <w:lang w:val="en-US"/>
              </w:rPr>
              <w:t>i</w:t>
            </w:r>
          </w:p>
          <w:p w:rsidR="00FC029D" w:rsidRPr="00B82855" w:rsidRDefault="00FC029D" w:rsidP="00FC029D">
            <w:pPr>
              <w:autoSpaceDE w:val="0"/>
              <w:autoSpaceDN w:val="0"/>
              <w:adjustRightInd w:val="0"/>
              <w:jc w:val="center"/>
              <w:rPr>
                <w:b/>
                <w:sz w:val="20"/>
                <w:szCs w:val="20"/>
              </w:rPr>
            </w:pPr>
            <w:r w:rsidRPr="00B82855">
              <w:rPr>
                <w:b/>
                <w:sz w:val="20"/>
                <w:szCs w:val="20"/>
                <w:lang w:val="en-US"/>
              </w:rPr>
              <w:t>Rb</w:t>
            </w:r>
            <w:r w:rsidRPr="00B82855">
              <w:rPr>
                <w:b/>
                <w:sz w:val="20"/>
                <w:szCs w:val="20"/>
                <w:vertAlign w:val="subscript"/>
                <w:lang w:val="en-US"/>
              </w:rPr>
              <w:t>i</w:t>
            </w:r>
            <w:r w:rsidRPr="00B82855">
              <w:rPr>
                <w:b/>
                <w:sz w:val="20"/>
                <w:szCs w:val="20"/>
              </w:rPr>
              <w:t xml:space="preserve"> = ------</w:t>
            </w:r>
            <w:r w:rsidRPr="00BE5B4D">
              <w:rPr>
                <w:b/>
                <w:sz w:val="20"/>
                <w:szCs w:val="20"/>
              </w:rPr>
              <w:t>----------</w:t>
            </w:r>
            <w:r w:rsidRPr="00B82855">
              <w:rPr>
                <w:b/>
                <w:sz w:val="20"/>
                <w:szCs w:val="20"/>
              </w:rPr>
              <w:t xml:space="preserve">--- </w:t>
            </w:r>
            <w:r w:rsidRPr="00B82855">
              <w:rPr>
                <w:b/>
                <w:sz w:val="20"/>
                <w:szCs w:val="20"/>
                <w:lang w:val="en-US"/>
              </w:rPr>
              <w:t>x</w:t>
            </w:r>
            <w:r w:rsidRPr="00B82855">
              <w:rPr>
                <w:b/>
                <w:sz w:val="20"/>
                <w:szCs w:val="20"/>
              </w:rPr>
              <w:t xml:space="preserve"> 100,</w:t>
            </w:r>
          </w:p>
          <w:p w:rsidR="00FC029D" w:rsidRPr="00B82855" w:rsidRDefault="00FC029D" w:rsidP="00FC029D">
            <w:pPr>
              <w:autoSpaceDE w:val="0"/>
              <w:autoSpaceDN w:val="0"/>
              <w:adjustRightInd w:val="0"/>
              <w:jc w:val="center"/>
              <w:rPr>
                <w:b/>
                <w:sz w:val="20"/>
                <w:szCs w:val="20"/>
              </w:rPr>
            </w:pPr>
            <w:r w:rsidRPr="00B82855">
              <w:rPr>
                <w:b/>
                <w:caps/>
                <w:sz w:val="20"/>
                <w:szCs w:val="20"/>
              </w:rPr>
              <w:t>в</w:t>
            </w:r>
            <w:r w:rsidRPr="00B82855">
              <w:rPr>
                <w:b/>
                <w:sz w:val="20"/>
                <w:szCs w:val="20"/>
                <w:vertAlign w:val="subscript"/>
                <w:lang w:val="en-US"/>
              </w:rPr>
              <w:t>max</w:t>
            </w:r>
          </w:p>
          <w:p w:rsidR="00FC029D" w:rsidRPr="00B82855" w:rsidRDefault="00FC029D" w:rsidP="00FC029D">
            <w:pPr>
              <w:autoSpaceDE w:val="0"/>
              <w:autoSpaceDN w:val="0"/>
              <w:adjustRightInd w:val="0"/>
              <w:jc w:val="both"/>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FC029D" w:rsidRPr="00B82855" w:rsidTr="00FF059B">
              <w:trPr>
                <w:trHeight w:val="421"/>
              </w:trPr>
              <w:tc>
                <w:tcPr>
                  <w:tcW w:w="1259" w:type="dxa"/>
                  <w:hideMark/>
                </w:tcPr>
                <w:p w:rsidR="00FC029D" w:rsidRPr="00B82855" w:rsidRDefault="00FC029D" w:rsidP="00FC029D">
                  <w:pPr>
                    <w:autoSpaceDE w:val="0"/>
                    <w:autoSpaceDN w:val="0"/>
                    <w:adjustRightInd w:val="0"/>
                    <w:ind w:left="-57" w:right="-57"/>
                    <w:jc w:val="center"/>
                    <w:rPr>
                      <w:b/>
                      <w:sz w:val="20"/>
                      <w:szCs w:val="20"/>
                    </w:rPr>
                  </w:pPr>
                  <w:r w:rsidRPr="00B82855">
                    <w:rPr>
                      <w:b/>
                      <w:sz w:val="20"/>
                      <w:szCs w:val="20"/>
                      <w:lang w:val="en-US"/>
                    </w:rPr>
                    <w:t>Rb</w:t>
                  </w:r>
                  <w:r w:rsidRPr="00B82855">
                    <w:rPr>
                      <w:b/>
                      <w:sz w:val="20"/>
                      <w:szCs w:val="20"/>
                      <w:vertAlign w:val="subscript"/>
                      <w:lang w:val="en-US"/>
                    </w:rPr>
                    <w:t>i</w:t>
                  </w:r>
                </w:p>
              </w:tc>
              <w:tc>
                <w:tcPr>
                  <w:tcW w:w="5328" w:type="dxa"/>
                  <w:hideMark/>
                </w:tcPr>
                <w:p w:rsidR="00FC029D" w:rsidRPr="00B82855" w:rsidRDefault="00FC029D" w:rsidP="00FC029D">
                  <w:pPr>
                    <w:autoSpaceDE w:val="0"/>
                    <w:autoSpaceDN w:val="0"/>
                    <w:adjustRightInd w:val="0"/>
                    <w:jc w:val="both"/>
                    <w:rPr>
                      <w:sz w:val="20"/>
                      <w:szCs w:val="20"/>
                    </w:rPr>
                  </w:pPr>
                  <w:r w:rsidRPr="00B82855">
                    <w:rPr>
                      <w:sz w:val="20"/>
                      <w:szCs w:val="20"/>
                    </w:rPr>
                    <w:t>- рейтинг, присуждаемый i-й заявке по критерию «Срок поставки товара»;</w:t>
                  </w:r>
                </w:p>
              </w:tc>
            </w:tr>
            <w:tr w:rsidR="00FC029D" w:rsidRPr="00B82855" w:rsidTr="00FF059B">
              <w:tc>
                <w:tcPr>
                  <w:tcW w:w="1259" w:type="dxa"/>
                  <w:hideMark/>
                </w:tcPr>
                <w:p w:rsidR="00FC029D" w:rsidRPr="00B82855" w:rsidRDefault="00FC029D" w:rsidP="00FC029D">
                  <w:pPr>
                    <w:autoSpaceDE w:val="0"/>
                    <w:autoSpaceDN w:val="0"/>
                    <w:adjustRightInd w:val="0"/>
                    <w:ind w:left="-57" w:right="-57"/>
                    <w:jc w:val="center"/>
                    <w:rPr>
                      <w:b/>
                      <w:sz w:val="20"/>
                      <w:szCs w:val="20"/>
                      <w:lang w:val="en-US"/>
                    </w:rPr>
                  </w:pPr>
                  <w:r w:rsidRPr="00B82855">
                    <w:rPr>
                      <w:b/>
                      <w:sz w:val="20"/>
                      <w:szCs w:val="20"/>
                      <w:lang w:val="en-US"/>
                    </w:rPr>
                    <w:t>B</w:t>
                  </w:r>
                  <w:r w:rsidRPr="00B82855">
                    <w:rPr>
                      <w:b/>
                      <w:sz w:val="20"/>
                      <w:szCs w:val="20"/>
                      <w:vertAlign w:val="subscript"/>
                    </w:rPr>
                    <w:t>m</w:t>
                  </w:r>
                  <w:r w:rsidRPr="00B82855">
                    <w:rPr>
                      <w:b/>
                      <w:sz w:val="20"/>
                      <w:szCs w:val="20"/>
                      <w:vertAlign w:val="subscript"/>
                      <w:lang w:val="en-US"/>
                    </w:rPr>
                    <w:t>ax</w:t>
                  </w:r>
                </w:p>
              </w:tc>
              <w:tc>
                <w:tcPr>
                  <w:tcW w:w="5328" w:type="dxa"/>
                  <w:hideMark/>
                </w:tcPr>
                <w:p w:rsidR="00FC029D" w:rsidRPr="00B82855" w:rsidRDefault="00FC029D" w:rsidP="00FC029D">
                  <w:pPr>
                    <w:autoSpaceDE w:val="0"/>
                    <w:autoSpaceDN w:val="0"/>
                    <w:adjustRightInd w:val="0"/>
                    <w:jc w:val="both"/>
                    <w:rPr>
                      <w:sz w:val="20"/>
                      <w:szCs w:val="20"/>
                    </w:rPr>
                  </w:pPr>
                  <w:r w:rsidRPr="00B82855">
                    <w:rPr>
                      <w:sz w:val="20"/>
                      <w:szCs w:val="20"/>
                    </w:rPr>
                    <w:t>- максимальный срок поставки товара (в календарных днях),  установленный  в Документации;</w:t>
                  </w:r>
                </w:p>
              </w:tc>
            </w:tr>
            <w:tr w:rsidR="00FC029D" w:rsidRPr="00B82855" w:rsidTr="00FF059B">
              <w:tc>
                <w:tcPr>
                  <w:tcW w:w="1259" w:type="dxa"/>
                  <w:hideMark/>
                </w:tcPr>
                <w:p w:rsidR="00FC029D" w:rsidRPr="00B82855" w:rsidRDefault="00FC029D" w:rsidP="00FC029D">
                  <w:pPr>
                    <w:autoSpaceDE w:val="0"/>
                    <w:autoSpaceDN w:val="0"/>
                    <w:adjustRightInd w:val="0"/>
                    <w:ind w:left="-57" w:right="-57"/>
                    <w:jc w:val="center"/>
                    <w:rPr>
                      <w:b/>
                      <w:sz w:val="20"/>
                      <w:szCs w:val="20"/>
                      <w:lang w:val="en-US"/>
                    </w:rPr>
                  </w:pPr>
                  <w:r w:rsidRPr="00B82855">
                    <w:rPr>
                      <w:b/>
                      <w:sz w:val="20"/>
                      <w:szCs w:val="20"/>
                      <w:lang w:val="en-US"/>
                    </w:rPr>
                    <w:t>B</w:t>
                  </w:r>
                  <w:r w:rsidRPr="00B82855">
                    <w:rPr>
                      <w:b/>
                      <w:sz w:val="20"/>
                      <w:szCs w:val="20"/>
                      <w:vertAlign w:val="subscript"/>
                    </w:rPr>
                    <w:t>i</w:t>
                  </w:r>
                </w:p>
              </w:tc>
              <w:tc>
                <w:tcPr>
                  <w:tcW w:w="5328" w:type="dxa"/>
                  <w:hideMark/>
                </w:tcPr>
                <w:p w:rsidR="00FC029D" w:rsidRPr="00B82855" w:rsidRDefault="00FC029D" w:rsidP="00FC029D">
                  <w:pPr>
                    <w:autoSpaceDE w:val="0"/>
                    <w:autoSpaceDN w:val="0"/>
                    <w:adjustRightInd w:val="0"/>
                    <w:jc w:val="both"/>
                    <w:rPr>
                      <w:sz w:val="20"/>
                      <w:szCs w:val="20"/>
                    </w:rPr>
                  </w:pPr>
                  <w:r w:rsidRPr="00B82855">
                    <w:rPr>
                      <w:sz w:val="20"/>
                      <w:szCs w:val="20"/>
                    </w:rPr>
                    <w:t>- предложение i-го Участника закупки о сроке поставки товара (в календарных днях).</w:t>
                  </w:r>
                </w:p>
              </w:tc>
            </w:tr>
          </w:tbl>
          <w:p w:rsidR="00FC029D" w:rsidRPr="00B82855" w:rsidRDefault="00FC029D" w:rsidP="00FC029D">
            <w:pPr>
              <w:jc w:val="both"/>
              <w:rPr>
                <w:sz w:val="20"/>
                <w:szCs w:val="20"/>
              </w:rPr>
            </w:pPr>
            <w:r w:rsidRPr="00B82855">
              <w:rPr>
                <w:sz w:val="20"/>
                <w:szCs w:val="20"/>
              </w:rPr>
              <w:t xml:space="preserve">Для </w:t>
            </w:r>
            <w:r w:rsidRPr="00B82855">
              <w:rPr>
                <w:b/>
                <w:sz w:val="20"/>
                <w:szCs w:val="20"/>
              </w:rPr>
              <w:t>расчета итогового рейтинга (К</w:t>
            </w:r>
            <w:r w:rsidRPr="00B82855">
              <w:rPr>
                <w:b/>
                <w:sz w:val="20"/>
                <w:szCs w:val="20"/>
                <w:lang w:val="en-US"/>
              </w:rPr>
              <w:t>b</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w:t>
            </w:r>
            <w:r w:rsidRPr="00B82855">
              <w:rPr>
                <w:sz w:val="20"/>
                <w:szCs w:val="20"/>
                <w:lang w:val="en-US"/>
              </w:rPr>
              <w:t>b</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w:t>
            </w:r>
            <w:r w:rsidRPr="00B82855">
              <w:rPr>
                <w:b/>
                <w:sz w:val="20"/>
                <w:szCs w:val="20"/>
              </w:rPr>
              <w:t>Срок поставки товара</w:t>
            </w:r>
            <w:r w:rsidRPr="00B82855">
              <w:rPr>
                <w:sz w:val="20"/>
                <w:szCs w:val="20"/>
              </w:rPr>
              <w:t>» умножается на соответствующую указанному критерию значимость.</w:t>
            </w:r>
          </w:p>
          <w:p w:rsidR="00FC029D" w:rsidRPr="00B82855" w:rsidRDefault="00FC029D" w:rsidP="00FC029D">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FC029D" w:rsidRPr="00B82855" w:rsidRDefault="00FC029D" w:rsidP="00FC029D">
            <w:pPr>
              <w:tabs>
                <w:tab w:val="left" w:pos="469"/>
              </w:tabs>
              <w:jc w:val="both"/>
              <w:rPr>
                <w:b/>
                <w:sz w:val="20"/>
                <w:szCs w:val="20"/>
              </w:rPr>
            </w:pPr>
          </w:p>
          <w:p w:rsidR="00FC029D" w:rsidRPr="00B82855" w:rsidRDefault="00FC029D" w:rsidP="00FC029D">
            <w:pPr>
              <w:widowControl w:val="0"/>
              <w:jc w:val="both"/>
              <w:rPr>
                <w:sz w:val="20"/>
                <w:szCs w:val="20"/>
              </w:rPr>
            </w:pPr>
            <w:r w:rsidRPr="00B82855">
              <w:rPr>
                <w:sz w:val="20"/>
                <w:szCs w:val="20"/>
              </w:rPr>
              <w:t xml:space="preserve">Комиссия на основании результатов оценки Заявок на участие в конкурентном отборе присваивает каждой заявке порядковый номер в порядке уменьшения степени выгодности содержащихся в ней условий исполнения Договора. </w:t>
            </w:r>
          </w:p>
          <w:p w:rsidR="00FC029D" w:rsidRPr="00B82855" w:rsidRDefault="00FC029D" w:rsidP="00FC029D">
            <w:pPr>
              <w:widowControl w:val="0"/>
              <w:jc w:val="both"/>
              <w:rPr>
                <w:sz w:val="20"/>
                <w:szCs w:val="20"/>
              </w:rPr>
            </w:pPr>
            <w:r w:rsidRPr="00B82855">
              <w:rPr>
                <w:sz w:val="20"/>
                <w:szCs w:val="20"/>
              </w:rPr>
              <w:t>Присуждение каждой Заявке порядкового номера производится по результатам расчета итогового рейтинга по каждой заявке.</w:t>
            </w:r>
          </w:p>
          <w:p w:rsidR="00FC029D" w:rsidRPr="00B82855" w:rsidRDefault="00FC029D" w:rsidP="00FC029D">
            <w:pPr>
              <w:jc w:val="both"/>
              <w:rPr>
                <w:sz w:val="20"/>
                <w:szCs w:val="20"/>
              </w:rPr>
            </w:pPr>
          </w:p>
          <w:p w:rsidR="00FC029D" w:rsidRPr="00B82855" w:rsidRDefault="00FC029D" w:rsidP="00FC029D">
            <w:pPr>
              <w:jc w:val="both"/>
              <w:rPr>
                <w:b/>
                <w:sz w:val="20"/>
                <w:szCs w:val="20"/>
              </w:rPr>
            </w:pPr>
            <w:r w:rsidRPr="00B82855">
              <w:rPr>
                <w:b/>
                <w:sz w:val="20"/>
                <w:szCs w:val="20"/>
              </w:rPr>
              <w:t xml:space="preserve">Итоговый рейтинг для каждой Заявки </w:t>
            </w:r>
            <w:r w:rsidRPr="00B82855">
              <w:rPr>
                <w:b/>
                <w:sz w:val="20"/>
                <w:szCs w:val="20"/>
                <w:lang w:val="en-US"/>
              </w:rPr>
              <w:t>IR</w:t>
            </w:r>
            <w:r w:rsidRPr="00B82855">
              <w:rPr>
                <w:b/>
                <w:sz w:val="20"/>
                <w:szCs w:val="20"/>
                <w:vertAlign w:val="subscript"/>
                <w:lang w:val="en-US"/>
              </w:rPr>
              <w:t>i</w:t>
            </w:r>
            <w:r w:rsidRPr="00B82855">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FC029D" w:rsidRPr="00B82855" w:rsidRDefault="00FC029D" w:rsidP="00FC029D">
            <w:pPr>
              <w:widowControl w:val="0"/>
              <w:tabs>
                <w:tab w:val="left" w:pos="1070"/>
              </w:tabs>
              <w:autoSpaceDE w:val="0"/>
              <w:autoSpaceDN w:val="0"/>
              <w:adjustRightInd w:val="0"/>
              <w:jc w:val="center"/>
              <w:rPr>
                <w:i/>
                <w:sz w:val="20"/>
                <w:szCs w:val="20"/>
              </w:rPr>
            </w:pPr>
            <w:r w:rsidRPr="00B82855">
              <w:rPr>
                <w:b/>
                <w:sz w:val="20"/>
                <w:szCs w:val="20"/>
                <w:lang w:val="en-US"/>
              </w:rPr>
              <w:t>IR</w:t>
            </w:r>
            <w:r w:rsidRPr="00B82855">
              <w:rPr>
                <w:b/>
                <w:sz w:val="20"/>
                <w:szCs w:val="20"/>
                <w:vertAlign w:val="subscript"/>
                <w:lang w:val="en-US"/>
              </w:rPr>
              <w:t>i</w:t>
            </w:r>
            <w:r w:rsidRPr="00B82855">
              <w:rPr>
                <w:sz w:val="20"/>
                <w:szCs w:val="20"/>
              </w:rPr>
              <w:t xml:space="preserve"> = </w:t>
            </w:r>
            <w:r w:rsidRPr="00B82855">
              <w:rPr>
                <w:b/>
                <w:sz w:val="20"/>
                <w:szCs w:val="20"/>
              </w:rPr>
              <w:t>К</w:t>
            </w:r>
            <w:r w:rsidRPr="00B82855">
              <w:rPr>
                <w:b/>
                <w:sz w:val="20"/>
                <w:szCs w:val="20"/>
                <w:lang w:val="en-US"/>
              </w:rPr>
              <w:t>a</w:t>
            </w:r>
            <w:r w:rsidRPr="00B82855">
              <w:rPr>
                <w:b/>
                <w:sz w:val="20"/>
                <w:szCs w:val="20"/>
                <w:vertAlign w:val="subscript"/>
                <w:lang w:val="en-US"/>
              </w:rPr>
              <w:t>i</w:t>
            </w:r>
            <w:r w:rsidRPr="00B82855">
              <w:rPr>
                <w:b/>
                <w:sz w:val="20"/>
                <w:szCs w:val="20"/>
              </w:rPr>
              <w:t>+ К</w:t>
            </w:r>
            <w:r w:rsidRPr="00B82855">
              <w:rPr>
                <w:b/>
                <w:sz w:val="20"/>
                <w:szCs w:val="20"/>
                <w:lang w:val="en-US"/>
              </w:rPr>
              <w:t>b</w:t>
            </w:r>
            <w:r w:rsidRPr="00B82855">
              <w:rPr>
                <w:b/>
                <w:sz w:val="20"/>
                <w:szCs w:val="20"/>
                <w:vertAlign w:val="subscript"/>
                <w:lang w:val="en-US"/>
              </w:rPr>
              <w:t>i</w:t>
            </w:r>
            <w:r w:rsidRPr="00B82855">
              <w:rPr>
                <w:b/>
                <w:sz w:val="20"/>
                <w:szCs w:val="20"/>
                <w:vertAlign w:val="subscript"/>
              </w:rPr>
              <w:t xml:space="preserve"> </w:t>
            </w:r>
          </w:p>
          <w:p w:rsidR="00FC029D" w:rsidRPr="00B82855" w:rsidRDefault="00FC029D" w:rsidP="00FC029D">
            <w:pPr>
              <w:widowControl w:val="0"/>
              <w:tabs>
                <w:tab w:val="left" w:pos="1070"/>
              </w:tabs>
              <w:autoSpaceDE w:val="0"/>
              <w:autoSpaceDN w:val="0"/>
              <w:adjustRightInd w:val="0"/>
              <w:jc w:val="both"/>
              <w:rPr>
                <w:sz w:val="20"/>
                <w:szCs w:val="20"/>
              </w:rPr>
            </w:pPr>
            <w:r w:rsidRPr="00B82855">
              <w:rPr>
                <w:sz w:val="20"/>
                <w:szCs w:val="20"/>
              </w:rPr>
              <w:t>Наилучшей признается заявка, набравшая наибольший итоговый рейтинг.</w:t>
            </w:r>
          </w:p>
          <w:p w:rsidR="00FC029D" w:rsidRPr="00B82855" w:rsidRDefault="00FC029D" w:rsidP="00FC029D">
            <w:pPr>
              <w:widowControl w:val="0"/>
              <w:tabs>
                <w:tab w:val="left" w:pos="1070"/>
              </w:tabs>
              <w:autoSpaceDE w:val="0"/>
              <w:autoSpaceDN w:val="0"/>
              <w:adjustRightInd w:val="0"/>
              <w:jc w:val="both"/>
              <w:rPr>
                <w:sz w:val="20"/>
                <w:szCs w:val="20"/>
              </w:rPr>
            </w:pPr>
            <w:r w:rsidRPr="00B82855">
              <w:rPr>
                <w:sz w:val="20"/>
                <w:szCs w:val="20"/>
              </w:rPr>
              <w:t xml:space="preserve">Заявке, набравшей наибольший итоговый рейтинг, присваивается первый номер. Победителем </w:t>
            </w:r>
            <w:r w:rsidRPr="00B82855">
              <w:rPr>
                <w:sz w:val="22"/>
                <w:szCs w:val="22"/>
              </w:rPr>
              <w:t>конкурентного отбора</w:t>
            </w:r>
            <w:r w:rsidRPr="00B82855">
              <w:rPr>
                <w:sz w:val="20"/>
                <w:szCs w:val="20"/>
              </w:rPr>
              <w:t xml:space="preserve"> признается Участник </w:t>
            </w:r>
            <w:r w:rsidRPr="00B82855">
              <w:rPr>
                <w:sz w:val="22"/>
                <w:szCs w:val="22"/>
              </w:rPr>
              <w:t>конкурентного отбора</w:t>
            </w:r>
            <w:r w:rsidRPr="00B82855">
              <w:rPr>
                <w:sz w:val="20"/>
                <w:szCs w:val="20"/>
              </w:rPr>
              <w:t xml:space="preserve">, заявке на участие в конкурентном отборе которого присвоен первый номер. </w:t>
            </w:r>
          </w:p>
          <w:p w:rsidR="00FC029D" w:rsidRPr="00B82855" w:rsidRDefault="00FC029D" w:rsidP="00FC029D">
            <w:pPr>
              <w:widowControl w:val="0"/>
              <w:tabs>
                <w:tab w:val="left" w:pos="1070"/>
              </w:tabs>
              <w:autoSpaceDE w:val="0"/>
              <w:autoSpaceDN w:val="0"/>
              <w:adjustRightInd w:val="0"/>
              <w:jc w:val="both"/>
              <w:rPr>
                <w:sz w:val="20"/>
                <w:szCs w:val="20"/>
              </w:rPr>
            </w:pPr>
            <w:r w:rsidRPr="00B82855">
              <w:rPr>
                <w:sz w:val="20"/>
                <w:szCs w:val="20"/>
              </w:rPr>
              <w:lastRenderedPageBreak/>
              <w:t xml:space="preserve">В случае, если по итогам оценки и сопоставления заявок на участие в конкурентном отборе двум и более заявкам Участников </w:t>
            </w:r>
            <w:r w:rsidRPr="00B82855">
              <w:rPr>
                <w:sz w:val="22"/>
                <w:szCs w:val="22"/>
              </w:rPr>
              <w:t>конкурентного отбора</w:t>
            </w:r>
            <w:r w:rsidRPr="00B82855">
              <w:rPr>
                <w:sz w:val="20"/>
                <w:szCs w:val="20"/>
              </w:rPr>
              <w:t xml:space="preserve"> будет присвоен одинаковый итоговый рейтинг, Победителем в таком случае признается Участник </w:t>
            </w:r>
            <w:r w:rsidRPr="00B82855">
              <w:rPr>
                <w:sz w:val="22"/>
                <w:szCs w:val="22"/>
              </w:rPr>
              <w:t>конкурентного отбора</w:t>
            </w:r>
            <w:r w:rsidRPr="00B82855">
              <w:rPr>
                <w:sz w:val="20"/>
                <w:szCs w:val="20"/>
              </w:rPr>
              <w:t>, чья заявка зарегистрирована ранее в журнале регистрации поступления предложений, на сайте электронной площадки  (</w:t>
            </w:r>
            <w:hyperlink r:id="rId21" w:history="1">
              <w:r w:rsidRPr="00B82855">
                <w:rPr>
                  <w:rStyle w:val="af3"/>
                  <w:b/>
                  <w:color w:val="auto"/>
                  <w:sz w:val="20"/>
                  <w:szCs w:val="20"/>
                </w:rPr>
                <w:t>https://etpgpb.ru</w:t>
              </w:r>
            </w:hyperlink>
            <w:r w:rsidRPr="00B82855">
              <w:rPr>
                <w:sz w:val="20"/>
                <w:szCs w:val="20"/>
              </w:rPr>
              <w:t>).</w:t>
            </w:r>
          </w:p>
          <w:p w:rsidR="00FC029D" w:rsidRPr="00B82855" w:rsidRDefault="00FC029D" w:rsidP="00FC029D">
            <w:pPr>
              <w:widowControl w:val="0"/>
              <w:tabs>
                <w:tab w:val="left" w:pos="1070"/>
              </w:tabs>
              <w:autoSpaceDE w:val="0"/>
              <w:autoSpaceDN w:val="0"/>
              <w:adjustRightInd w:val="0"/>
              <w:jc w:val="both"/>
              <w:rPr>
                <w:sz w:val="20"/>
                <w:szCs w:val="20"/>
              </w:rPr>
            </w:pPr>
          </w:p>
        </w:tc>
      </w:tr>
      <w:tr w:rsidR="00FC029D" w:rsidRPr="00B82855" w:rsidTr="00895339">
        <w:trPr>
          <w:trHeight w:val="958"/>
        </w:trPr>
        <w:tc>
          <w:tcPr>
            <w:tcW w:w="222"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FC029D" w:rsidRPr="00B82855" w:rsidRDefault="00FC029D" w:rsidP="00FC029D">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keepNext/>
              <w:keepLines/>
              <w:widowControl w:val="0"/>
              <w:suppressLineNumbers/>
              <w:suppressAutoHyphens/>
              <w:jc w:val="both"/>
              <w:rPr>
                <w:sz w:val="20"/>
                <w:szCs w:val="20"/>
              </w:rPr>
            </w:pPr>
            <w:r w:rsidRPr="00B82855">
              <w:rPr>
                <w:sz w:val="20"/>
                <w:szCs w:val="20"/>
              </w:rPr>
              <w:t>Не установлено.</w:t>
            </w:r>
          </w:p>
        </w:tc>
      </w:tr>
      <w:tr w:rsidR="00FC029D" w:rsidRPr="00B82855" w:rsidTr="00C8778A">
        <w:trPr>
          <w:trHeight w:val="755"/>
        </w:trPr>
        <w:tc>
          <w:tcPr>
            <w:tcW w:w="222"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FC029D" w:rsidRPr="00B82855" w:rsidRDefault="00FC029D" w:rsidP="00FC029D">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6" w:name="_Toc121738778"/>
    </w:p>
    <w:bookmarkEnd w:id="56"/>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57"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57"/>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58"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58"/>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0662BA" w:rsidRPr="00B82855" w:rsidRDefault="008C73B5" w:rsidP="00AD66BE">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 xml:space="preserve">ЗАЯВКА НА УЧАСТИЕ В </w:t>
      </w:r>
      <w:r w:rsidR="00AD66BE" w:rsidRPr="00B82855">
        <w:rPr>
          <w:i w:val="0"/>
          <w:sz w:val="21"/>
          <w:szCs w:val="21"/>
        </w:rPr>
        <w:t>КОНКУРЕНТНОМ ОТБОРЕ</w:t>
      </w:r>
    </w:p>
    <w:p w:rsidR="000662BA" w:rsidRPr="00B82855"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Pr="00B82855" w:rsidRDefault="008C73B5" w:rsidP="00CF184F">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00675990" w:rsidRPr="00B82855">
        <w:rPr>
          <w:b w:val="0"/>
          <w:i w:val="0"/>
          <w:sz w:val="21"/>
          <w:szCs w:val="21"/>
        </w:rPr>
        <w:t xml:space="preserve">и Документацию о </w:t>
      </w:r>
      <w:r w:rsidR="001A6641" w:rsidRPr="00B82855">
        <w:rPr>
          <w:b w:val="0"/>
          <w:i w:val="0"/>
          <w:sz w:val="21"/>
          <w:szCs w:val="21"/>
        </w:rPr>
        <w:t xml:space="preserve">конкурентном отборе </w:t>
      </w:r>
      <w:r w:rsidR="004E675E" w:rsidRPr="00B82855">
        <w:rPr>
          <w:b w:val="0"/>
          <w:i w:val="0"/>
          <w:sz w:val="21"/>
          <w:szCs w:val="21"/>
        </w:rPr>
        <w:t>(</w:t>
      </w:r>
      <w:r w:rsidR="004E675E" w:rsidRPr="00B82855">
        <w:rPr>
          <w:i w:val="0"/>
          <w:sz w:val="21"/>
          <w:szCs w:val="21"/>
        </w:rPr>
        <w:t xml:space="preserve">реестровый номер закупки </w:t>
      </w:r>
      <w:r w:rsidRPr="00B82855">
        <w:rPr>
          <w:i w:val="0"/>
          <w:sz w:val="21"/>
          <w:szCs w:val="21"/>
        </w:rPr>
        <w:t xml:space="preserve">№ </w:t>
      </w:r>
      <w:r w:rsidR="00B304F2">
        <w:rPr>
          <w:i w:val="0"/>
          <w:sz w:val="21"/>
          <w:szCs w:val="21"/>
        </w:rPr>
        <w:t>______</w:t>
      </w:r>
      <w:r w:rsidR="004E675E" w:rsidRPr="00B82855">
        <w:rPr>
          <w:b w:val="0"/>
          <w:i w:val="0"/>
          <w:sz w:val="21"/>
          <w:szCs w:val="21"/>
        </w:rPr>
        <w:t>)</w:t>
      </w:r>
      <w:r w:rsidRPr="00B82855">
        <w:rPr>
          <w:b w:val="0"/>
          <w:i w:val="0"/>
          <w:sz w:val="21"/>
          <w:szCs w:val="21"/>
        </w:rPr>
        <w:t xml:space="preserve">, </w:t>
      </w:r>
      <w:r w:rsidR="00986235" w:rsidRPr="00B82855">
        <w:rPr>
          <w:b w:val="0"/>
          <w:i w:val="0"/>
          <w:sz w:val="21"/>
          <w:szCs w:val="21"/>
        </w:rPr>
        <w:t>размещенные</w:t>
      </w:r>
      <w:r w:rsidRPr="00B82855">
        <w:rPr>
          <w:b w:val="0"/>
          <w:i w:val="0"/>
          <w:sz w:val="21"/>
          <w:szCs w:val="21"/>
        </w:rPr>
        <w:t xml:space="preserve"> </w:t>
      </w:r>
      <w:r w:rsidR="00C1460D" w:rsidRPr="00B82855">
        <w:rPr>
          <w:b w:val="0"/>
          <w:i w:val="0"/>
          <w:sz w:val="21"/>
          <w:szCs w:val="21"/>
        </w:rPr>
        <w:t>в единой информационной системе</w:t>
      </w:r>
      <w:r w:rsidRPr="00B82855">
        <w:rPr>
          <w:b w:val="0"/>
          <w:i w:val="0"/>
          <w:sz w:val="21"/>
          <w:szCs w:val="21"/>
        </w:rPr>
        <w:t xml:space="preserve"> </w:t>
      </w:r>
      <w:r w:rsidRPr="00B82855">
        <w:rPr>
          <w:rStyle w:val="af3"/>
          <w:color w:val="auto"/>
          <w:sz w:val="21"/>
          <w:szCs w:val="21"/>
        </w:rPr>
        <w:t>(</w:t>
      </w:r>
      <w:hyperlink r:id="rId22" w:history="1">
        <w:r w:rsidR="00C1460D" w:rsidRPr="00B82855">
          <w:rPr>
            <w:rStyle w:val="af3"/>
            <w:color w:val="auto"/>
            <w:sz w:val="21"/>
            <w:szCs w:val="21"/>
            <w:lang w:val="en-US"/>
          </w:rPr>
          <w:t>zakupki</w:t>
        </w:r>
        <w:r w:rsidR="00C1460D" w:rsidRPr="00B82855">
          <w:rPr>
            <w:rStyle w:val="af3"/>
            <w:color w:val="auto"/>
            <w:sz w:val="21"/>
            <w:szCs w:val="21"/>
          </w:rPr>
          <w:t>.</w:t>
        </w:r>
        <w:r w:rsidR="00C1460D" w:rsidRPr="00B82855">
          <w:rPr>
            <w:rStyle w:val="af3"/>
            <w:color w:val="auto"/>
            <w:sz w:val="21"/>
            <w:szCs w:val="21"/>
            <w:lang w:val="en-US"/>
          </w:rPr>
          <w:t>gov</w:t>
        </w:r>
        <w:r w:rsidR="00C1460D" w:rsidRPr="00B82855">
          <w:rPr>
            <w:rStyle w:val="af3"/>
            <w:color w:val="auto"/>
            <w:sz w:val="21"/>
            <w:szCs w:val="21"/>
          </w:rPr>
          <w:t>.</w:t>
        </w:r>
        <w:r w:rsidR="00C1460D" w:rsidRPr="00B82855">
          <w:rPr>
            <w:rStyle w:val="af3"/>
            <w:color w:val="auto"/>
            <w:sz w:val="21"/>
            <w:szCs w:val="21"/>
            <w:lang w:val="en-US"/>
          </w:rPr>
          <w:t>ru</w:t>
        </w:r>
      </w:hyperlink>
      <w:r w:rsidR="004E675E" w:rsidRPr="00B82855">
        <w:rPr>
          <w:b w:val="0"/>
          <w:i w:val="0"/>
          <w:sz w:val="21"/>
          <w:szCs w:val="21"/>
        </w:rPr>
        <w:t xml:space="preserve">) и </w:t>
      </w:r>
      <w:r w:rsidR="00986235" w:rsidRPr="00B82855">
        <w:rPr>
          <w:b w:val="0"/>
          <w:i w:val="0"/>
          <w:sz w:val="21"/>
          <w:szCs w:val="21"/>
        </w:rPr>
        <w:t>на сайте</w:t>
      </w:r>
      <w:r w:rsidR="00BC3BFE" w:rsidRPr="00B82855">
        <w:rPr>
          <w:b w:val="0"/>
          <w:i w:val="0"/>
          <w:sz w:val="21"/>
          <w:szCs w:val="21"/>
        </w:rPr>
        <w:t xml:space="preserve"> электронной площадки </w:t>
      </w:r>
      <w:r w:rsidRPr="00B82855">
        <w:rPr>
          <w:b w:val="0"/>
          <w:i w:val="0"/>
          <w:sz w:val="21"/>
          <w:szCs w:val="21"/>
        </w:rPr>
        <w:t>(</w:t>
      </w:r>
      <w:hyperlink r:id="rId23" w:history="1">
        <w:r w:rsidR="002D249A" w:rsidRPr="00B82855">
          <w:rPr>
            <w:rStyle w:val="af3"/>
            <w:color w:val="auto"/>
            <w:sz w:val="21"/>
            <w:szCs w:val="21"/>
            <w:lang w:val="en-US"/>
          </w:rPr>
          <w:t>https</w:t>
        </w:r>
        <w:r w:rsidR="002D249A" w:rsidRPr="00BE5B4D">
          <w:rPr>
            <w:rStyle w:val="af3"/>
            <w:color w:val="auto"/>
            <w:sz w:val="21"/>
            <w:szCs w:val="21"/>
          </w:rPr>
          <w:t>://</w:t>
        </w:r>
        <w:r w:rsidR="002D249A" w:rsidRPr="00B82855">
          <w:rPr>
            <w:rStyle w:val="af3"/>
            <w:color w:val="auto"/>
            <w:sz w:val="21"/>
            <w:szCs w:val="21"/>
            <w:lang w:val="en-US"/>
          </w:rPr>
          <w:t>etpgpb</w:t>
        </w:r>
        <w:r w:rsidR="002D249A" w:rsidRPr="00BE5B4D">
          <w:rPr>
            <w:rStyle w:val="af3"/>
            <w:color w:val="auto"/>
            <w:sz w:val="21"/>
            <w:szCs w:val="21"/>
          </w:rPr>
          <w:t>.</w:t>
        </w:r>
        <w:r w:rsidR="002D249A" w:rsidRPr="00B82855">
          <w:rPr>
            <w:rStyle w:val="af3"/>
            <w:color w:val="auto"/>
            <w:sz w:val="21"/>
            <w:szCs w:val="21"/>
            <w:lang w:val="en-US"/>
          </w:rPr>
          <w:t>ru</w:t>
        </w:r>
      </w:hyperlink>
      <w:r w:rsidRPr="00B82855">
        <w:rPr>
          <w:b w:val="0"/>
          <w:i w:val="0"/>
          <w:sz w:val="21"/>
          <w:szCs w:val="21"/>
        </w:rPr>
        <w:t xml:space="preserve">), а также применимые к данному </w:t>
      </w:r>
      <w:r w:rsidR="00AD66BE" w:rsidRPr="00B82855">
        <w:rPr>
          <w:b w:val="0"/>
          <w:i w:val="0"/>
          <w:sz w:val="21"/>
          <w:szCs w:val="21"/>
        </w:rPr>
        <w:t>конкурентному отбору</w:t>
      </w:r>
      <w:r w:rsidR="00BC3BFE" w:rsidRPr="00B82855">
        <w:rPr>
          <w:b w:val="0"/>
          <w:i w:val="0"/>
          <w:sz w:val="21"/>
          <w:szCs w:val="21"/>
        </w:rPr>
        <w:t xml:space="preserve"> </w:t>
      </w:r>
      <w:r w:rsidRPr="00B82855">
        <w:rPr>
          <w:b w:val="0"/>
          <w:i w:val="0"/>
          <w:sz w:val="21"/>
          <w:szCs w:val="21"/>
        </w:rPr>
        <w:t>законодательство и нормативно-правовые акты,</w:t>
      </w:r>
    </w:p>
    <w:p w:rsidR="00483FF1" w:rsidRPr="00B82855"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Borders>
              <w:bottom w:val="single" w:sz="4" w:space="0" w:color="auto"/>
            </w:tcBorders>
          </w:tcPr>
          <w:p w:rsidR="00483FF1" w:rsidRPr="00B82855" w:rsidRDefault="00483FF1" w:rsidP="00483FF1">
            <w:pPr>
              <w:pStyle w:val="3c"/>
              <w:keepNext w:val="0"/>
              <w:keepLines w:val="0"/>
              <w:suppressLineNumbers w:val="0"/>
              <w:suppressAutoHyphens w:val="0"/>
              <w:spacing w:before="0" w:after="0"/>
              <w:rPr>
                <w:b w:val="0"/>
                <w:sz w:val="21"/>
                <w:szCs w:val="21"/>
              </w:rPr>
            </w:pPr>
          </w:p>
        </w:tc>
      </w:tr>
    </w:tbl>
    <w:p w:rsidR="008C73B5" w:rsidRPr="00B82855" w:rsidRDefault="008C73B5" w:rsidP="00483FF1">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 xml:space="preserve">(указать полное </w:t>
      </w:r>
      <w:r w:rsidR="000662BA" w:rsidRPr="00B82855">
        <w:rPr>
          <w:b w:val="0"/>
          <w:sz w:val="18"/>
          <w:szCs w:val="18"/>
        </w:rPr>
        <w:t xml:space="preserve">и сокращенное </w:t>
      </w:r>
      <w:r w:rsidRPr="00B82855">
        <w:rPr>
          <w:b w:val="0"/>
          <w:sz w:val="18"/>
          <w:szCs w:val="18"/>
        </w:rPr>
        <w:t xml:space="preserve">наименование Участника </w:t>
      </w:r>
      <w:r w:rsidR="001A6641" w:rsidRPr="00B82855">
        <w:rPr>
          <w:b w:val="0"/>
          <w:sz w:val="18"/>
          <w:szCs w:val="18"/>
        </w:rPr>
        <w:t>конкурентного отбора</w:t>
      </w:r>
      <w:r w:rsidRPr="00B82855">
        <w:rPr>
          <w:b w:val="0"/>
          <w:sz w:val="18"/>
          <w:szCs w:val="18"/>
        </w:rPr>
        <w:t>)</w:t>
      </w:r>
    </w:p>
    <w:p w:rsidR="00483FF1" w:rsidRPr="00B82855" w:rsidRDefault="008C73B5" w:rsidP="00483FF1">
      <w:pPr>
        <w:pStyle w:val="ac"/>
        <w:widowControl w:val="0"/>
        <w:ind w:firstLine="0"/>
        <w:rPr>
          <w:sz w:val="21"/>
          <w:szCs w:val="21"/>
        </w:rPr>
      </w:pPr>
      <w:r w:rsidRPr="00B82855">
        <w:rPr>
          <w:sz w:val="21"/>
          <w:szCs w:val="21"/>
        </w:rPr>
        <w:t>в лице</w:t>
      </w:r>
      <w:r w:rsidR="00483FF1"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375BC8">
            <w:pPr>
              <w:pStyle w:val="ac"/>
              <w:ind w:firstLine="0"/>
              <w:rPr>
                <w:sz w:val="21"/>
                <w:szCs w:val="21"/>
              </w:rPr>
            </w:pPr>
          </w:p>
        </w:tc>
      </w:tr>
    </w:tbl>
    <w:p w:rsidR="008C73B5" w:rsidRPr="00B82855" w:rsidRDefault="008C73B5" w:rsidP="00483FF1">
      <w:pPr>
        <w:pStyle w:val="ac"/>
        <w:ind w:firstLine="0"/>
        <w:jc w:val="center"/>
        <w:rPr>
          <w:i/>
          <w:sz w:val="18"/>
          <w:szCs w:val="18"/>
        </w:rPr>
      </w:pPr>
      <w:r w:rsidRPr="00B82855">
        <w:rPr>
          <w:i/>
          <w:sz w:val="18"/>
          <w:szCs w:val="18"/>
        </w:rPr>
        <w:t>(указать должность, Ф.И.О. руководителя, уполномоченного лица</w:t>
      </w:r>
      <w:r w:rsidR="00361B14" w:rsidRPr="00B82855">
        <w:rPr>
          <w:i/>
          <w:sz w:val="18"/>
          <w:szCs w:val="18"/>
        </w:rPr>
        <w:t xml:space="preserve"> и т.д.</w:t>
      </w:r>
      <w:r w:rsidRPr="00B82855">
        <w:rPr>
          <w:i/>
          <w:sz w:val="18"/>
          <w:szCs w:val="18"/>
        </w:rPr>
        <w:t>)</w:t>
      </w:r>
    </w:p>
    <w:p w:rsidR="00483FF1" w:rsidRPr="00B82855" w:rsidRDefault="008C73B5" w:rsidP="00483FF1">
      <w:pPr>
        <w:pStyle w:val="ac"/>
        <w:ind w:firstLine="0"/>
        <w:rPr>
          <w:sz w:val="21"/>
          <w:szCs w:val="21"/>
        </w:rPr>
      </w:pPr>
      <w:r w:rsidRPr="00B82855">
        <w:rPr>
          <w:sz w:val="21"/>
          <w:szCs w:val="21"/>
        </w:rPr>
        <w:t>действующего на основании</w:t>
      </w:r>
      <w:r w:rsidR="00483FF1" w:rsidRPr="00B82855">
        <w:rPr>
          <w:sz w:val="21"/>
          <w:szCs w:val="21"/>
        </w:rPr>
        <w:t>:</w:t>
      </w:r>
    </w:p>
    <w:p w:rsidR="00483FF1" w:rsidRPr="00B82855" w:rsidRDefault="00483FF1" w:rsidP="00483FF1">
      <w:pPr>
        <w:pStyle w:val="ac"/>
        <w:pBdr>
          <w:bottom w:val="single" w:sz="4" w:space="1" w:color="auto"/>
        </w:pBdr>
        <w:ind w:firstLine="0"/>
        <w:jc w:val="center"/>
        <w:rPr>
          <w:sz w:val="21"/>
          <w:szCs w:val="21"/>
        </w:rPr>
      </w:pPr>
    </w:p>
    <w:p w:rsidR="008C73B5" w:rsidRPr="00B82855" w:rsidRDefault="008C73B5" w:rsidP="00375BC8">
      <w:pPr>
        <w:pStyle w:val="ac"/>
        <w:ind w:firstLine="0"/>
        <w:jc w:val="center"/>
        <w:rPr>
          <w:i/>
          <w:sz w:val="18"/>
          <w:szCs w:val="18"/>
        </w:rPr>
      </w:pPr>
      <w:r w:rsidRPr="00B82855">
        <w:rPr>
          <w:i/>
          <w:sz w:val="18"/>
          <w:szCs w:val="18"/>
        </w:rPr>
        <w:t xml:space="preserve">(указать документ, уполномочивающий действовать от имени Участника </w:t>
      </w:r>
      <w:r w:rsidR="001A6641" w:rsidRPr="00B82855">
        <w:rPr>
          <w:i/>
          <w:sz w:val="18"/>
          <w:szCs w:val="18"/>
        </w:rPr>
        <w:t>конкурентного отбора</w:t>
      </w:r>
      <w:r w:rsidRPr="00B82855">
        <w:rPr>
          <w:i/>
          <w:sz w:val="18"/>
          <w:szCs w:val="18"/>
        </w:rPr>
        <w:t>)</w:t>
      </w:r>
    </w:p>
    <w:p w:rsidR="008C73B5" w:rsidRPr="00B82855" w:rsidRDefault="008C73B5" w:rsidP="00375BC8">
      <w:pPr>
        <w:pStyle w:val="aff2"/>
        <w:spacing w:after="0"/>
        <w:rPr>
          <w:sz w:val="21"/>
          <w:szCs w:val="21"/>
        </w:rPr>
      </w:pPr>
      <w:r w:rsidRPr="00B82855">
        <w:rPr>
          <w:sz w:val="21"/>
          <w:szCs w:val="21"/>
        </w:rPr>
        <w:t xml:space="preserve">сообщает о согласии участвовать в </w:t>
      </w:r>
      <w:r w:rsidR="00AD66BE" w:rsidRPr="00B82855">
        <w:rPr>
          <w:sz w:val="21"/>
          <w:szCs w:val="21"/>
        </w:rPr>
        <w:t xml:space="preserve">конкурентном отборе </w:t>
      </w:r>
      <w:r w:rsidRPr="00B82855">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483FF1">
            <w:pPr>
              <w:pStyle w:val="ac"/>
              <w:ind w:firstLine="0"/>
              <w:rPr>
                <w:sz w:val="21"/>
                <w:szCs w:val="21"/>
              </w:rPr>
            </w:pPr>
          </w:p>
          <w:p w:rsidR="00483FF1" w:rsidRPr="00B82855" w:rsidRDefault="00FC5C43" w:rsidP="00CF184F">
            <w:pPr>
              <w:pStyle w:val="ac"/>
              <w:numPr>
                <w:ilvl w:val="0"/>
                <w:numId w:val="13"/>
              </w:numPr>
              <w:ind w:firstLine="349"/>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D372F0" w:rsidRPr="00B82855" w:rsidRDefault="00483FF1" w:rsidP="00D372F0">
      <w:pPr>
        <w:pStyle w:val="3c"/>
        <w:spacing w:before="0" w:after="0"/>
        <w:ind w:right="-85" w:firstLine="709"/>
        <w:jc w:val="center"/>
        <w:rPr>
          <w:sz w:val="18"/>
          <w:szCs w:val="18"/>
        </w:rPr>
      </w:pPr>
      <w:r w:rsidRPr="00B82855">
        <w:rPr>
          <w:b w:val="0"/>
          <w:sz w:val="18"/>
          <w:szCs w:val="18"/>
        </w:rPr>
        <w:t xml:space="preserve"> </w:t>
      </w:r>
      <w:r w:rsidR="00D372F0" w:rsidRPr="00B82855">
        <w:rPr>
          <w:b w:val="0"/>
          <w:sz w:val="18"/>
          <w:szCs w:val="18"/>
        </w:rPr>
        <w:t xml:space="preserve">(указать наименование Участника </w:t>
      </w:r>
      <w:r w:rsidR="001A6641" w:rsidRPr="00B82855">
        <w:rPr>
          <w:b w:val="0"/>
          <w:sz w:val="18"/>
          <w:szCs w:val="18"/>
        </w:rPr>
        <w:t>конкурентного отбора</w:t>
      </w:r>
      <w:r w:rsidR="00D372F0" w:rsidRPr="00B82855">
        <w:rPr>
          <w:b w:val="0"/>
          <w:sz w:val="18"/>
          <w:szCs w:val="18"/>
        </w:rPr>
        <w:t>)</w:t>
      </w:r>
    </w:p>
    <w:p w:rsidR="00D372F0" w:rsidRPr="00B82855" w:rsidRDefault="00361B14" w:rsidP="00D372F0">
      <w:pPr>
        <w:pStyle w:val="aff2"/>
        <w:rPr>
          <w:sz w:val="21"/>
          <w:szCs w:val="21"/>
        </w:rPr>
      </w:pPr>
      <w:r w:rsidRPr="00B82855">
        <w:rPr>
          <w:sz w:val="21"/>
          <w:szCs w:val="21"/>
        </w:rPr>
        <w:t>Согласен</w:t>
      </w:r>
      <w:r w:rsidR="00D372F0" w:rsidRPr="00B82855">
        <w:rPr>
          <w:sz w:val="21"/>
          <w:szCs w:val="21"/>
        </w:rPr>
        <w:t xml:space="preserve"> заключить Договор и </w:t>
      </w:r>
      <w:r w:rsidR="00D372F0" w:rsidRPr="00B82855">
        <w:rPr>
          <w:color w:val="FF0000"/>
          <w:sz w:val="21"/>
          <w:szCs w:val="21"/>
        </w:rPr>
        <w:t xml:space="preserve">поставить товары </w:t>
      </w:r>
      <w:r w:rsidR="00D372F0" w:rsidRPr="00B82855">
        <w:rPr>
          <w:sz w:val="21"/>
          <w:szCs w:val="21"/>
        </w:rPr>
        <w:t>в соответствии с требованиями Документации</w:t>
      </w:r>
      <w:r w:rsidR="0024152E" w:rsidRPr="00B82855">
        <w:rPr>
          <w:sz w:val="21"/>
          <w:szCs w:val="21"/>
        </w:rPr>
        <w:t xml:space="preserve"> о </w:t>
      </w:r>
      <w:r w:rsidR="00AD66BE" w:rsidRPr="00B82855">
        <w:rPr>
          <w:sz w:val="21"/>
          <w:szCs w:val="21"/>
        </w:rPr>
        <w:t xml:space="preserve">конкурентном отборе </w:t>
      </w:r>
      <w:r w:rsidR="002206D2" w:rsidRPr="00B82855">
        <w:rPr>
          <w:sz w:val="21"/>
          <w:szCs w:val="21"/>
        </w:rPr>
        <w:t>и на условиях, которые он</w:t>
      </w:r>
      <w:r w:rsidR="00D372F0" w:rsidRPr="00B82855">
        <w:rPr>
          <w:sz w:val="21"/>
          <w:szCs w:val="21"/>
        </w:rPr>
        <w:t xml:space="preserve"> представил в настоящей заявке:</w:t>
      </w:r>
    </w:p>
    <w:p w:rsidR="008A1121" w:rsidRPr="00B82855" w:rsidRDefault="008A1121" w:rsidP="00E350D3">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440"/>
        <w:gridCol w:w="1560"/>
        <w:gridCol w:w="1485"/>
        <w:gridCol w:w="1498"/>
        <w:gridCol w:w="1091"/>
        <w:gridCol w:w="1197"/>
        <w:gridCol w:w="943"/>
        <w:gridCol w:w="817"/>
      </w:tblGrid>
      <w:tr w:rsidR="00361B14" w:rsidRPr="00B82855" w:rsidTr="006560DE">
        <w:tc>
          <w:tcPr>
            <w:tcW w:w="45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w:t>
            </w:r>
          </w:p>
          <w:p w:rsidR="00361B14" w:rsidRPr="00B82855" w:rsidRDefault="00361B14" w:rsidP="00483FF1">
            <w:pPr>
              <w:pStyle w:val="aff2"/>
              <w:spacing w:after="0"/>
              <w:ind w:right="-37"/>
              <w:jc w:val="center"/>
              <w:rPr>
                <w:b/>
                <w:sz w:val="18"/>
                <w:szCs w:val="18"/>
              </w:rPr>
            </w:pPr>
            <w:r w:rsidRPr="00B82855">
              <w:rPr>
                <w:b/>
                <w:sz w:val="18"/>
                <w:szCs w:val="18"/>
              </w:rPr>
              <w:t>п/п</w:t>
            </w:r>
          </w:p>
        </w:tc>
        <w:tc>
          <w:tcPr>
            <w:tcW w:w="1486"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Наименование товара</w:t>
            </w:r>
          </w:p>
        </w:tc>
        <w:tc>
          <w:tcPr>
            <w:tcW w:w="1605"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Технические характеристики</w:t>
            </w:r>
          </w:p>
        </w:tc>
        <w:tc>
          <w:tcPr>
            <w:tcW w:w="1526"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jc w:val="center"/>
              <w:rPr>
                <w:b/>
                <w:sz w:val="18"/>
                <w:szCs w:val="18"/>
              </w:rPr>
            </w:pPr>
            <w:r w:rsidRPr="00B82855">
              <w:rPr>
                <w:b/>
                <w:sz w:val="18"/>
                <w:szCs w:val="18"/>
              </w:rPr>
              <w:t>Производитель</w:t>
            </w:r>
          </w:p>
          <w:p w:rsidR="00361B14" w:rsidRPr="00B82855" w:rsidRDefault="00361B14" w:rsidP="00483FF1">
            <w:pPr>
              <w:jc w:val="center"/>
              <w:rPr>
                <w:b/>
                <w:sz w:val="18"/>
                <w:szCs w:val="18"/>
              </w:rPr>
            </w:pPr>
            <w:r w:rsidRPr="00B82855">
              <w:rPr>
                <w:b/>
                <w:sz w:val="18"/>
                <w:szCs w:val="18"/>
              </w:rPr>
              <w:t>Товара</w:t>
            </w: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jc w:val="center"/>
              <w:rPr>
                <w:b/>
                <w:sz w:val="18"/>
                <w:szCs w:val="18"/>
              </w:rPr>
            </w:pPr>
            <w:r w:rsidRPr="00B82855">
              <w:rPr>
                <w:b/>
                <w:sz w:val="18"/>
                <w:szCs w:val="18"/>
              </w:rPr>
              <w:t>Страна происхождения</w:t>
            </w:r>
          </w:p>
          <w:p w:rsidR="00361B14" w:rsidRPr="00B82855" w:rsidRDefault="00361B14" w:rsidP="00483FF1">
            <w:pPr>
              <w:jc w:val="center"/>
              <w:rPr>
                <w:b/>
                <w:sz w:val="18"/>
                <w:szCs w:val="18"/>
              </w:rPr>
            </w:pPr>
            <w:r w:rsidRPr="00B82855">
              <w:rPr>
                <w:b/>
                <w:sz w:val="18"/>
                <w:szCs w:val="18"/>
              </w:rPr>
              <w:t>Товара</w:t>
            </w:r>
          </w:p>
          <w:p w:rsidR="00361B14" w:rsidRPr="00B82855" w:rsidRDefault="00361B14" w:rsidP="00483FF1">
            <w:pPr>
              <w:jc w:val="center"/>
              <w:rPr>
                <w:b/>
                <w:sz w:val="18"/>
                <w:szCs w:val="18"/>
              </w:rPr>
            </w:pPr>
          </w:p>
        </w:tc>
        <w:tc>
          <w:tcPr>
            <w:tcW w:w="1119"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24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Количество товара</w:t>
            </w: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Цена единицы товара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w:t>
            </w:r>
            <w:r w:rsidR="006560DE" w:rsidRPr="00B82855">
              <w:rPr>
                <w:b/>
                <w:sz w:val="18"/>
                <w:szCs w:val="18"/>
              </w:rPr>
              <w:t xml:space="preserve"> ___</w:t>
            </w:r>
          </w:p>
        </w:tc>
      </w:tr>
      <w:tr w:rsidR="00361B14" w:rsidRPr="00B82855" w:rsidTr="006560DE">
        <w:tc>
          <w:tcPr>
            <w:tcW w:w="45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48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05"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2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119"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24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361B14" w:rsidRPr="00B82855" w:rsidTr="006560DE">
        <w:tc>
          <w:tcPr>
            <w:tcW w:w="45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48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05"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2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119"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24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6560DE" w:rsidRPr="00B82855" w:rsidTr="006560DE">
        <w:tc>
          <w:tcPr>
            <w:tcW w:w="9915" w:type="dxa"/>
            <w:gridSpan w:val="8"/>
            <w:tcBorders>
              <w:top w:val="single" w:sz="4" w:space="0" w:color="auto"/>
              <w:left w:val="single" w:sz="4" w:space="0" w:color="auto"/>
              <w:bottom w:val="single" w:sz="4" w:space="0" w:color="auto"/>
              <w:right w:val="single" w:sz="4" w:space="0" w:color="auto"/>
            </w:tcBorders>
          </w:tcPr>
          <w:p w:rsidR="006560DE" w:rsidRPr="00B82855" w:rsidRDefault="006560DE" w:rsidP="006560DE">
            <w:pPr>
              <w:pStyle w:val="aff2"/>
              <w:spacing w:after="0"/>
              <w:jc w:val="right"/>
              <w:rPr>
                <w:b/>
                <w:sz w:val="18"/>
                <w:szCs w:val="18"/>
              </w:rPr>
            </w:pPr>
            <w:r w:rsidRPr="00B82855">
              <w:rPr>
                <w:b/>
                <w:sz w:val="18"/>
                <w:szCs w:val="18"/>
              </w:rPr>
              <w:t>ИТОГО</w:t>
            </w:r>
            <w:r w:rsidRPr="00B82855">
              <w:rPr>
                <w:b/>
                <w:sz w:val="18"/>
                <w:szCs w:val="18"/>
                <w:lang w:val="en-US"/>
              </w:rPr>
              <w:t>:</w:t>
            </w:r>
          </w:p>
        </w:tc>
        <w:tc>
          <w:tcPr>
            <w:tcW w:w="817" w:type="dxa"/>
            <w:tcBorders>
              <w:top w:val="single" w:sz="4" w:space="0" w:color="auto"/>
              <w:left w:val="single" w:sz="4" w:space="0" w:color="auto"/>
              <w:bottom w:val="single" w:sz="4" w:space="0" w:color="auto"/>
              <w:right w:val="single" w:sz="4" w:space="0" w:color="auto"/>
            </w:tcBorders>
          </w:tcPr>
          <w:p w:rsidR="006560DE" w:rsidRPr="00B82855" w:rsidRDefault="006560DE" w:rsidP="00483FF1">
            <w:pPr>
              <w:pStyle w:val="aff2"/>
              <w:spacing w:after="0"/>
              <w:rPr>
                <w:b/>
                <w:sz w:val="18"/>
                <w:szCs w:val="18"/>
              </w:rPr>
            </w:pPr>
          </w:p>
        </w:tc>
      </w:tr>
    </w:tbl>
    <w:p w:rsidR="00A93DBC" w:rsidRPr="00B82855" w:rsidRDefault="00A93DBC" w:rsidP="008A1121">
      <w:pPr>
        <w:pStyle w:val="aff2"/>
        <w:spacing w:after="0"/>
        <w:rPr>
          <w:sz w:val="4"/>
          <w:szCs w:val="4"/>
        </w:rPr>
      </w:pPr>
    </w:p>
    <w:p w:rsidR="000A011A" w:rsidRPr="00B82855" w:rsidRDefault="000A011A" w:rsidP="00A93DBC">
      <w:pPr>
        <w:pStyle w:val="aff2"/>
        <w:spacing w:after="0"/>
        <w:rPr>
          <w:sz w:val="21"/>
          <w:szCs w:val="21"/>
        </w:rPr>
      </w:pPr>
    </w:p>
    <w:p w:rsidR="00B8010A" w:rsidRPr="00B82855" w:rsidRDefault="00A93DBC" w:rsidP="00A93DBC">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93DBC" w:rsidRPr="00B82855" w:rsidRDefault="00A93DBC" w:rsidP="00A93DBC">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93DBC" w:rsidRPr="00B82855" w:rsidRDefault="00A93DBC" w:rsidP="00A93DBC">
      <w:pPr>
        <w:jc w:val="both"/>
        <w:rPr>
          <w:i/>
          <w:sz w:val="18"/>
          <w:szCs w:val="18"/>
        </w:rPr>
      </w:pPr>
      <w:r w:rsidRPr="00B82855">
        <w:rPr>
          <w:i/>
          <w:sz w:val="18"/>
          <w:szCs w:val="18"/>
        </w:rPr>
        <w:t>(указывается предлагаемая цена Договора, в рублях, рассчитывается в соответствии с порядком, установленным в  пп. 3.</w:t>
      </w:r>
      <w:r w:rsidR="00986235" w:rsidRPr="00B82855">
        <w:rPr>
          <w:i/>
          <w:sz w:val="18"/>
          <w:szCs w:val="18"/>
        </w:rPr>
        <w:t>2.8</w:t>
      </w:r>
      <w:r w:rsidRPr="00B82855">
        <w:rPr>
          <w:i/>
          <w:sz w:val="18"/>
          <w:szCs w:val="18"/>
        </w:rPr>
        <w:t xml:space="preserve"> Раздела 2 Документации и Разделе 3 Документации).</w:t>
      </w:r>
    </w:p>
    <w:p w:rsidR="00A93DBC" w:rsidRPr="00B82855" w:rsidRDefault="00A93DBC" w:rsidP="00A93DBC">
      <w:pPr>
        <w:jc w:val="both"/>
        <w:rPr>
          <w:sz w:val="18"/>
          <w:szCs w:val="18"/>
        </w:rPr>
      </w:pPr>
      <w:r w:rsidRPr="00B82855">
        <w:rPr>
          <w:i/>
          <w:sz w:val="18"/>
          <w:szCs w:val="18"/>
        </w:rPr>
        <w:t xml:space="preserve">*Примечание - если Участник </w:t>
      </w:r>
      <w:r w:rsidR="001A6641" w:rsidRPr="00B82855">
        <w:rPr>
          <w:i/>
          <w:sz w:val="18"/>
          <w:szCs w:val="18"/>
        </w:rPr>
        <w:t>конкурентного отбора</w:t>
      </w:r>
      <w:r w:rsidRPr="00B82855">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B82855" w:rsidRDefault="00986235" w:rsidP="008A1121">
      <w:pPr>
        <w:jc w:val="both"/>
        <w:rPr>
          <w:b/>
          <w:sz w:val="21"/>
          <w:szCs w:val="21"/>
        </w:rPr>
      </w:pPr>
    </w:p>
    <w:p w:rsidR="00FF059B" w:rsidRPr="00B82855" w:rsidRDefault="00FF059B" w:rsidP="00FF059B">
      <w:pPr>
        <w:jc w:val="both"/>
        <w:rPr>
          <w:b/>
          <w:sz w:val="21"/>
          <w:szCs w:val="21"/>
        </w:rPr>
      </w:pPr>
      <w:r w:rsidRPr="00B82855">
        <w:rPr>
          <w:b/>
          <w:sz w:val="21"/>
          <w:szCs w:val="21"/>
          <w:lang w:val="en-US"/>
        </w:rPr>
        <w:t>II</w:t>
      </w:r>
      <w:r w:rsidRPr="00BE5B4D">
        <w:rPr>
          <w:b/>
          <w:sz w:val="21"/>
          <w:szCs w:val="21"/>
        </w:rPr>
        <w:t xml:space="preserve">. </w:t>
      </w:r>
      <w:r w:rsidRPr="00B82855">
        <w:rPr>
          <w:b/>
          <w:sz w:val="21"/>
          <w:szCs w:val="21"/>
        </w:rPr>
        <w:t xml:space="preserve">Срок поставки товара: </w:t>
      </w:r>
    </w:p>
    <w:p w:rsidR="00FF059B" w:rsidRPr="00B82855" w:rsidRDefault="00FF059B" w:rsidP="0099187A">
      <w:pPr>
        <w:jc w:val="both"/>
        <w:rPr>
          <w:i/>
          <w:sz w:val="20"/>
          <w:szCs w:val="20"/>
        </w:rPr>
      </w:pPr>
      <w:r w:rsidRPr="00B82855">
        <w:rPr>
          <w:sz w:val="21"/>
          <w:szCs w:val="21"/>
        </w:rPr>
        <w:t xml:space="preserve">Срок поставки товара составляет: </w:t>
      </w:r>
    </w:p>
    <w:p w:rsidR="00FF059B" w:rsidRPr="00B82855" w:rsidRDefault="00FF059B" w:rsidP="008A1121">
      <w:pPr>
        <w:jc w:val="both"/>
        <w:rPr>
          <w:b/>
          <w:sz w:val="21"/>
          <w:szCs w:val="21"/>
        </w:rPr>
      </w:pPr>
    </w:p>
    <w:p w:rsidR="00D372F0" w:rsidRPr="00B82855" w:rsidRDefault="00D372F0" w:rsidP="00D372F0">
      <w:pPr>
        <w:pStyle w:val="aff2"/>
        <w:spacing w:after="0"/>
        <w:rPr>
          <w:b/>
          <w:sz w:val="21"/>
          <w:szCs w:val="21"/>
        </w:rPr>
      </w:pPr>
      <w:r w:rsidRPr="00B82855">
        <w:rPr>
          <w:b/>
          <w:sz w:val="21"/>
          <w:szCs w:val="21"/>
        </w:rPr>
        <w:t>I</w:t>
      </w:r>
      <w:r w:rsidR="00FF059B" w:rsidRPr="00B82855">
        <w:rPr>
          <w:b/>
          <w:sz w:val="21"/>
          <w:szCs w:val="21"/>
          <w:lang w:val="en-US"/>
        </w:rPr>
        <w:t>I</w:t>
      </w:r>
      <w:r w:rsidRPr="00B82855">
        <w:rPr>
          <w:b/>
          <w:sz w:val="21"/>
          <w:szCs w:val="21"/>
        </w:rPr>
        <w:t xml:space="preserve">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sidR="00AD66BE" w:rsidRPr="00B82855">
        <w:rPr>
          <w:b/>
          <w:sz w:val="21"/>
          <w:szCs w:val="21"/>
        </w:rPr>
        <w:t>конкурентном отборе</w:t>
      </w:r>
      <w:r w:rsidRPr="00B82855">
        <w:rPr>
          <w:b/>
          <w:sz w:val="21"/>
          <w:szCs w:val="21"/>
        </w:rPr>
        <w:t>.</w:t>
      </w:r>
    </w:p>
    <w:p w:rsidR="00BE3DA7" w:rsidRPr="00B82855" w:rsidRDefault="00BE3DA7" w:rsidP="00D372F0">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464F49" w:rsidRPr="00B82855" w:rsidRDefault="00464F49" w:rsidP="00FC5C43">
      <w:pPr>
        <w:jc w:val="both"/>
        <w:rPr>
          <w:sz w:val="21"/>
          <w:szCs w:val="21"/>
        </w:rPr>
      </w:pPr>
      <w:r w:rsidRPr="00B82855">
        <w:rPr>
          <w:sz w:val="21"/>
          <w:szCs w:val="21"/>
        </w:rPr>
        <w:t>согласен</w:t>
      </w:r>
      <w:r w:rsidR="00FC5C43" w:rsidRPr="00B82855">
        <w:rPr>
          <w:sz w:val="21"/>
          <w:szCs w:val="21"/>
        </w:rPr>
        <w:t xml:space="preserve"> / не согласен *</w:t>
      </w:r>
      <w:r w:rsidRPr="00B82855">
        <w:rPr>
          <w:sz w:val="21"/>
          <w:szCs w:val="21"/>
        </w:rPr>
        <w:t xml:space="preserve"> </w:t>
      </w:r>
      <w:r w:rsidR="002206D2" w:rsidRPr="00B82855">
        <w:rPr>
          <w:i/>
          <w:sz w:val="18"/>
          <w:szCs w:val="18"/>
        </w:rPr>
        <w:t>(выбирать</w:t>
      </w:r>
      <w:r w:rsidR="00FC5C43" w:rsidRPr="00B82855">
        <w:rPr>
          <w:i/>
          <w:sz w:val="18"/>
          <w:szCs w:val="18"/>
        </w:rPr>
        <w:t xml:space="preserve"> один из предложенных вариантов) </w:t>
      </w:r>
      <w:r w:rsidRPr="00B82855">
        <w:rPr>
          <w:sz w:val="21"/>
          <w:szCs w:val="21"/>
        </w:rPr>
        <w:t xml:space="preserve">с условиями проведения </w:t>
      </w:r>
      <w:r w:rsidR="001A6641" w:rsidRPr="00B82855">
        <w:rPr>
          <w:sz w:val="21"/>
          <w:szCs w:val="21"/>
        </w:rPr>
        <w:t>конкурентного отбора</w:t>
      </w:r>
      <w:r w:rsidR="00986235" w:rsidRPr="00B82855">
        <w:rPr>
          <w:sz w:val="21"/>
          <w:szCs w:val="21"/>
        </w:rPr>
        <w:t xml:space="preserve"> и условиями Д</w:t>
      </w:r>
      <w:r w:rsidRPr="00B82855">
        <w:rPr>
          <w:sz w:val="21"/>
          <w:szCs w:val="21"/>
        </w:rPr>
        <w:t xml:space="preserve">оговора, содержащимися в Документации о </w:t>
      </w:r>
      <w:r w:rsidR="00AD66BE" w:rsidRPr="00B82855">
        <w:rPr>
          <w:sz w:val="21"/>
          <w:szCs w:val="21"/>
        </w:rPr>
        <w:t>конкурентном отборе</w:t>
      </w:r>
      <w:r w:rsidR="00071B4F" w:rsidRPr="00B82855">
        <w:rPr>
          <w:sz w:val="21"/>
          <w:szCs w:val="21"/>
        </w:rPr>
        <w:t>, с реестровым номером закупки указанным в п.1 настоящей Заявки</w:t>
      </w:r>
      <w:r w:rsidRPr="00B82855">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C1460D" w:rsidRPr="00B82855" w:rsidRDefault="00464F49" w:rsidP="00986235">
      <w:pPr>
        <w:pStyle w:val="aff2"/>
        <w:spacing w:after="0"/>
        <w:rPr>
          <w:sz w:val="21"/>
          <w:szCs w:val="21"/>
        </w:rPr>
      </w:pPr>
      <w:r w:rsidRPr="00B82855">
        <w:rPr>
          <w:sz w:val="21"/>
          <w:szCs w:val="21"/>
        </w:rPr>
        <w:t>ознакомлен</w:t>
      </w:r>
      <w:r w:rsidR="008C73B5" w:rsidRPr="00B82855">
        <w:rPr>
          <w:sz w:val="21"/>
          <w:szCs w:val="21"/>
        </w:rPr>
        <w:t xml:space="preserve"> с Документацией</w:t>
      </w:r>
      <w:r w:rsidR="00C1460D" w:rsidRPr="00B82855">
        <w:rPr>
          <w:sz w:val="21"/>
          <w:szCs w:val="21"/>
        </w:rPr>
        <w:t xml:space="preserve"> о </w:t>
      </w:r>
      <w:r w:rsidR="00AD66BE" w:rsidRPr="00B82855">
        <w:rPr>
          <w:sz w:val="21"/>
          <w:szCs w:val="21"/>
        </w:rPr>
        <w:t xml:space="preserve">конкурентном отборе </w:t>
      </w:r>
      <w:r w:rsidRPr="00B82855">
        <w:rPr>
          <w:sz w:val="21"/>
          <w:szCs w:val="21"/>
        </w:rPr>
        <w:t xml:space="preserve">и согласен </w:t>
      </w:r>
      <w:r w:rsidR="00C1460D" w:rsidRPr="00B82855">
        <w:rPr>
          <w:sz w:val="21"/>
          <w:szCs w:val="21"/>
        </w:rPr>
        <w:t xml:space="preserve">с тем, что в случае, если </w:t>
      </w:r>
      <w:r w:rsidR="00986235" w:rsidRPr="00B82855">
        <w:rPr>
          <w:sz w:val="21"/>
          <w:szCs w:val="21"/>
        </w:rPr>
        <w:t xml:space="preserve">им не </w:t>
      </w:r>
      <w:r w:rsidR="00C1460D" w:rsidRPr="00B82855">
        <w:rPr>
          <w:sz w:val="21"/>
          <w:szCs w:val="21"/>
        </w:rPr>
        <w:t xml:space="preserve">были учтены какие-либо расходы на </w:t>
      </w:r>
      <w:r w:rsidR="00C1460D" w:rsidRPr="00B82855">
        <w:rPr>
          <w:color w:val="FF0000"/>
          <w:sz w:val="21"/>
          <w:szCs w:val="21"/>
        </w:rPr>
        <w:t>поставку товаров</w:t>
      </w:r>
      <w:r w:rsidR="00A93DBC" w:rsidRPr="00B82855">
        <w:rPr>
          <w:color w:val="FF0000"/>
          <w:sz w:val="21"/>
          <w:szCs w:val="21"/>
        </w:rPr>
        <w:t>,</w:t>
      </w:r>
      <w:r w:rsidR="00C1460D" w:rsidRPr="00B82855">
        <w:rPr>
          <w:sz w:val="21"/>
          <w:szCs w:val="21"/>
        </w:rPr>
        <w:t xml:space="preserve"> которые должны быть </w:t>
      </w:r>
      <w:r w:rsidR="00C1460D" w:rsidRPr="00B82855">
        <w:rPr>
          <w:color w:val="FF0000"/>
          <w:sz w:val="21"/>
          <w:szCs w:val="21"/>
        </w:rPr>
        <w:t>поставлены</w:t>
      </w:r>
      <w:r w:rsidR="00994EC5" w:rsidRPr="00B82855">
        <w:rPr>
          <w:sz w:val="21"/>
          <w:szCs w:val="21"/>
        </w:rPr>
        <w:t xml:space="preserve"> </w:t>
      </w:r>
      <w:r w:rsidR="00C1460D" w:rsidRPr="00B82855">
        <w:rPr>
          <w:sz w:val="21"/>
          <w:szCs w:val="21"/>
        </w:rPr>
        <w:t xml:space="preserve">в соответствии </w:t>
      </w:r>
      <w:r w:rsidR="00A93DBC" w:rsidRPr="00B82855">
        <w:rPr>
          <w:sz w:val="21"/>
          <w:szCs w:val="21"/>
        </w:rPr>
        <w:t xml:space="preserve">с </w:t>
      </w:r>
      <w:r w:rsidRPr="00B82855">
        <w:rPr>
          <w:sz w:val="21"/>
          <w:szCs w:val="21"/>
        </w:rPr>
        <w:t xml:space="preserve">Документацией о </w:t>
      </w:r>
      <w:r w:rsidR="00AD66BE" w:rsidRPr="00B82855">
        <w:rPr>
          <w:sz w:val="21"/>
          <w:szCs w:val="21"/>
        </w:rPr>
        <w:lastRenderedPageBreak/>
        <w:t>конкурентном отборе</w:t>
      </w:r>
      <w:r w:rsidR="00C1460D" w:rsidRPr="00B82855">
        <w:rPr>
          <w:sz w:val="21"/>
          <w:szCs w:val="21"/>
        </w:rPr>
        <w:t xml:space="preserve">, данные </w:t>
      </w:r>
      <w:r w:rsidR="00C1460D" w:rsidRPr="00B82855">
        <w:rPr>
          <w:color w:val="FF0000"/>
          <w:sz w:val="21"/>
          <w:szCs w:val="21"/>
        </w:rPr>
        <w:t xml:space="preserve">товары </w:t>
      </w:r>
      <w:r w:rsidR="00C1460D" w:rsidRPr="00B82855">
        <w:rPr>
          <w:sz w:val="21"/>
          <w:szCs w:val="21"/>
        </w:rPr>
        <w:t xml:space="preserve">будут в любом случае </w:t>
      </w:r>
      <w:r w:rsidR="00C1460D" w:rsidRPr="00B82855">
        <w:rPr>
          <w:color w:val="FF0000"/>
          <w:sz w:val="21"/>
          <w:szCs w:val="21"/>
        </w:rPr>
        <w:t xml:space="preserve">поставлены </w:t>
      </w:r>
      <w:r w:rsidR="00C1460D" w:rsidRPr="00B82855">
        <w:rPr>
          <w:sz w:val="21"/>
          <w:szCs w:val="21"/>
        </w:rPr>
        <w:t>в полном соответствии с Документацией  в пределах предлагаемой</w:t>
      </w:r>
      <w:r w:rsidR="00986235" w:rsidRPr="00B82855">
        <w:rPr>
          <w:sz w:val="21"/>
          <w:szCs w:val="21"/>
        </w:rPr>
        <w:t xml:space="preserve"> в настоящей Заявке, </w:t>
      </w:r>
      <w:r w:rsidR="00C1460D" w:rsidRPr="00B82855">
        <w:rPr>
          <w:sz w:val="21"/>
          <w:szCs w:val="21"/>
        </w:rPr>
        <w:t xml:space="preserve"> цены Договора.</w:t>
      </w:r>
    </w:p>
    <w:p w:rsidR="00BC707E" w:rsidRPr="00B82855" w:rsidRDefault="000F0058" w:rsidP="00BC707E">
      <w:pPr>
        <w:ind w:firstLine="567"/>
        <w:jc w:val="both"/>
        <w:rPr>
          <w:sz w:val="21"/>
          <w:szCs w:val="21"/>
        </w:rPr>
      </w:pPr>
      <w:r w:rsidRPr="00B82855">
        <w:rPr>
          <w:sz w:val="21"/>
          <w:szCs w:val="21"/>
        </w:rPr>
        <w:t>5</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берет</w:t>
      </w:r>
      <w:r w:rsidR="00BC707E" w:rsidRPr="00B82855">
        <w:rPr>
          <w:sz w:val="21"/>
          <w:szCs w:val="21"/>
        </w:rPr>
        <w:t xml:space="preserve"> на себя обязательств</w:t>
      </w:r>
      <w:r w:rsidR="002206D2" w:rsidRPr="00B82855">
        <w:rPr>
          <w:sz w:val="21"/>
          <w:szCs w:val="21"/>
        </w:rPr>
        <w:t>а</w:t>
      </w:r>
      <w:r w:rsidR="00BC707E" w:rsidRPr="00B82855">
        <w:rPr>
          <w:sz w:val="21"/>
          <w:szCs w:val="21"/>
        </w:rPr>
        <w:t xml:space="preserve"> </w:t>
      </w:r>
      <w:r w:rsidR="00BC707E" w:rsidRPr="00B82855">
        <w:rPr>
          <w:color w:val="FF0000"/>
          <w:sz w:val="21"/>
          <w:szCs w:val="21"/>
        </w:rPr>
        <w:t>поставить товары</w:t>
      </w:r>
      <w:r w:rsidR="00BC707E" w:rsidRPr="00B82855">
        <w:rPr>
          <w:i/>
          <w:color w:val="FF0000"/>
          <w:sz w:val="21"/>
          <w:szCs w:val="21"/>
        </w:rPr>
        <w:t xml:space="preserve"> </w:t>
      </w:r>
      <w:r w:rsidR="00BC707E" w:rsidRPr="00B82855">
        <w:rPr>
          <w:sz w:val="21"/>
          <w:szCs w:val="21"/>
        </w:rPr>
        <w:t>в соответствии с требованиями Докуме</w:t>
      </w:r>
      <w:r w:rsidR="002206D2" w:rsidRPr="00B82855">
        <w:rPr>
          <w:sz w:val="21"/>
          <w:szCs w:val="21"/>
        </w:rPr>
        <w:t>нтации, согласно настоящей Заявке.</w:t>
      </w:r>
      <w:r w:rsidR="00BC707E" w:rsidRPr="00B82855">
        <w:rPr>
          <w:sz w:val="21"/>
          <w:szCs w:val="21"/>
        </w:rPr>
        <w:t xml:space="preserve"> </w:t>
      </w:r>
    </w:p>
    <w:p w:rsidR="002206D2" w:rsidRPr="00B82855" w:rsidRDefault="002206D2" w:rsidP="00BC707E">
      <w:pPr>
        <w:pStyle w:val="aff2"/>
        <w:spacing w:after="0"/>
        <w:ind w:firstLine="567"/>
        <w:rPr>
          <w:sz w:val="21"/>
          <w:szCs w:val="21"/>
        </w:rPr>
      </w:pPr>
      <w:r w:rsidRPr="00B82855">
        <w:rPr>
          <w:sz w:val="21"/>
          <w:szCs w:val="21"/>
        </w:rPr>
        <w:t xml:space="preserve">6. Для </w:t>
      </w:r>
      <w:r w:rsidRPr="00B82855">
        <w:rPr>
          <w:color w:val="FF0000"/>
          <w:sz w:val="21"/>
          <w:szCs w:val="21"/>
        </w:rPr>
        <w:t>поставки товаров</w:t>
      </w:r>
      <w:r w:rsidR="00BB26B4" w:rsidRPr="00B82855">
        <w:rPr>
          <w:i/>
          <w:sz w:val="21"/>
          <w:szCs w:val="21"/>
        </w:rPr>
        <w:t xml:space="preserve">, </w:t>
      </w:r>
      <w:r w:rsidR="00BB26B4" w:rsidRPr="00B82855">
        <w:rPr>
          <w:sz w:val="21"/>
          <w:szCs w:val="21"/>
        </w:rPr>
        <w:t xml:space="preserve">являющихся предметом </w:t>
      </w:r>
      <w:r w:rsidR="001A6641" w:rsidRPr="00B82855">
        <w:rPr>
          <w:sz w:val="21"/>
          <w:szCs w:val="21"/>
        </w:rPr>
        <w:t>конкурентного отбора</w:t>
      </w:r>
      <w:r w:rsidR="00BB26B4" w:rsidRPr="00B82855">
        <w:rPr>
          <w:sz w:val="21"/>
          <w:szCs w:val="21"/>
        </w:rPr>
        <w:t xml:space="preserve">, </w:t>
      </w:r>
      <w:r w:rsidRPr="00B82855">
        <w:rPr>
          <w:sz w:val="21"/>
          <w:szCs w:val="21"/>
        </w:rPr>
        <w:t xml:space="preserve"> Участник </w:t>
      </w:r>
      <w:r w:rsidR="001A6641" w:rsidRPr="00B82855">
        <w:rPr>
          <w:sz w:val="21"/>
          <w:szCs w:val="21"/>
        </w:rPr>
        <w:t xml:space="preserve">конкурентного отбора </w:t>
      </w:r>
      <w:r w:rsidR="00BB26B4" w:rsidRPr="00B82855">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B82855">
        <w:rPr>
          <w:sz w:val="21"/>
          <w:szCs w:val="21"/>
        </w:rPr>
        <w:t xml:space="preserve"> </w:t>
      </w:r>
      <w:r w:rsidRPr="00B82855">
        <w:rPr>
          <w:i/>
          <w:sz w:val="18"/>
          <w:szCs w:val="18"/>
        </w:rPr>
        <w:t xml:space="preserve">(выбирать один из предложенных вариантов) </w:t>
      </w:r>
      <w:r w:rsidRPr="00B82855">
        <w:rPr>
          <w:sz w:val="21"/>
          <w:szCs w:val="21"/>
        </w:rPr>
        <w:t xml:space="preserve"> </w:t>
      </w:r>
    </w:p>
    <w:p w:rsidR="002206D2" w:rsidRPr="00B82855" w:rsidRDefault="002206D2" w:rsidP="00BC707E">
      <w:pPr>
        <w:pStyle w:val="aff2"/>
        <w:spacing w:after="0"/>
        <w:ind w:firstLine="567"/>
        <w:rPr>
          <w:i/>
          <w:sz w:val="18"/>
          <w:szCs w:val="18"/>
        </w:rPr>
      </w:pPr>
      <w:r w:rsidRPr="00B82855">
        <w:rPr>
          <w:i/>
          <w:sz w:val="18"/>
          <w:szCs w:val="18"/>
        </w:rPr>
        <w:t xml:space="preserve">* В случае если Участник </w:t>
      </w:r>
      <w:r w:rsidR="001A6641" w:rsidRPr="00B82855">
        <w:rPr>
          <w:i/>
          <w:sz w:val="18"/>
          <w:szCs w:val="18"/>
        </w:rPr>
        <w:t xml:space="preserve">конкурентного отбора </w:t>
      </w:r>
      <w:r w:rsidRPr="00B82855">
        <w:rPr>
          <w:i/>
          <w:sz w:val="18"/>
          <w:szCs w:val="18"/>
        </w:rPr>
        <w:t>укажет «</w:t>
      </w:r>
      <w:r w:rsidR="00BB26B4" w:rsidRPr="00B82855">
        <w:rPr>
          <w:i/>
          <w:sz w:val="18"/>
          <w:szCs w:val="18"/>
        </w:rPr>
        <w:t>привлекает</w:t>
      </w:r>
      <w:r w:rsidRPr="00B82855">
        <w:rPr>
          <w:i/>
          <w:sz w:val="18"/>
          <w:szCs w:val="18"/>
        </w:rPr>
        <w:t>» в состав заявки в обязательном порядке включается Согласие субподрядчика (соисполнителя).</w:t>
      </w:r>
    </w:p>
    <w:p w:rsidR="00BC707E" w:rsidRPr="00B82855" w:rsidRDefault="002206D2" w:rsidP="00BC707E">
      <w:pPr>
        <w:pStyle w:val="aff2"/>
        <w:spacing w:after="0"/>
        <w:ind w:firstLine="567"/>
        <w:rPr>
          <w:sz w:val="21"/>
          <w:szCs w:val="21"/>
        </w:rPr>
      </w:pPr>
      <w:r w:rsidRPr="00B82855">
        <w:rPr>
          <w:sz w:val="21"/>
          <w:szCs w:val="21"/>
        </w:rPr>
        <w:t>7</w:t>
      </w:r>
      <w:r w:rsidR="00BC707E" w:rsidRPr="00B82855">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гарантирует</w:t>
      </w:r>
      <w:r w:rsidR="00BC707E" w:rsidRPr="00B82855">
        <w:rPr>
          <w:sz w:val="21"/>
          <w:szCs w:val="21"/>
        </w:rPr>
        <w:t xml:space="preserve"> д</w:t>
      </w:r>
      <w:r w:rsidRPr="00B82855">
        <w:rPr>
          <w:sz w:val="21"/>
          <w:szCs w:val="21"/>
        </w:rPr>
        <w:t>остоверность представленных</w:t>
      </w:r>
      <w:r w:rsidR="00BC707E" w:rsidRPr="00B82855">
        <w:rPr>
          <w:sz w:val="21"/>
          <w:szCs w:val="21"/>
        </w:rPr>
        <w:t xml:space="preserve"> в Заявке на участие в </w:t>
      </w:r>
      <w:r w:rsidR="00AD66BE" w:rsidRPr="00B82855">
        <w:rPr>
          <w:sz w:val="21"/>
          <w:szCs w:val="21"/>
        </w:rPr>
        <w:t xml:space="preserve">конкурентном отборе </w:t>
      </w:r>
      <w:r w:rsidR="00BC707E" w:rsidRPr="00B82855">
        <w:rPr>
          <w:sz w:val="21"/>
          <w:szCs w:val="21"/>
        </w:rPr>
        <w:t>сведений и подтверждае</w:t>
      </w:r>
      <w:r w:rsidR="004A46CB" w:rsidRPr="00B82855">
        <w:rPr>
          <w:sz w:val="21"/>
          <w:szCs w:val="21"/>
        </w:rPr>
        <w:t>т</w:t>
      </w:r>
      <w:r w:rsidR="00BC707E" w:rsidRPr="00B82855">
        <w:rPr>
          <w:sz w:val="21"/>
          <w:szCs w:val="21"/>
        </w:rPr>
        <w:t xml:space="preserve"> право Организатора, не противоречащее требованию формирования равных для всех Участников </w:t>
      </w:r>
      <w:r w:rsidR="001A6641" w:rsidRPr="00B82855">
        <w:rPr>
          <w:sz w:val="21"/>
          <w:szCs w:val="21"/>
        </w:rPr>
        <w:t>конкурентного отбора</w:t>
      </w:r>
      <w:r w:rsidRPr="00B82855">
        <w:rPr>
          <w:sz w:val="21"/>
          <w:szCs w:val="21"/>
        </w:rPr>
        <w:t>, запрашивать у него</w:t>
      </w:r>
      <w:r w:rsidR="00BC707E" w:rsidRPr="00B82855">
        <w:rPr>
          <w:sz w:val="21"/>
          <w:szCs w:val="21"/>
        </w:rPr>
        <w:t>, в уполномоченных органах власти и</w:t>
      </w:r>
      <w:r w:rsidR="00675990" w:rsidRPr="00B82855">
        <w:rPr>
          <w:sz w:val="21"/>
          <w:szCs w:val="21"/>
        </w:rPr>
        <w:t>/или</w:t>
      </w:r>
      <w:r w:rsidR="00BC707E" w:rsidRPr="00B82855">
        <w:rPr>
          <w:sz w:val="21"/>
          <w:szCs w:val="21"/>
        </w:rPr>
        <w:t xml:space="preserve"> у упомянутых в </w:t>
      </w:r>
      <w:r w:rsidR="004B09B5" w:rsidRPr="00B82855">
        <w:rPr>
          <w:sz w:val="21"/>
          <w:szCs w:val="21"/>
        </w:rPr>
        <w:t xml:space="preserve">настоящей </w:t>
      </w:r>
      <w:r w:rsidR="00BC707E" w:rsidRPr="00B82855">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sidRPr="00B82855">
        <w:rPr>
          <w:sz w:val="21"/>
          <w:szCs w:val="21"/>
        </w:rPr>
        <w:t>субподрядчиках (</w:t>
      </w:r>
      <w:r w:rsidR="00BC707E" w:rsidRPr="00B82855">
        <w:rPr>
          <w:sz w:val="21"/>
          <w:szCs w:val="21"/>
        </w:rPr>
        <w:t>соисполнителях</w:t>
      </w:r>
      <w:r w:rsidR="004B09B5" w:rsidRPr="00B82855">
        <w:rPr>
          <w:sz w:val="21"/>
          <w:szCs w:val="21"/>
        </w:rPr>
        <w:t>)</w:t>
      </w:r>
      <w:r w:rsidR="00BC707E" w:rsidRPr="00B82855">
        <w:rPr>
          <w:sz w:val="21"/>
          <w:szCs w:val="21"/>
        </w:rPr>
        <w:t>.</w:t>
      </w:r>
    </w:p>
    <w:p w:rsidR="004B09B5" w:rsidRPr="00B82855" w:rsidRDefault="004B09B5" w:rsidP="00BC707E">
      <w:pPr>
        <w:pStyle w:val="aff2"/>
        <w:spacing w:after="0"/>
        <w:ind w:firstLine="567"/>
        <w:rPr>
          <w:sz w:val="21"/>
          <w:szCs w:val="21"/>
        </w:rPr>
      </w:pPr>
      <w:r w:rsidRPr="00B82855">
        <w:rPr>
          <w:sz w:val="21"/>
          <w:szCs w:val="21"/>
        </w:rPr>
        <w:t>8</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согласен, что в случае если им не представлены</w:t>
      </w:r>
      <w:r w:rsidR="00F81B68" w:rsidRPr="00B82855">
        <w:rPr>
          <w:sz w:val="21"/>
          <w:szCs w:val="21"/>
        </w:rPr>
        <w:t xml:space="preserve">, </w:t>
      </w:r>
      <w:r w:rsidRPr="00B82855">
        <w:rPr>
          <w:sz w:val="21"/>
          <w:szCs w:val="21"/>
        </w:rPr>
        <w:t xml:space="preserve">либо </w:t>
      </w:r>
      <w:r w:rsidR="00F81B68" w:rsidRPr="00B82855">
        <w:rPr>
          <w:sz w:val="21"/>
          <w:szCs w:val="21"/>
        </w:rPr>
        <w:t>представлены не в полном объеме или</w:t>
      </w:r>
      <w:r w:rsidR="00986235" w:rsidRPr="00B82855">
        <w:rPr>
          <w:sz w:val="21"/>
          <w:szCs w:val="21"/>
        </w:rPr>
        <w:t xml:space="preserve"> </w:t>
      </w:r>
      <w:r w:rsidR="00BC707E" w:rsidRPr="00B82855">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B82855">
        <w:rPr>
          <w:sz w:val="21"/>
          <w:szCs w:val="21"/>
        </w:rPr>
        <w:t>конкурентном отборе</w:t>
      </w:r>
      <w:r w:rsidR="00BC707E" w:rsidRPr="00B82855">
        <w:rPr>
          <w:sz w:val="21"/>
          <w:szCs w:val="21"/>
        </w:rPr>
        <w:t>, не отвечающая требованиям законодательства Российской Федерации и</w:t>
      </w:r>
      <w:r w:rsidR="00675990" w:rsidRPr="00B82855">
        <w:rPr>
          <w:sz w:val="21"/>
          <w:szCs w:val="21"/>
        </w:rPr>
        <w:t>/или</w:t>
      </w:r>
      <w:r w:rsidR="00BC707E" w:rsidRPr="00B82855">
        <w:rPr>
          <w:sz w:val="21"/>
          <w:szCs w:val="21"/>
        </w:rPr>
        <w:t xml:space="preserve"> Документации, </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left="567"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ff2"/>
        <w:spacing w:after="0"/>
        <w:rPr>
          <w:sz w:val="21"/>
          <w:szCs w:val="21"/>
        </w:rPr>
      </w:pPr>
      <w:r w:rsidRPr="00B82855">
        <w:rPr>
          <w:sz w:val="21"/>
          <w:szCs w:val="21"/>
        </w:rPr>
        <w:t>не будет допущен Организатором и</w:t>
      </w:r>
      <w:r w:rsidR="00986235" w:rsidRPr="00B82855">
        <w:rPr>
          <w:sz w:val="21"/>
          <w:szCs w:val="21"/>
        </w:rPr>
        <w:t>ли</w:t>
      </w:r>
      <w:r w:rsidRPr="00B82855">
        <w:rPr>
          <w:sz w:val="21"/>
          <w:szCs w:val="21"/>
        </w:rPr>
        <w:t xml:space="preserve"> Комиссией к участию в </w:t>
      </w:r>
      <w:r w:rsidR="00AD66BE" w:rsidRPr="00B82855">
        <w:rPr>
          <w:sz w:val="21"/>
          <w:szCs w:val="21"/>
        </w:rPr>
        <w:t>конкурентном отборе</w:t>
      </w:r>
      <w:r w:rsidRPr="00B82855">
        <w:rPr>
          <w:sz w:val="21"/>
          <w:szCs w:val="21"/>
        </w:rPr>
        <w:t xml:space="preserve">. </w:t>
      </w:r>
    </w:p>
    <w:p w:rsidR="004B09B5" w:rsidRPr="00B82855" w:rsidRDefault="0012644B" w:rsidP="00BC707E">
      <w:pPr>
        <w:pStyle w:val="aff2"/>
        <w:tabs>
          <w:tab w:val="left" w:pos="5940"/>
        </w:tabs>
        <w:spacing w:after="0"/>
        <w:ind w:firstLine="567"/>
        <w:rPr>
          <w:sz w:val="21"/>
          <w:szCs w:val="21"/>
        </w:rPr>
      </w:pPr>
      <w:r w:rsidRPr="00B82855">
        <w:rPr>
          <w:sz w:val="21"/>
          <w:szCs w:val="21"/>
        </w:rPr>
        <w:t>9</w:t>
      </w:r>
      <w:r w:rsidR="004B09B5" w:rsidRPr="00B82855">
        <w:rPr>
          <w:sz w:val="21"/>
          <w:szCs w:val="21"/>
        </w:rPr>
        <w:t>. В случае, признания</w:t>
      </w:r>
      <w:r w:rsidR="00BC707E" w:rsidRPr="00B82855">
        <w:rPr>
          <w:sz w:val="21"/>
          <w:szCs w:val="21"/>
        </w:rPr>
        <w:t xml:space="preserve"> Победителем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4B09B5" w:rsidP="004B09B5">
      <w:pPr>
        <w:pStyle w:val="aff2"/>
        <w:tabs>
          <w:tab w:val="left" w:pos="5940"/>
        </w:tabs>
        <w:spacing w:after="0"/>
        <w:rPr>
          <w:sz w:val="21"/>
          <w:szCs w:val="21"/>
        </w:rPr>
      </w:pPr>
      <w:r w:rsidRPr="00B82855">
        <w:rPr>
          <w:sz w:val="21"/>
          <w:szCs w:val="21"/>
        </w:rPr>
        <w:t>берет</w:t>
      </w:r>
      <w:r w:rsidR="00BC707E" w:rsidRPr="00B82855">
        <w:rPr>
          <w:sz w:val="21"/>
          <w:szCs w:val="21"/>
        </w:rPr>
        <w:t xml:space="preserve"> на себя обязательство в установленный Документацией о </w:t>
      </w:r>
      <w:r w:rsidR="00AD66BE" w:rsidRPr="00B82855">
        <w:rPr>
          <w:sz w:val="21"/>
          <w:szCs w:val="21"/>
        </w:rPr>
        <w:t xml:space="preserve">конкурентном отборе </w:t>
      </w:r>
      <w:r w:rsidR="00BC707E" w:rsidRPr="00B82855">
        <w:rPr>
          <w:sz w:val="21"/>
          <w:szCs w:val="21"/>
        </w:rPr>
        <w:t>срок подписать представленный</w:t>
      </w:r>
      <w:r w:rsidR="00675990" w:rsidRPr="00B82855">
        <w:rPr>
          <w:sz w:val="21"/>
          <w:szCs w:val="21"/>
        </w:rPr>
        <w:t xml:space="preserve"> </w:t>
      </w:r>
      <w:r w:rsidR="00B304F2">
        <w:rPr>
          <w:sz w:val="21"/>
          <w:szCs w:val="21"/>
        </w:rPr>
        <w:t>АО «Челябинскгоргаз»</w:t>
      </w:r>
      <w:r w:rsidR="00BC707E" w:rsidRPr="00B82855">
        <w:rPr>
          <w:sz w:val="21"/>
          <w:szCs w:val="21"/>
        </w:rPr>
        <w:t xml:space="preserve"> Договор в соответствии с требованиями Документации и условиями</w:t>
      </w:r>
      <w:r w:rsidRPr="00B82855">
        <w:rPr>
          <w:sz w:val="21"/>
          <w:szCs w:val="21"/>
        </w:rPr>
        <w:t>,</w:t>
      </w:r>
      <w:r w:rsidR="00BC707E" w:rsidRPr="00B82855">
        <w:rPr>
          <w:sz w:val="21"/>
          <w:szCs w:val="21"/>
        </w:rPr>
        <w:t xml:space="preserve"> </w:t>
      </w:r>
      <w:r w:rsidRPr="00B82855">
        <w:rPr>
          <w:sz w:val="21"/>
          <w:szCs w:val="21"/>
        </w:rPr>
        <w:t>содержащимися в настоящей Заявке</w:t>
      </w:r>
      <w:r w:rsidR="00675990" w:rsidRPr="00B82855">
        <w:rPr>
          <w:sz w:val="21"/>
          <w:szCs w:val="21"/>
        </w:rPr>
        <w:t>, не противоречащими положениям Документации</w:t>
      </w:r>
      <w:r w:rsidR="00BC707E" w:rsidRPr="00B82855">
        <w:rPr>
          <w:sz w:val="21"/>
          <w:szCs w:val="21"/>
        </w:rPr>
        <w:t>.</w:t>
      </w:r>
    </w:p>
    <w:p w:rsidR="004B09B5" w:rsidRPr="00B82855" w:rsidRDefault="004B09B5" w:rsidP="00BC707E">
      <w:pPr>
        <w:pStyle w:val="ac"/>
        <w:ind w:firstLine="567"/>
        <w:rPr>
          <w:sz w:val="21"/>
          <w:szCs w:val="21"/>
        </w:rPr>
      </w:pPr>
      <w:r w:rsidRPr="00B82855">
        <w:rPr>
          <w:sz w:val="21"/>
          <w:szCs w:val="21"/>
        </w:rPr>
        <w:t>1</w:t>
      </w:r>
      <w:r w:rsidR="0012644B" w:rsidRPr="00B82855">
        <w:rPr>
          <w:sz w:val="21"/>
          <w:szCs w:val="21"/>
        </w:rPr>
        <w:t>0</w:t>
      </w:r>
      <w:r w:rsidR="00BC707E" w:rsidRPr="00B82855">
        <w:rPr>
          <w:sz w:val="21"/>
          <w:szCs w:val="21"/>
        </w:rPr>
        <w:t xml:space="preserve">. В случае, если Заявке на участие в </w:t>
      </w:r>
      <w:r w:rsidR="00AD66BE" w:rsidRPr="00B82855">
        <w:rPr>
          <w:sz w:val="21"/>
          <w:szCs w:val="21"/>
        </w:rPr>
        <w:t xml:space="preserve">конкурентном отборе </w:t>
      </w:r>
      <w:r w:rsidR="00BC707E" w:rsidRPr="00B82855">
        <w:rPr>
          <w:sz w:val="21"/>
          <w:szCs w:val="21"/>
        </w:rPr>
        <w:t xml:space="preserve">будет присвоен второй номер, а Победитель </w:t>
      </w:r>
      <w:r w:rsidR="001A6641" w:rsidRPr="00B82855">
        <w:rPr>
          <w:sz w:val="21"/>
          <w:szCs w:val="21"/>
        </w:rPr>
        <w:t xml:space="preserve">конкурентного отбора </w:t>
      </w:r>
      <w:r w:rsidR="00BC707E" w:rsidRPr="00B82855">
        <w:rPr>
          <w:sz w:val="21"/>
          <w:szCs w:val="21"/>
        </w:rPr>
        <w:t>будет признан уклонив</w:t>
      </w:r>
      <w:r w:rsidR="00675990" w:rsidRPr="00B82855">
        <w:rPr>
          <w:sz w:val="21"/>
          <w:szCs w:val="21"/>
        </w:rPr>
        <w:t>шимся от заключения Договора с</w:t>
      </w:r>
      <w:r w:rsidR="00BC707E" w:rsidRPr="00B82855">
        <w:rPr>
          <w:sz w:val="21"/>
          <w:szCs w:val="21"/>
        </w:rPr>
        <w:t xml:space="preserve"> </w:t>
      </w:r>
      <w:r w:rsidR="00B304F2">
        <w:rPr>
          <w:sz w:val="21"/>
          <w:szCs w:val="21"/>
        </w:rPr>
        <w:t>АО «Челябинскгоргаз»</w:t>
      </w:r>
      <w:r w:rsidR="00BC707E"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CD203C">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986235" w:rsidP="004B09B5">
      <w:pPr>
        <w:pStyle w:val="ac"/>
        <w:ind w:firstLine="0"/>
        <w:rPr>
          <w:sz w:val="21"/>
          <w:szCs w:val="21"/>
        </w:rPr>
      </w:pPr>
      <w:r w:rsidRPr="00B82855">
        <w:rPr>
          <w:sz w:val="21"/>
          <w:szCs w:val="21"/>
        </w:rPr>
        <w:t>бере</w:t>
      </w:r>
      <w:r w:rsidR="004B09B5" w:rsidRPr="00B82855">
        <w:rPr>
          <w:sz w:val="21"/>
          <w:szCs w:val="21"/>
        </w:rPr>
        <w:t>т</w:t>
      </w:r>
      <w:r w:rsidRPr="00B82855">
        <w:rPr>
          <w:sz w:val="21"/>
          <w:szCs w:val="21"/>
        </w:rPr>
        <w:t xml:space="preserve"> на себя обязательство</w:t>
      </w:r>
      <w:r w:rsidR="00BC707E" w:rsidRPr="00B82855">
        <w:rPr>
          <w:sz w:val="21"/>
          <w:szCs w:val="21"/>
        </w:rPr>
        <w:t xml:space="preserve"> подписать Договор в соответствии с требованиями Документации о </w:t>
      </w:r>
      <w:r w:rsidR="00AD66BE" w:rsidRPr="00B82855">
        <w:rPr>
          <w:sz w:val="21"/>
          <w:szCs w:val="21"/>
        </w:rPr>
        <w:t>конкурентном отборе</w:t>
      </w:r>
      <w:r w:rsidR="00361B14" w:rsidRPr="00B82855">
        <w:rPr>
          <w:sz w:val="21"/>
          <w:szCs w:val="21"/>
        </w:rPr>
        <w:t xml:space="preserve"> </w:t>
      </w:r>
      <w:r w:rsidR="00BC707E"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12644B">
            <w:pPr>
              <w:pStyle w:val="ac"/>
              <w:tabs>
                <w:tab w:val="left" w:pos="851"/>
              </w:tabs>
              <w:ind w:firstLine="567"/>
              <w:rPr>
                <w:sz w:val="21"/>
                <w:szCs w:val="21"/>
              </w:rPr>
            </w:pPr>
            <w:r w:rsidRPr="00B82855">
              <w:rPr>
                <w:sz w:val="21"/>
                <w:szCs w:val="21"/>
              </w:rPr>
              <w:t>1</w:t>
            </w:r>
            <w:r w:rsidR="0012644B" w:rsidRPr="00B82855">
              <w:rPr>
                <w:sz w:val="21"/>
                <w:szCs w:val="21"/>
              </w:rPr>
              <w:t>1</w:t>
            </w:r>
            <w:r w:rsidR="00BC707E" w:rsidRPr="00B82855">
              <w:rPr>
                <w:sz w:val="21"/>
                <w:szCs w:val="21"/>
              </w:rPr>
              <w:t xml:space="preserve">. </w:t>
            </w:r>
            <w:r w:rsidRPr="00B82855">
              <w:rPr>
                <w:sz w:val="21"/>
                <w:szCs w:val="21"/>
              </w:rPr>
              <w:t xml:space="preserve">В случае, если 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c"/>
        <w:tabs>
          <w:tab w:val="left" w:pos="7440"/>
        </w:tabs>
        <w:ind w:firstLine="0"/>
        <w:rPr>
          <w:sz w:val="21"/>
          <w:szCs w:val="21"/>
        </w:rPr>
      </w:pPr>
      <w:r w:rsidRPr="00B82855">
        <w:rPr>
          <w:sz w:val="21"/>
          <w:szCs w:val="21"/>
        </w:rPr>
        <w:t xml:space="preserve">будет единственным Участником </w:t>
      </w:r>
      <w:r w:rsidR="001A6641" w:rsidRPr="00B82855">
        <w:rPr>
          <w:sz w:val="21"/>
          <w:szCs w:val="21"/>
        </w:rPr>
        <w:t>конкурентного отбора</w:t>
      </w:r>
      <w:r w:rsidRPr="00B82855">
        <w:rPr>
          <w:sz w:val="21"/>
          <w:szCs w:val="21"/>
        </w:rPr>
        <w:t xml:space="preserve">, признанным соответствующим требованиям Документации о </w:t>
      </w:r>
      <w:r w:rsidR="00AD66BE" w:rsidRPr="00B82855">
        <w:rPr>
          <w:sz w:val="21"/>
          <w:szCs w:val="21"/>
        </w:rPr>
        <w:t>конкурентном отборе</w:t>
      </w:r>
      <w:r w:rsidR="004B09B5" w:rsidRPr="00B82855">
        <w:rPr>
          <w:sz w:val="21"/>
          <w:szCs w:val="21"/>
        </w:rPr>
        <w:t>,</w:t>
      </w:r>
      <w:r w:rsidRPr="00B82855">
        <w:rPr>
          <w:sz w:val="21"/>
          <w:szCs w:val="21"/>
        </w:rPr>
        <w:t xml:space="preserve"> обязуе</w:t>
      </w:r>
      <w:r w:rsidR="004B09B5" w:rsidRPr="00B82855">
        <w:rPr>
          <w:sz w:val="21"/>
          <w:szCs w:val="21"/>
        </w:rPr>
        <w:t>т</w:t>
      </w:r>
      <w:r w:rsidRPr="00B82855">
        <w:rPr>
          <w:sz w:val="21"/>
          <w:szCs w:val="21"/>
        </w:rPr>
        <w:t xml:space="preserve">ся подписать Договор в соответствии с требованиями Документации о </w:t>
      </w:r>
      <w:r w:rsidR="00AD66BE" w:rsidRPr="00B82855">
        <w:rPr>
          <w:sz w:val="21"/>
          <w:szCs w:val="21"/>
        </w:rPr>
        <w:t xml:space="preserve">конкурентном отборе </w:t>
      </w:r>
      <w:r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B82855" w:rsidTr="00CD203C">
        <w:tc>
          <w:tcPr>
            <w:tcW w:w="10732" w:type="dxa"/>
          </w:tcPr>
          <w:p w:rsidR="00F81B68" w:rsidRPr="00B82855" w:rsidRDefault="00F81B68" w:rsidP="0012644B">
            <w:pPr>
              <w:pStyle w:val="ac"/>
              <w:ind w:firstLine="567"/>
              <w:rPr>
                <w:sz w:val="21"/>
                <w:szCs w:val="21"/>
              </w:rPr>
            </w:pPr>
            <w:r w:rsidRPr="00B82855">
              <w:rPr>
                <w:sz w:val="21"/>
                <w:szCs w:val="21"/>
              </w:rPr>
              <w:t>1</w:t>
            </w:r>
            <w:r w:rsidR="0012644B" w:rsidRPr="00B82855">
              <w:rPr>
                <w:sz w:val="21"/>
                <w:szCs w:val="21"/>
                <w:lang w:val="en-US"/>
              </w:rPr>
              <w:t>2</w:t>
            </w:r>
            <w:r w:rsidRPr="00B82855">
              <w:rPr>
                <w:sz w:val="21"/>
                <w:szCs w:val="21"/>
              </w:rPr>
              <w:t xml:space="preserve">. Участник </w:t>
            </w:r>
            <w:r w:rsidR="001A6641" w:rsidRPr="00B82855">
              <w:rPr>
                <w:sz w:val="21"/>
                <w:szCs w:val="21"/>
              </w:rPr>
              <w:t xml:space="preserve">конкурентного отбора </w:t>
            </w:r>
            <w:r w:rsidRPr="00B82855">
              <w:rPr>
                <w:sz w:val="21"/>
                <w:szCs w:val="21"/>
              </w:rPr>
              <w:t xml:space="preserve">- </w:t>
            </w:r>
          </w:p>
        </w:tc>
      </w:tr>
    </w:tbl>
    <w:p w:rsidR="00F81B68" w:rsidRPr="00B82855" w:rsidRDefault="00BC707E" w:rsidP="00F81B68">
      <w:pPr>
        <w:pStyle w:val="ac"/>
        <w:ind w:firstLine="567"/>
        <w:jc w:val="center"/>
        <w:rPr>
          <w:sz w:val="21"/>
          <w:szCs w:val="21"/>
        </w:rPr>
      </w:pPr>
      <w:r w:rsidRPr="00B82855">
        <w:rPr>
          <w:i/>
          <w:sz w:val="20"/>
          <w:szCs w:val="20"/>
        </w:rPr>
        <w:t xml:space="preserve">(указать наименование Участника </w:t>
      </w:r>
      <w:r w:rsidR="001A6641" w:rsidRPr="00B82855">
        <w:rPr>
          <w:i/>
          <w:sz w:val="20"/>
          <w:szCs w:val="20"/>
        </w:rPr>
        <w:t>конкурентного отбора</w:t>
      </w:r>
      <w:r w:rsidRPr="00B82855">
        <w:rPr>
          <w:i/>
          <w:sz w:val="20"/>
          <w:szCs w:val="20"/>
        </w:rPr>
        <w:t>)</w:t>
      </w:r>
      <w:r w:rsidRPr="00B82855">
        <w:rPr>
          <w:sz w:val="21"/>
          <w:szCs w:val="21"/>
        </w:rPr>
        <w:t xml:space="preserve"> </w:t>
      </w:r>
    </w:p>
    <w:p w:rsidR="00BC707E" w:rsidRPr="00B82855" w:rsidRDefault="00BC707E" w:rsidP="004B09B5">
      <w:pPr>
        <w:pStyle w:val="ac"/>
        <w:ind w:firstLine="0"/>
        <w:rPr>
          <w:sz w:val="21"/>
          <w:szCs w:val="21"/>
          <w:lang w:eastAsia="x-none"/>
        </w:rPr>
      </w:pPr>
      <w:r w:rsidRPr="00B82855">
        <w:rPr>
          <w:sz w:val="21"/>
          <w:szCs w:val="21"/>
        </w:rPr>
        <w:t>подтверждает, что:</w:t>
      </w:r>
    </w:p>
    <w:p w:rsidR="00361B14" w:rsidRPr="00B82855" w:rsidRDefault="00361B14" w:rsidP="00361B14">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w:t>
      </w:r>
      <w:r w:rsidR="006560DE" w:rsidRPr="00B82855">
        <w:rPr>
          <w:rFonts w:ascii="Times New Roman" w:hAnsi="Times New Roman"/>
          <w:sz w:val="21"/>
          <w:szCs w:val="21"/>
        </w:rPr>
        <w:t xml:space="preserve"> Участника </w:t>
      </w:r>
      <w:r w:rsidR="001A6641" w:rsidRPr="00B82855">
        <w:rPr>
          <w:rFonts w:ascii="Times New Roman" w:hAnsi="Times New Roman"/>
          <w:sz w:val="21"/>
          <w:szCs w:val="21"/>
        </w:rPr>
        <w:t>конкурентного отбора</w:t>
      </w:r>
      <w:r w:rsidRPr="00B82855">
        <w:rPr>
          <w:rFonts w:ascii="Times New Roman" w:hAnsi="Times New Roman"/>
          <w:sz w:val="21"/>
          <w:szCs w:val="21"/>
        </w:rPr>
        <w:t>;</w:t>
      </w:r>
    </w:p>
    <w:p w:rsidR="00BC707E" w:rsidRPr="00B82855" w:rsidRDefault="00BC707E" w:rsidP="00BC707E">
      <w:pPr>
        <w:tabs>
          <w:tab w:val="left" w:pos="1134"/>
        </w:tabs>
        <w:ind w:firstLine="601"/>
        <w:contextualSpacing/>
        <w:jc w:val="both"/>
        <w:rPr>
          <w:sz w:val="21"/>
          <w:szCs w:val="21"/>
        </w:rPr>
      </w:pPr>
      <w:r w:rsidRPr="00B82855">
        <w:rPr>
          <w:sz w:val="21"/>
          <w:szCs w:val="21"/>
        </w:rPr>
        <w:t xml:space="preserve">- в отношении Участника </w:t>
      </w:r>
      <w:r w:rsidR="001A6641" w:rsidRPr="00B82855">
        <w:rPr>
          <w:sz w:val="21"/>
          <w:szCs w:val="21"/>
        </w:rPr>
        <w:t xml:space="preserve">конкурентного отбора </w:t>
      </w:r>
      <w:r w:rsidRPr="00B82855">
        <w:rPr>
          <w:sz w:val="21"/>
          <w:szCs w:val="21"/>
        </w:rPr>
        <w:t xml:space="preserve">отсутствует процесс ликвидации Участника </w:t>
      </w:r>
      <w:r w:rsidR="001A6641" w:rsidRPr="00B82855">
        <w:rPr>
          <w:sz w:val="21"/>
          <w:szCs w:val="21"/>
        </w:rPr>
        <w:t>конкурентного отбора</w:t>
      </w:r>
      <w:r w:rsidRPr="00B82855">
        <w:rPr>
          <w:sz w:val="21"/>
          <w:szCs w:val="21"/>
        </w:rPr>
        <w:t xml:space="preserve">  - юридического лица и решение арбитражного суда о признании Участника </w:t>
      </w:r>
      <w:r w:rsidR="001A6641" w:rsidRPr="00B82855">
        <w:rPr>
          <w:sz w:val="21"/>
          <w:szCs w:val="21"/>
        </w:rPr>
        <w:t xml:space="preserve">конкурентного отбора </w:t>
      </w:r>
      <w:r w:rsidRPr="00B82855">
        <w:rPr>
          <w:sz w:val="21"/>
          <w:szCs w:val="21"/>
        </w:rPr>
        <w:t>- юридического лица, индивидуального предпринимателя банкротом и об открытии конкурсного производства.</w:t>
      </w:r>
    </w:p>
    <w:p w:rsidR="00BC707E" w:rsidRPr="00B82855" w:rsidRDefault="00BC707E" w:rsidP="00BC707E">
      <w:pPr>
        <w:tabs>
          <w:tab w:val="left" w:pos="1134"/>
        </w:tabs>
        <w:ind w:firstLine="567"/>
        <w:contextualSpacing/>
        <w:jc w:val="both"/>
        <w:rPr>
          <w:sz w:val="21"/>
          <w:szCs w:val="21"/>
        </w:rPr>
      </w:pPr>
      <w:r w:rsidRPr="00B82855">
        <w:rPr>
          <w:sz w:val="21"/>
          <w:szCs w:val="21"/>
        </w:rPr>
        <w:t xml:space="preserve">- деятельность Участника </w:t>
      </w:r>
      <w:r w:rsidR="001A6641" w:rsidRPr="00B82855">
        <w:rPr>
          <w:sz w:val="21"/>
          <w:szCs w:val="21"/>
        </w:rPr>
        <w:t xml:space="preserve">конкурентного отбора </w:t>
      </w:r>
      <w:r w:rsidR="006560DE" w:rsidRPr="00B82855">
        <w:rPr>
          <w:sz w:val="21"/>
          <w:szCs w:val="21"/>
        </w:rPr>
        <w:t xml:space="preserve">не </w:t>
      </w:r>
      <w:r w:rsidRPr="00B82855">
        <w:rPr>
          <w:sz w:val="21"/>
          <w:szCs w:val="21"/>
        </w:rPr>
        <w:t>приостановлена</w:t>
      </w:r>
      <w:r w:rsidR="006560DE" w:rsidRPr="00B82855">
        <w:rPr>
          <w:sz w:val="21"/>
          <w:szCs w:val="21"/>
        </w:rPr>
        <w:t xml:space="preserve"> и</w:t>
      </w:r>
      <w:r w:rsidR="00361B14" w:rsidRPr="00B82855">
        <w:rPr>
          <w:sz w:val="21"/>
          <w:szCs w:val="21"/>
        </w:rPr>
        <w:t xml:space="preserve"> не будет приостановлена</w:t>
      </w:r>
      <w:r w:rsidRPr="00B82855">
        <w:rPr>
          <w:sz w:val="21"/>
          <w:szCs w:val="21"/>
        </w:rPr>
        <w:t xml:space="preserve"> в порядке, предусмотренном Кодексом Российской Федерации об админ</w:t>
      </w:r>
      <w:r w:rsidR="00361B14" w:rsidRPr="00B82855">
        <w:rPr>
          <w:sz w:val="21"/>
          <w:szCs w:val="21"/>
        </w:rPr>
        <w:t xml:space="preserve">истративных правонарушениях, на дату заключения </w:t>
      </w:r>
      <w:r w:rsidR="004B09B5" w:rsidRPr="00B82855">
        <w:rPr>
          <w:sz w:val="21"/>
          <w:szCs w:val="21"/>
        </w:rPr>
        <w:t>Д</w:t>
      </w:r>
      <w:r w:rsidR="00361B14" w:rsidRPr="00B82855">
        <w:rPr>
          <w:sz w:val="21"/>
          <w:szCs w:val="21"/>
        </w:rPr>
        <w:t>оговора.</w:t>
      </w:r>
    </w:p>
    <w:p w:rsidR="00BC707E" w:rsidRPr="00B82855" w:rsidRDefault="00BC707E" w:rsidP="00BC707E">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xml:space="preserve">- сведения об Участнике </w:t>
      </w:r>
      <w:r w:rsidR="001A6641" w:rsidRPr="00B82855">
        <w:rPr>
          <w:rFonts w:ascii="Times New Roman" w:hAnsi="Times New Roman"/>
          <w:sz w:val="21"/>
          <w:szCs w:val="21"/>
        </w:rPr>
        <w:t xml:space="preserve">конкурентного отбора </w:t>
      </w:r>
      <w:r w:rsidRPr="00B82855">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82855" w:rsidRDefault="00C93348" w:rsidP="00BC707E">
      <w:pPr>
        <w:pStyle w:val="ac"/>
        <w:ind w:firstLine="567"/>
        <w:rPr>
          <w:i/>
          <w:sz w:val="21"/>
          <w:szCs w:val="21"/>
        </w:rPr>
      </w:pPr>
      <w:r w:rsidRPr="00B82855">
        <w:rPr>
          <w:sz w:val="21"/>
          <w:szCs w:val="21"/>
        </w:rPr>
        <w:t>13</w:t>
      </w:r>
      <w:r w:rsidR="00BC707E" w:rsidRPr="00B82855">
        <w:rPr>
          <w:sz w:val="21"/>
          <w:szCs w:val="21"/>
        </w:rPr>
        <w:t xml:space="preserve">. </w:t>
      </w:r>
      <w:r w:rsidR="00186B6F" w:rsidRPr="00B82855">
        <w:rPr>
          <w:sz w:val="21"/>
          <w:szCs w:val="21"/>
        </w:rPr>
        <w:t>Д</w:t>
      </w:r>
      <w:r w:rsidR="00BC707E" w:rsidRPr="00B82855">
        <w:rPr>
          <w:sz w:val="21"/>
          <w:szCs w:val="21"/>
        </w:rPr>
        <w:t>ля оперативного уведомления по вопросам организационного характера и вза</w:t>
      </w:r>
      <w:r w:rsidR="00D73E91">
        <w:rPr>
          <w:sz w:val="21"/>
          <w:szCs w:val="21"/>
        </w:rPr>
        <w:t>имодействия с Заказчиком – АО «Челябинскгоргаз»</w:t>
      </w:r>
      <w:r w:rsidR="00BC707E" w:rsidRPr="00B82855">
        <w:rPr>
          <w:sz w:val="21"/>
          <w:szCs w:val="21"/>
        </w:rPr>
        <w:t>, уполномочен ___________________ (</w:t>
      </w:r>
      <w:r w:rsidR="00BC707E" w:rsidRPr="00B82855">
        <w:rPr>
          <w:i/>
          <w:sz w:val="21"/>
          <w:szCs w:val="21"/>
        </w:rPr>
        <w:t xml:space="preserve">контактная информация уполномоченного лица: Ф.И.О., должность,  телефон и т.д.). </w:t>
      </w:r>
    </w:p>
    <w:p w:rsidR="00BC707E" w:rsidRPr="00B82855" w:rsidRDefault="00BC707E" w:rsidP="00BC707E">
      <w:pPr>
        <w:pStyle w:val="ac"/>
        <w:ind w:firstLine="567"/>
        <w:rPr>
          <w:sz w:val="21"/>
          <w:szCs w:val="21"/>
        </w:rPr>
      </w:pPr>
      <w:r w:rsidRPr="00B82855">
        <w:rPr>
          <w:sz w:val="21"/>
          <w:szCs w:val="21"/>
        </w:rPr>
        <w:t>1</w:t>
      </w:r>
      <w:r w:rsidR="00C93348" w:rsidRPr="00B82855">
        <w:rPr>
          <w:sz w:val="21"/>
          <w:szCs w:val="21"/>
        </w:rPr>
        <w:t>4</w:t>
      </w:r>
      <w:r w:rsidRPr="00B82855">
        <w:rPr>
          <w:sz w:val="21"/>
          <w:szCs w:val="21"/>
        </w:rPr>
        <w:t xml:space="preserve">. Сведения об Участнике </w:t>
      </w:r>
      <w:r w:rsidR="001A6641" w:rsidRPr="00B82855">
        <w:rPr>
          <w:sz w:val="21"/>
          <w:szCs w:val="21"/>
        </w:rPr>
        <w:t>конкурентного отбора</w:t>
      </w:r>
      <w:r w:rsidRPr="00B82855">
        <w:rPr>
          <w:sz w:val="21"/>
          <w:szCs w:val="21"/>
        </w:rPr>
        <w:t>:</w:t>
      </w:r>
    </w:p>
    <w:tbl>
      <w:tblPr>
        <w:tblStyle w:val="affff5"/>
        <w:tblW w:w="10598" w:type="dxa"/>
        <w:tblLook w:val="04A0" w:firstRow="1" w:lastRow="0" w:firstColumn="1" w:lastColumn="0" w:noHBand="0" w:noVBand="1"/>
      </w:tblPr>
      <w:tblGrid>
        <w:gridCol w:w="5637"/>
        <w:gridCol w:w="4961"/>
      </w:tblGrid>
      <w:tr w:rsidR="00BC707E" w:rsidRPr="00B82855" w:rsidTr="00186B6F">
        <w:tc>
          <w:tcPr>
            <w:tcW w:w="5637" w:type="dxa"/>
          </w:tcPr>
          <w:p w:rsidR="00BC707E" w:rsidRPr="00B82855" w:rsidRDefault="00BC707E" w:rsidP="000B3E83">
            <w:pPr>
              <w:pStyle w:val="ac"/>
              <w:spacing w:after="0"/>
              <w:ind w:firstLine="0"/>
              <w:rPr>
                <w:sz w:val="21"/>
                <w:szCs w:val="21"/>
              </w:rPr>
            </w:pPr>
            <w:r w:rsidRPr="00B82855">
              <w:rPr>
                <w:sz w:val="21"/>
                <w:szCs w:val="21"/>
              </w:rPr>
              <w:t xml:space="preserve">Место нахождения Участника </w:t>
            </w:r>
            <w:r w:rsidR="001A6641" w:rsidRPr="00B82855">
              <w:rPr>
                <w:sz w:val="21"/>
                <w:szCs w:val="21"/>
              </w:rPr>
              <w:t>конкурентного отбора</w:t>
            </w:r>
          </w:p>
          <w:p w:rsidR="00BC707E" w:rsidRPr="00B82855" w:rsidRDefault="00BC707E" w:rsidP="00483FF1">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 xml:space="preserve">Место жительства Участника </w:t>
            </w:r>
            <w:r w:rsidR="001A6641" w:rsidRPr="00B82855">
              <w:rPr>
                <w:sz w:val="21"/>
                <w:szCs w:val="21"/>
              </w:rPr>
              <w:t>конкурентного отбора</w:t>
            </w:r>
            <w:r w:rsidRPr="00B82855">
              <w:rPr>
                <w:sz w:val="21"/>
                <w:szCs w:val="21"/>
              </w:rPr>
              <w:t xml:space="preserve"> </w:t>
            </w:r>
          </w:p>
          <w:p w:rsidR="00BC707E" w:rsidRPr="00B82855" w:rsidRDefault="00BC707E" w:rsidP="00483FF1">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lastRenderedPageBreak/>
              <w:t>Почтовый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Фактический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ИНН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КПП</w:t>
            </w:r>
          </w:p>
          <w:p w:rsidR="00BC707E" w:rsidRPr="00B82855" w:rsidRDefault="00BC707E" w:rsidP="00483FF1">
            <w:pPr>
              <w:pStyle w:val="ac"/>
              <w:spacing w:after="0"/>
              <w:ind w:firstLine="0"/>
              <w:rPr>
                <w:sz w:val="18"/>
                <w:szCs w:val="18"/>
              </w:rPr>
            </w:pPr>
            <w:r w:rsidRPr="00B82855">
              <w:rPr>
                <w:i/>
                <w:sz w:val="18"/>
                <w:szCs w:val="18"/>
              </w:rPr>
              <w:t xml:space="preserve">(для </w:t>
            </w:r>
            <w:r w:rsidR="00BB26B4" w:rsidRPr="00B82855">
              <w:rPr>
                <w:i/>
                <w:sz w:val="18"/>
                <w:szCs w:val="18"/>
              </w:rPr>
              <w:t xml:space="preserve">участника </w:t>
            </w:r>
            <w:r w:rsidR="001A6641" w:rsidRPr="00B82855">
              <w:rPr>
                <w:i/>
                <w:sz w:val="18"/>
                <w:szCs w:val="18"/>
              </w:rPr>
              <w:t>конкурентного отбора</w:t>
            </w:r>
            <w:r w:rsidRPr="00B82855">
              <w:rPr>
                <w:i/>
                <w:sz w:val="18"/>
                <w:szCs w:val="18"/>
              </w:rPr>
              <w:t xml:space="preserve"> -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ОГРНИП</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индивидуального предпринимателя)</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ОКТМО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ОКПО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ОКОПФ</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Банковские реквизиты</w:t>
            </w:r>
          </w:p>
          <w:p w:rsidR="00BC707E" w:rsidRPr="00B82855" w:rsidRDefault="00BC707E" w:rsidP="00483FF1">
            <w:pPr>
              <w:pStyle w:val="ac"/>
              <w:spacing w:after="0"/>
              <w:ind w:firstLine="0"/>
              <w:rPr>
                <w:sz w:val="18"/>
                <w:szCs w:val="18"/>
              </w:rPr>
            </w:pPr>
            <w:r w:rsidRPr="00B82855">
              <w:rPr>
                <w:i/>
                <w:sz w:val="18"/>
                <w:szCs w:val="18"/>
              </w:rPr>
              <w:t xml:space="preserve">(наименование и адрес банка, номер расчетного счета Участника </w:t>
            </w:r>
            <w:r w:rsidR="001A6641" w:rsidRPr="00B82855">
              <w:rPr>
                <w:i/>
                <w:sz w:val="18"/>
                <w:szCs w:val="18"/>
              </w:rPr>
              <w:t xml:space="preserve">конкурентного отбора </w:t>
            </w:r>
            <w:r w:rsidRPr="00B82855">
              <w:rPr>
                <w:i/>
                <w:sz w:val="18"/>
                <w:szCs w:val="18"/>
              </w:rPr>
              <w:t>в банке,  прочие банковские реквизиты)</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Телефон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Адрес электронной почты</w:t>
            </w:r>
          </w:p>
        </w:tc>
        <w:tc>
          <w:tcPr>
            <w:tcW w:w="4961" w:type="dxa"/>
          </w:tcPr>
          <w:p w:rsidR="00BC707E" w:rsidRPr="00B82855" w:rsidRDefault="00BC707E" w:rsidP="00483FF1">
            <w:pPr>
              <w:pStyle w:val="ac"/>
              <w:spacing w:after="0"/>
              <w:ind w:firstLine="0"/>
              <w:rPr>
                <w:sz w:val="21"/>
                <w:szCs w:val="21"/>
              </w:rPr>
            </w:pPr>
          </w:p>
        </w:tc>
      </w:tr>
    </w:tbl>
    <w:p w:rsidR="00BC707E" w:rsidRPr="00B82855" w:rsidRDefault="00BC707E"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в случае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вариантов)  </w:t>
      </w:r>
      <w:r w:rsidRPr="00B82855">
        <w:rPr>
          <w:sz w:val="21"/>
          <w:szCs w:val="21"/>
        </w:rPr>
        <w:t>в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Pr="00B82855">
              <w:rPr>
                <w:b/>
                <w:color w:val="FF0000"/>
                <w:sz w:val="21"/>
                <w:szCs w:val="21"/>
              </w:rPr>
              <w:t>товара</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(для  индивидуального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банке,  прочие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ООО «Газпром межрегионгаз», ПАО «</w:t>
      </w:r>
      <w:r w:rsidR="00C42603" w:rsidRPr="00E652C0">
        <w:rPr>
          <w:rFonts w:ascii="Times New Roman" w:hAnsi="Times New Roman" w:cs="Times New Roman"/>
          <w:sz w:val="24"/>
          <w:szCs w:val="24"/>
        </w:rPr>
        <w:t>Газпром», Минэнерго России, 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удостоверяемого)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Доверенность действительна  по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(подпись)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4"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5" w:history="1">
        <w:r w:rsidR="002D249A" w:rsidRPr="00B82855">
          <w:rPr>
            <w:rStyle w:val="af3"/>
            <w:color w:val="auto"/>
            <w:sz w:val="21"/>
            <w:szCs w:val="21"/>
            <w:lang w:val="en-US"/>
          </w:rPr>
          <w:t>https</w:t>
        </w:r>
        <w:r w:rsidR="002D249A" w:rsidRPr="00BE5B4D">
          <w:rPr>
            <w:rStyle w:val="af3"/>
            <w:color w:val="auto"/>
            <w:sz w:val="21"/>
            <w:szCs w:val="21"/>
          </w:rPr>
          <w:t>://</w:t>
        </w:r>
        <w:r w:rsidR="002D249A" w:rsidRPr="00B82855">
          <w:rPr>
            <w:rStyle w:val="af3"/>
            <w:color w:val="auto"/>
            <w:sz w:val="21"/>
            <w:szCs w:val="21"/>
            <w:lang w:val="en-US"/>
          </w:rPr>
          <w:t>etpgpb</w:t>
        </w:r>
        <w:r w:rsidR="002D249A" w:rsidRPr="00BE5B4D">
          <w:rPr>
            <w:rStyle w:val="af3"/>
            <w:color w:val="auto"/>
            <w:sz w:val="21"/>
            <w:szCs w:val="21"/>
          </w:rPr>
          <w:t>.</w:t>
        </w:r>
        <w:r w:rsidR="002D249A" w:rsidRPr="00B82855">
          <w:rPr>
            <w:rStyle w:val="af3"/>
            <w:color w:val="auto"/>
            <w:sz w:val="21"/>
            <w:szCs w:val="21"/>
            <w:lang w:val="en-US"/>
          </w:rPr>
          <w:t>ru</w:t>
        </w:r>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704" w:type="dxa"/>
        <w:tblLook w:val="04A0" w:firstRow="1" w:lastRow="0" w:firstColumn="1" w:lastColumn="0" w:noHBand="0" w:noVBand="1"/>
      </w:tblPr>
      <w:tblGrid>
        <w:gridCol w:w="1281"/>
        <w:gridCol w:w="6170"/>
        <w:gridCol w:w="3253"/>
      </w:tblGrid>
      <w:tr w:rsidR="00233667" w:rsidRPr="00B82855" w:rsidTr="002B5E32">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3253"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(подпись)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6C10F8" w:rsidRPr="00B82855" w:rsidRDefault="006C10F8" w:rsidP="005021E0">
      <w:pPr>
        <w:rPr>
          <w:sz w:val="26"/>
          <w:szCs w:val="26"/>
        </w:rPr>
      </w:pPr>
    </w:p>
    <w:p w:rsidR="008C73B5" w:rsidRPr="00B82855" w:rsidRDefault="008C73B5" w:rsidP="00340B43">
      <w:pPr>
        <w:tabs>
          <w:tab w:val="left" w:pos="3686"/>
        </w:tabs>
        <w:rPr>
          <w:sz w:val="26"/>
          <w:szCs w:val="26"/>
        </w:rPr>
      </w:pPr>
    </w:p>
    <w:p w:rsidR="001176BC" w:rsidRPr="00FD1C00" w:rsidRDefault="001176BC" w:rsidP="00DE124E">
      <w:pPr>
        <w:rPr>
          <w:b/>
          <w:sz w:val="21"/>
          <w:szCs w:val="21"/>
        </w:rPr>
      </w:pPr>
    </w:p>
    <w:sectPr w:rsidR="001176BC" w:rsidRPr="00FD1C00" w:rsidSect="00DE124E">
      <w:headerReference w:type="even" r:id="rId26"/>
      <w:headerReference w:type="default" r:id="rId27"/>
      <w:footerReference w:type="even" r:id="rId28"/>
      <w:footerReference w:type="default" r:id="rId29"/>
      <w:headerReference w:type="first" r:id="rId30"/>
      <w:pgSz w:w="11906" w:h="16838"/>
      <w:pgMar w:top="567" w:right="567"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4CB" w:rsidRDefault="00A704CB">
      <w:r>
        <w:separator/>
      </w:r>
    </w:p>
  </w:endnote>
  <w:endnote w:type="continuationSeparator" w:id="0">
    <w:p w:rsidR="00A704CB" w:rsidRDefault="00A7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B4D" w:rsidRDefault="00BE5B4D"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E5B4D" w:rsidRDefault="00BE5B4D" w:rsidP="00C015FF">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B4D" w:rsidRPr="002F56AD" w:rsidRDefault="00BE5B4D" w:rsidP="007E0838">
    <w:pPr>
      <w:pStyle w:val="a9"/>
      <w:ind w:right="360"/>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B4D" w:rsidRDefault="00BE5B4D"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E5B4D" w:rsidRDefault="00BE5B4D" w:rsidP="00C015FF">
    <w:pPr>
      <w:pStyle w:val="a9"/>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B4D" w:rsidRPr="002F56AD" w:rsidRDefault="00BE5B4D" w:rsidP="007E0838">
    <w:pPr>
      <w:pStyle w:val="a9"/>
      <w:ind w:right="360"/>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4CB" w:rsidRDefault="00A704CB">
      <w:r>
        <w:separator/>
      </w:r>
    </w:p>
  </w:footnote>
  <w:footnote w:type="continuationSeparator" w:id="0">
    <w:p w:rsidR="00A704CB" w:rsidRDefault="00A704CB">
      <w:r>
        <w:continuationSeparator/>
      </w:r>
    </w:p>
  </w:footnote>
  <w:footnote w:id="1">
    <w:p w:rsidR="00BE5B4D" w:rsidRPr="00BE5B4D" w:rsidRDefault="00BE5B4D">
      <w:pPr>
        <w:pStyle w:val="af7"/>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sidRPr="00BE5B4D">
        <w:rPr>
          <w:b/>
          <w:color w:val="FF0000"/>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B4D" w:rsidRDefault="00BE5B4D"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E5B4D" w:rsidRDefault="00BE5B4D" w:rsidP="004F6582">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815333"/>
      <w:docPartObj>
        <w:docPartGallery w:val="Page Numbers (Top of Page)"/>
        <w:docPartUnique/>
      </w:docPartObj>
    </w:sdtPr>
    <w:sdtEndPr/>
    <w:sdtContent>
      <w:p w:rsidR="00BE5B4D" w:rsidRDefault="00BE5B4D">
        <w:pPr>
          <w:pStyle w:val="a7"/>
          <w:jc w:val="right"/>
        </w:pPr>
        <w:r>
          <w:fldChar w:fldCharType="begin"/>
        </w:r>
        <w:r>
          <w:instrText>PAGE   \* MERGEFORMAT</w:instrText>
        </w:r>
        <w:r>
          <w:fldChar w:fldCharType="separate"/>
        </w:r>
        <w:r w:rsidR="00FF4754">
          <w:rPr>
            <w:noProof/>
          </w:rPr>
          <w:t>29</w:t>
        </w:r>
        <w:r>
          <w:fldChar w:fldCharType="end"/>
        </w:r>
      </w:p>
    </w:sdtContent>
  </w:sdt>
  <w:p w:rsidR="00BE5B4D" w:rsidRDefault="00BE5B4D" w:rsidP="002205EA">
    <w:pPr>
      <w:pStyle w:val="a7"/>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B4D" w:rsidRDefault="00BE5B4D">
    <w:pPr>
      <w:pStyle w:val="a7"/>
      <w:jc w:val="right"/>
    </w:pPr>
  </w:p>
  <w:p w:rsidR="00BE5B4D" w:rsidRDefault="00BE5B4D">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B4D" w:rsidRDefault="00BE5B4D"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E5B4D" w:rsidRDefault="00BE5B4D" w:rsidP="004F6582">
    <w:pPr>
      <w:pStyle w:val="a7"/>
      <w:ind w:right="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B4D" w:rsidRDefault="00BE5B4D" w:rsidP="00FF059B">
    <w:pPr>
      <w:pStyle w:val="a7"/>
    </w:pPr>
  </w:p>
  <w:p w:rsidR="00BE5B4D" w:rsidRDefault="00BE5B4D" w:rsidP="002205EA">
    <w:pPr>
      <w:pStyle w:val="a7"/>
      <w:ind w:right="36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B4D" w:rsidRDefault="00BE5B4D">
    <w:pPr>
      <w:pStyle w:val="a7"/>
      <w:jc w:val="right"/>
    </w:pPr>
  </w:p>
  <w:p w:rsidR="00BE5B4D" w:rsidRDefault="00BE5B4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0C5B2865"/>
    <w:multiLevelType w:val="hybridMultilevel"/>
    <w:tmpl w:val="CA7EE1DC"/>
    <w:lvl w:ilvl="0" w:tplc="04190001">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4"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7"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0" w15:restartNumberingAfterBreak="0">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26"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15:restartNumberingAfterBreak="0">
    <w:nsid w:val="7B776770"/>
    <w:multiLevelType w:val="hybridMultilevel"/>
    <w:tmpl w:val="246A78B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5"/>
  </w:num>
  <w:num w:numId="11">
    <w:abstractNumId w:val="27"/>
  </w:num>
  <w:num w:numId="12">
    <w:abstractNumId w:val="16"/>
  </w:num>
  <w:num w:numId="13">
    <w:abstractNumId w:val="21"/>
  </w:num>
  <w:num w:numId="14">
    <w:abstractNumId w:val="12"/>
  </w:num>
  <w:num w:numId="15">
    <w:abstractNumId w:val="14"/>
  </w:num>
  <w:num w:numId="16">
    <w:abstractNumId w:val="22"/>
  </w:num>
  <w:num w:numId="17">
    <w:abstractNumId w:val="24"/>
  </w:num>
  <w:num w:numId="18">
    <w:abstractNumId w:val="26"/>
  </w:num>
  <w:num w:numId="19">
    <w:abstractNumId w:val="25"/>
  </w:num>
  <w:num w:numId="20">
    <w:abstractNumId w:val="19"/>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0"/>
  </w:num>
  <w:num w:numId="25">
    <w:abstractNumId w:val="28"/>
  </w:num>
  <w:num w:numId="26">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1591"/>
    <w:rsid w:val="00023D3B"/>
    <w:rsid w:val="00024368"/>
    <w:rsid w:val="0002458E"/>
    <w:rsid w:val="00024789"/>
    <w:rsid w:val="00025B4C"/>
    <w:rsid w:val="00026336"/>
    <w:rsid w:val="00026660"/>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935"/>
    <w:rsid w:val="00055AFE"/>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155D"/>
    <w:rsid w:val="00071B4F"/>
    <w:rsid w:val="000725F3"/>
    <w:rsid w:val="000735A7"/>
    <w:rsid w:val="00073843"/>
    <w:rsid w:val="0007404B"/>
    <w:rsid w:val="00074992"/>
    <w:rsid w:val="00074A1F"/>
    <w:rsid w:val="00074A90"/>
    <w:rsid w:val="0007514D"/>
    <w:rsid w:val="00075A09"/>
    <w:rsid w:val="00075D1C"/>
    <w:rsid w:val="00075EBB"/>
    <w:rsid w:val="00076490"/>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0BD6"/>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468"/>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6BC"/>
    <w:rsid w:val="00117CBD"/>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3D26"/>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381"/>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96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85E"/>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A5A"/>
    <w:rsid w:val="00250D9F"/>
    <w:rsid w:val="00250F6B"/>
    <w:rsid w:val="00251A91"/>
    <w:rsid w:val="00252297"/>
    <w:rsid w:val="0025307E"/>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30B0"/>
    <w:rsid w:val="002D3129"/>
    <w:rsid w:val="002D382D"/>
    <w:rsid w:val="002D3C1D"/>
    <w:rsid w:val="002D3F99"/>
    <w:rsid w:val="002D4E0E"/>
    <w:rsid w:val="002D65CC"/>
    <w:rsid w:val="002D6665"/>
    <w:rsid w:val="002E237F"/>
    <w:rsid w:val="002E2AD2"/>
    <w:rsid w:val="002E2FDF"/>
    <w:rsid w:val="002E340F"/>
    <w:rsid w:val="002E3426"/>
    <w:rsid w:val="002E37E4"/>
    <w:rsid w:val="002E4487"/>
    <w:rsid w:val="002E45C6"/>
    <w:rsid w:val="002E5583"/>
    <w:rsid w:val="002E5CAA"/>
    <w:rsid w:val="002E673E"/>
    <w:rsid w:val="002E6968"/>
    <w:rsid w:val="002E7821"/>
    <w:rsid w:val="002E79AF"/>
    <w:rsid w:val="002F0277"/>
    <w:rsid w:val="002F0E5D"/>
    <w:rsid w:val="002F12A2"/>
    <w:rsid w:val="002F1724"/>
    <w:rsid w:val="002F1AC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D26"/>
    <w:rsid w:val="00310D32"/>
    <w:rsid w:val="00311169"/>
    <w:rsid w:val="00311360"/>
    <w:rsid w:val="00311677"/>
    <w:rsid w:val="003122C7"/>
    <w:rsid w:val="0031258D"/>
    <w:rsid w:val="0031298E"/>
    <w:rsid w:val="00312D04"/>
    <w:rsid w:val="00312DF8"/>
    <w:rsid w:val="00312E03"/>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493"/>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5E53"/>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04F"/>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3D48"/>
    <w:rsid w:val="00434209"/>
    <w:rsid w:val="0043422F"/>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1C34"/>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7B3"/>
    <w:rsid w:val="004A3850"/>
    <w:rsid w:val="004A3ED4"/>
    <w:rsid w:val="004A41E9"/>
    <w:rsid w:val="004A41FC"/>
    <w:rsid w:val="004A434B"/>
    <w:rsid w:val="004A46CB"/>
    <w:rsid w:val="004A571A"/>
    <w:rsid w:val="004A64A2"/>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B6E"/>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E4D"/>
    <w:rsid w:val="00511F24"/>
    <w:rsid w:val="00512885"/>
    <w:rsid w:val="00512936"/>
    <w:rsid w:val="00512C3C"/>
    <w:rsid w:val="00512DC4"/>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7F7"/>
    <w:rsid w:val="00520C6B"/>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E68"/>
    <w:rsid w:val="0053097B"/>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064"/>
    <w:rsid w:val="005411B6"/>
    <w:rsid w:val="00541872"/>
    <w:rsid w:val="00542054"/>
    <w:rsid w:val="005422CB"/>
    <w:rsid w:val="00542397"/>
    <w:rsid w:val="005428FB"/>
    <w:rsid w:val="00543029"/>
    <w:rsid w:val="005439D9"/>
    <w:rsid w:val="0054428E"/>
    <w:rsid w:val="0054439E"/>
    <w:rsid w:val="005445A6"/>
    <w:rsid w:val="00544951"/>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7A2"/>
    <w:rsid w:val="0058399F"/>
    <w:rsid w:val="00584D20"/>
    <w:rsid w:val="005860BB"/>
    <w:rsid w:val="00586421"/>
    <w:rsid w:val="0058683F"/>
    <w:rsid w:val="00586876"/>
    <w:rsid w:val="00586A0E"/>
    <w:rsid w:val="005904D3"/>
    <w:rsid w:val="0059056E"/>
    <w:rsid w:val="0059069A"/>
    <w:rsid w:val="00590906"/>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342"/>
    <w:rsid w:val="005A5C69"/>
    <w:rsid w:val="005A61EB"/>
    <w:rsid w:val="005A6FA7"/>
    <w:rsid w:val="005A7437"/>
    <w:rsid w:val="005A77A7"/>
    <w:rsid w:val="005B0DD1"/>
    <w:rsid w:val="005B20D7"/>
    <w:rsid w:val="005B230D"/>
    <w:rsid w:val="005B25D2"/>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F5C"/>
    <w:rsid w:val="005D2227"/>
    <w:rsid w:val="005D25D9"/>
    <w:rsid w:val="005D29D1"/>
    <w:rsid w:val="005D2B58"/>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E04C2"/>
    <w:rsid w:val="005E0B16"/>
    <w:rsid w:val="005E16BE"/>
    <w:rsid w:val="005E19C8"/>
    <w:rsid w:val="005E1FBF"/>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5AB"/>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599F"/>
    <w:rsid w:val="00666346"/>
    <w:rsid w:val="00666679"/>
    <w:rsid w:val="006666A6"/>
    <w:rsid w:val="00666EFE"/>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620"/>
    <w:rsid w:val="00680D91"/>
    <w:rsid w:val="00681EEA"/>
    <w:rsid w:val="0068224A"/>
    <w:rsid w:val="00682380"/>
    <w:rsid w:val="00683A12"/>
    <w:rsid w:val="00683DD6"/>
    <w:rsid w:val="00683DEE"/>
    <w:rsid w:val="0068424A"/>
    <w:rsid w:val="006855B3"/>
    <w:rsid w:val="006862DD"/>
    <w:rsid w:val="006866BE"/>
    <w:rsid w:val="006869A6"/>
    <w:rsid w:val="00687976"/>
    <w:rsid w:val="006879A5"/>
    <w:rsid w:val="006879FB"/>
    <w:rsid w:val="0069004B"/>
    <w:rsid w:val="006903C5"/>
    <w:rsid w:val="00690BCE"/>
    <w:rsid w:val="00690D96"/>
    <w:rsid w:val="006912ED"/>
    <w:rsid w:val="00691527"/>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6F4B"/>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6FA8"/>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2354"/>
    <w:rsid w:val="006C2DAB"/>
    <w:rsid w:val="006C2FD1"/>
    <w:rsid w:val="006C4E6C"/>
    <w:rsid w:val="006C5824"/>
    <w:rsid w:val="006C6004"/>
    <w:rsid w:val="006C61AF"/>
    <w:rsid w:val="006C64A5"/>
    <w:rsid w:val="006C6BAC"/>
    <w:rsid w:val="006C6C3E"/>
    <w:rsid w:val="006C7267"/>
    <w:rsid w:val="006C73B4"/>
    <w:rsid w:val="006C7C52"/>
    <w:rsid w:val="006D0108"/>
    <w:rsid w:val="006D0387"/>
    <w:rsid w:val="006D04C0"/>
    <w:rsid w:val="006D0B5F"/>
    <w:rsid w:val="006D0E05"/>
    <w:rsid w:val="006D0ED1"/>
    <w:rsid w:val="006D2008"/>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47"/>
    <w:rsid w:val="007254FE"/>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709"/>
    <w:rsid w:val="00742978"/>
    <w:rsid w:val="00742F16"/>
    <w:rsid w:val="0074394A"/>
    <w:rsid w:val="00743F14"/>
    <w:rsid w:val="007440BF"/>
    <w:rsid w:val="007440C5"/>
    <w:rsid w:val="0074418D"/>
    <w:rsid w:val="007443E8"/>
    <w:rsid w:val="00746303"/>
    <w:rsid w:val="0074661F"/>
    <w:rsid w:val="00747115"/>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CA3"/>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46C"/>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76"/>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0D81"/>
    <w:rsid w:val="00811A28"/>
    <w:rsid w:val="00811C97"/>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2F7"/>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521"/>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4469"/>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EE"/>
    <w:rsid w:val="009577FD"/>
    <w:rsid w:val="00957AC6"/>
    <w:rsid w:val="009604CB"/>
    <w:rsid w:val="00960802"/>
    <w:rsid w:val="00961456"/>
    <w:rsid w:val="0096178D"/>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187A"/>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1AA5"/>
    <w:rsid w:val="009B3168"/>
    <w:rsid w:val="009B3E48"/>
    <w:rsid w:val="009B4525"/>
    <w:rsid w:val="009B4F70"/>
    <w:rsid w:val="009B532C"/>
    <w:rsid w:val="009B571B"/>
    <w:rsid w:val="009B6633"/>
    <w:rsid w:val="009B7723"/>
    <w:rsid w:val="009B78C9"/>
    <w:rsid w:val="009B7A2C"/>
    <w:rsid w:val="009B7E0A"/>
    <w:rsid w:val="009C04FD"/>
    <w:rsid w:val="009C0760"/>
    <w:rsid w:val="009C08A3"/>
    <w:rsid w:val="009C100F"/>
    <w:rsid w:val="009C25F8"/>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64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F9D"/>
    <w:rsid w:val="00A64823"/>
    <w:rsid w:val="00A650BC"/>
    <w:rsid w:val="00A65829"/>
    <w:rsid w:val="00A65DE7"/>
    <w:rsid w:val="00A65E1D"/>
    <w:rsid w:val="00A65E75"/>
    <w:rsid w:val="00A6614E"/>
    <w:rsid w:val="00A67018"/>
    <w:rsid w:val="00A67B30"/>
    <w:rsid w:val="00A67B86"/>
    <w:rsid w:val="00A704CB"/>
    <w:rsid w:val="00A705EE"/>
    <w:rsid w:val="00A70A82"/>
    <w:rsid w:val="00A717AB"/>
    <w:rsid w:val="00A71873"/>
    <w:rsid w:val="00A71BB7"/>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B008BE"/>
    <w:rsid w:val="00B00A04"/>
    <w:rsid w:val="00B01048"/>
    <w:rsid w:val="00B01B99"/>
    <w:rsid w:val="00B0246C"/>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41DF"/>
    <w:rsid w:val="00B14A32"/>
    <w:rsid w:val="00B14BDA"/>
    <w:rsid w:val="00B150EA"/>
    <w:rsid w:val="00B1528C"/>
    <w:rsid w:val="00B154BC"/>
    <w:rsid w:val="00B157A9"/>
    <w:rsid w:val="00B15EFB"/>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B74"/>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108"/>
    <w:rsid w:val="00B5687F"/>
    <w:rsid w:val="00B57AF5"/>
    <w:rsid w:val="00B60761"/>
    <w:rsid w:val="00B60A75"/>
    <w:rsid w:val="00B60AC9"/>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198"/>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3D5"/>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B4D"/>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C71"/>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6F2"/>
    <w:rsid w:val="00C15738"/>
    <w:rsid w:val="00C15A4D"/>
    <w:rsid w:val="00C15FB5"/>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50366"/>
    <w:rsid w:val="00C50661"/>
    <w:rsid w:val="00C5073B"/>
    <w:rsid w:val="00C50800"/>
    <w:rsid w:val="00C50DDB"/>
    <w:rsid w:val="00C51138"/>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85A"/>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57A4"/>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5E"/>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22B5"/>
    <w:rsid w:val="00D23FCA"/>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377A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81"/>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2F5"/>
    <w:rsid w:val="00D86508"/>
    <w:rsid w:val="00D868B0"/>
    <w:rsid w:val="00D8711D"/>
    <w:rsid w:val="00D87239"/>
    <w:rsid w:val="00D9021B"/>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EEE"/>
    <w:rsid w:val="00DB4F32"/>
    <w:rsid w:val="00DB54B8"/>
    <w:rsid w:val="00DB5558"/>
    <w:rsid w:val="00DB58DD"/>
    <w:rsid w:val="00DB5DC2"/>
    <w:rsid w:val="00DB5F6A"/>
    <w:rsid w:val="00DB609D"/>
    <w:rsid w:val="00DB6715"/>
    <w:rsid w:val="00DB6743"/>
    <w:rsid w:val="00DB69F7"/>
    <w:rsid w:val="00DB7063"/>
    <w:rsid w:val="00DB7D35"/>
    <w:rsid w:val="00DC161C"/>
    <w:rsid w:val="00DC22AE"/>
    <w:rsid w:val="00DC23EC"/>
    <w:rsid w:val="00DC24C9"/>
    <w:rsid w:val="00DC258B"/>
    <w:rsid w:val="00DC27A4"/>
    <w:rsid w:val="00DC2BAD"/>
    <w:rsid w:val="00DC2EC3"/>
    <w:rsid w:val="00DC349C"/>
    <w:rsid w:val="00DC3F36"/>
    <w:rsid w:val="00DC41E6"/>
    <w:rsid w:val="00DC4290"/>
    <w:rsid w:val="00DC4B84"/>
    <w:rsid w:val="00DC4CCB"/>
    <w:rsid w:val="00DC5292"/>
    <w:rsid w:val="00DC5BFB"/>
    <w:rsid w:val="00DC5EA4"/>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24E"/>
    <w:rsid w:val="00DE1344"/>
    <w:rsid w:val="00DE1668"/>
    <w:rsid w:val="00DE1C80"/>
    <w:rsid w:val="00DE1D49"/>
    <w:rsid w:val="00DE2616"/>
    <w:rsid w:val="00DE2623"/>
    <w:rsid w:val="00DE29D0"/>
    <w:rsid w:val="00DE2B83"/>
    <w:rsid w:val="00DE2D70"/>
    <w:rsid w:val="00DE3464"/>
    <w:rsid w:val="00DE351F"/>
    <w:rsid w:val="00DE35FC"/>
    <w:rsid w:val="00DE3FDF"/>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DD1"/>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0D3"/>
    <w:rsid w:val="00E35272"/>
    <w:rsid w:val="00E35361"/>
    <w:rsid w:val="00E364AC"/>
    <w:rsid w:val="00E368A4"/>
    <w:rsid w:val="00E36CEF"/>
    <w:rsid w:val="00E3735A"/>
    <w:rsid w:val="00E37477"/>
    <w:rsid w:val="00E407FF"/>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660C"/>
    <w:rsid w:val="00E778A2"/>
    <w:rsid w:val="00E779F2"/>
    <w:rsid w:val="00E77F51"/>
    <w:rsid w:val="00E80BAE"/>
    <w:rsid w:val="00E80C3E"/>
    <w:rsid w:val="00E80EF8"/>
    <w:rsid w:val="00E816FE"/>
    <w:rsid w:val="00E817C3"/>
    <w:rsid w:val="00E819F6"/>
    <w:rsid w:val="00E821D1"/>
    <w:rsid w:val="00E82312"/>
    <w:rsid w:val="00E82E21"/>
    <w:rsid w:val="00E83A10"/>
    <w:rsid w:val="00E848B1"/>
    <w:rsid w:val="00E84AA2"/>
    <w:rsid w:val="00E84F99"/>
    <w:rsid w:val="00E8661C"/>
    <w:rsid w:val="00E86A10"/>
    <w:rsid w:val="00E8772B"/>
    <w:rsid w:val="00E87747"/>
    <w:rsid w:val="00E87BBC"/>
    <w:rsid w:val="00E87FDD"/>
    <w:rsid w:val="00E908BC"/>
    <w:rsid w:val="00E90A0D"/>
    <w:rsid w:val="00E9122C"/>
    <w:rsid w:val="00E91AFE"/>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1619"/>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21F"/>
    <w:rsid w:val="00F9448D"/>
    <w:rsid w:val="00F948E4"/>
    <w:rsid w:val="00F95570"/>
    <w:rsid w:val="00F959DC"/>
    <w:rsid w:val="00F95D42"/>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4C88"/>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988"/>
    <w:rsid w:val="00FB3D62"/>
    <w:rsid w:val="00FB4CDD"/>
    <w:rsid w:val="00FB50DA"/>
    <w:rsid w:val="00FB5640"/>
    <w:rsid w:val="00FB692A"/>
    <w:rsid w:val="00FB714D"/>
    <w:rsid w:val="00FB7BC6"/>
    <w:rsid w:val="00FC023D"/>
    <w:rsid w:val="00FC029D"/>
    <w:rsid w:val="00FC0460"/>
    <w:rsid w:val="00FC0788"/>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754"/>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133294"/>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uiPriority w:val="99"/>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uiPriority w:val="99"/>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Заголовок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rsid w:val="004347DB"/>
    <w:rPr>
      <w:rFonts w:ascii="Courier New" w:hAnsi="Courier New" w:cs="Courier New"/>
      <w:sz w:val="20"/>
      <w:szCs w:val="20"/>
    </w:rPr>
  </w:style>
  <w:style w:type="character" w:customStyle="1" w:styleId="afff3">
    <w:name w:val="Текст Знак"/>
    <w:link w:val="afff2"/>
    <w:uiPriority w:val="99"/>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gazneftetorg.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yperlink" Target="http://www.gazneftetorg.ru" TargetMode="Externa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www.gazneftetorg.ru"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zakupki.gov.ru" TargetMode="External"/><Relationship Id="rId27" Type="http://schemas.openxmlformats.org/officeDocument/2006/relationships/header" Target="header5.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F2E90-ED2D-4AD4-BE5C-A7D5E6B29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89</TotalTime>
  <Pages>42</Pages>
  <Words>20014</Words>
  <Characters>114085</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133832</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56</cp:revision>
  <cp:lastPrinted>2021-06-18T10:17:00Z</cp:lastPrinted>
  <dcterms:created xsi:type="dcterms:W3CDTF">2021-09-02T07:48:00Z</dcterms:created>
  <dcterms:modified xsi:type="dcterms:W3CDTF">2021-11-25T11:18:00Z</dcterms:modified>
</cp:coreProperties>
</file>