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916544">
        <w:t>1258</w:t>
      </w:r>
      <w:bookmarkStart w:id="0" w:name="_GoBack"/>
      <w:bookmarkEnd w:id="0"/>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916544">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916544">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916544">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16544">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16544">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16544">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16544">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9532C">
            <w:pPr>
              <w:pStyle w:val="ad"/>
            </w:pPr>
            <w:r>
              <w:t>Закупка</w:t>
            </w:r>
            <w:r w:rsidRPr="00CB432A">
              <w:t xml:space="preserve"> объявлен</w:t>
            </w:r>
            <w:r>
              <w:t>а</w:t>
            </w:r>
            <w:r w:rsidR="00934048">
              <w:t xml:space="preserve"> Извещением </w:t>
            </w:r>
            <w:r w:rsidR="00934048" w:rsidRPr="00C17607">
              <w:t>№</w:t>
            </w:r>
            <w:r w:rsidR="0079532C" w:rsidRPr="00C17607">
              <w:rPr>
                <w:lang w:val="en-US"/>
              </w:rPr>
              <w:t>1258</w:t>
            </w:r>
            <w:r w:rsidRPr="00C17607">
              <w:t xml:space="preserve">,  </w:t>
            </w:r>
            <w:r w:rsidR="00FA7B0C" w:rsidRPr="00C17607">
              <w:rPr>
                <w:noProof/>
              </w:rPr>
              <w:t>«</w:t>
            </w:r>
            <w:r w:rsidR="0079532C" w:rsidRPr="00C17607">
              <w:rPr>
                <w:noProof/>
              </w:rPr>
              <w:t>26</w:t>
            </w:r>
            <w:r w:rsidR="00774108" w:rsidRPr="00C17607">
              <w:rPr>
                <w:noProof/>
              </w:rPr>
              <w:t xml:space="preserve">» </w:t>
            </w:r>
            <w:r w:rsidR="0079532C" w:rsidRPr="00C17607">
              <w:rPr>
                <w:noProof/>
              </w:rPr>
              <w:t>февраля 2021</w:t>
            </w:r>
            <w:r w:rsidRPr="00C17607">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714DB2" w:rsidP="007A3E81">
            <w:pPr>
              <w:pStyle w:val="ad"/>
              <w:rPr>
                <w:noProof/>
                <w:lang w:val="en-US"/>
              </w:rPr>
            </w:pPr>
            <w:r w:rsidRPr="00714DB2">
              <w:rPr>
                <w:noProof/>
                <w:lang w:val="en-US"/>
              </w:rPr>
              <w:t xml:space="preserve">818 324.62рублей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714DB2" w:rsidP="007A3E81">
            <w:pPr>
              <w:pStyle w:val="ad"/>
            </w:pPr>
            <w:r w:rsidRPr="00714DB2">
              <w:rPr>
                <w:noProof/>
              </w:rPr>
              <w:t xml:space="preserve">681 937.18рублей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79532C">
            <w:pPr>
              <w:pStyle w:val="ad"/>
            </w:pPr>
            <w:r w:rsidRPr="00CB432A">
              <w:t xml:space="preserve">С </w:t>
            </w:r>
            <w:r w:rsidR="0079532C">
              <w:t>«27» февраля 2021 г.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79532C" w:rsidP="0079532C">
            <w:pPr>
              <w:pStyle w:val="ad"/>
              <w:rPr>
                <w:highlight w:val="yellow"/>
              </w:rPr>
            </w:pPr>
            <w:r>
              <w:rPr>
                <w:noProof/>
              </w:rPr>
              <w:t>«05</w:t>
            </w:r>
            <w:r w:rsidRPr="0079532C">
              <w:rPr>
                <w:noProof/>
              </w:rPr>
              <w:t xml:space="preserve">» </w:t>
            </w:r>
            <w:r>
              <w:rPr>
                <w:noProof/>
              </w:rPr>
              <w:t>марта</w:t>
            </w:r>
            <w:r w:rsidRPr="0079532C">
              <w:rPr>
                <w:noProof/>
              </w:rPr>
              <w:t xml:space="preserve"> 2021 г.  </w:t>
            </w:r>
            <w:r>
              <w:t>23</w:t>
            </w:r>
            <w:r w:rsidR="00A46A08" w:rsidRPr="0079532C">
              <w:t>:</w:t>
            </w:r>
            <w:r>
              <w:t>59</w:t>
            </w:r>
            <w:r w:rsidRPr="0079532C">
              <w:t xml:space="preserve"> ч.</w:t>
            </w:r>
            <w:r w:rsidR="00D65CCC" w:rsidRPr="0079532C">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79532C" w:rsidP="00D37CDC">
            <w:pPr>
              <w:pStyle w:val="ad"/>
              <w:rPr>
                <w:highlight w:val="yellow"/>
              </w:rPr>
            </w:pPr>
            <w:r>
              <w:rPr>
                <w:noProof/>
              </w:rPr>
              <w:t>«06» марта 2021 г.  00:00</w:t>
            </w:r>
            <w:r w:rsidRPr="0079532C">
              <w:rPr>
                <w:noProof/>
              </w:rPr>
              <w:t xml:space="preserve">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C17607" w:rsidRDefault="00D65CCC" w:rsidP="00D37CDC">
            <w:pPr>
              <w:pStyle w:val="ad"/>
            </w:pPr>
            <w:r w:rsidRPr="00C17607">
              <w:t xml:space="preserve">Не позднее </w:t>
            </w:r>
            <w:r w:rsidR="00AD5B20" w:rsidRPr="00C17607">
              <w:rPr>
                <w:noProof/>
              </w:rPr>
              <w:t>«</w:t>
            </w:r>
            <w:r w:rsidR="0079532C" w:rsidRPr="00C17607">
              <w:rPr>
                <w:noProof/>
              </w:rPr>
              <w:t xml:space="preserve">09» марта 2021 г.  </w:t>
            </w:r>
            <w:r w:rsidR="0079532C" w:rsidRPr="00C17607">
              <w:t>17</w:t>
            </w:r>
            <w:r w:rsidR="00A46A08" w:rsidRPr="00C17607">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C17607" w:rsidRDefault="00D65CCC" w:rsidP="00304C6E">
            <w:pPr>
              <w:pStyle w:val="ad"/>
            </w:pPr>
            <w:r w:rsidRPr="00C17607">
              <w:t xml:space="preserve">Не позднее </w:t>
            </w:r>
            <w:r w:rsidR="0079532C" w:rsidRPr="00C17607">
              <w:rPr>
                <w:noProof/>
              </w:rPr>
              <w:t xml:space="preserve">«09» марта 2021 г., </w:t>
            </w:r>
            <w:r w:rsidRPr="00C17607">
              <w:t xml:space="preserve">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C17607" w:rsidRDefault="00D65CCC" w:rsidP="0079532C">
            <w:pPr>
              <w:pStyle w:val="ad"/>
            </w:pPr>
            <w:r w:rsidRPr="00C17607">
              <w:t xml:space="preserve">Не позднее </w:t>
            </w:r>
            <w:r w:rsidR="0079532C" w:rsidRPr="00C17607">
              <w:rPr>
                <w:noProof/>
              </w:rPr>
              <w:t xml:space="preserve">«11» марта 2021 г.  </w:t>
            </w:r>
            <w:r w:rsidR="00A46A08" w:rsidRPr="00C17607">
              <w:t>1</w:t>
            </w:r>
            <w:r w:rsidR="0079532C" w:rsidRPr="00C17607">
              <w:t>7</w:t>
            </w:r>
            <w:r w:rsidR="00A46A08" w:rsidRPr="00C17607">
              <w:t>:00</w:t>
            </w:r>
            <w:r w:rsidR="00D557A4" w:rsidRPr="00C17607">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C17607" w:rsidRDefault="00D65CCC" w:rsidP="00D37CDC">
            <w:pPr>
              <w:pStyle w:val="ad"/>
            </w:pPr>
            <w:r w:rsidRPr="00C17607">
              <w:t xml:space="preserve">Не позднее </w:t>
            </w:r>
            <w:r w:rsidR="0079532C" w:rsidRPr="00C17607">
              <w:rPr>
                <w:noProof/>
              </w:rPr>
              <w:t xml:space="preserve">«15» марта 2021 г.  </w:t>
            </w:r>
            <w:r w:rsidR="0079532C" w:rsidRPr="00C17607">
              <w:t>17</w:t>
            </w:r>
            <w:r w:rsidR="00A46A08" w:rsidRPr="00C17607">
              <w:t>:00</w:t>
            </w:r>
            <w:r w:rsidR="00D557A4" w:rsidRPr="00C17607">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9532C"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9532C"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3E" w:rsidRDefault="00FB513E">
      <w:r>
        <w:separator/>
      </w:r>
    </w:p>
    <w:p w:rsidR="00FB513E" w:rsidRDefault="00FB513E"/>
  </w:endnote>
  <w:endnote w:type="continuationSeparator" w:id="0">
    <w:p w:rsidR="00FB513E" w:rsidRDefault="00FB513E">
      <w:r>
        <w:continuationSeparator/>
      </w:r>
    </w:p>
    <w:p w:rsidR="00FB513E" w:rsidRDefault="00FB513E"/>
  </w:endnote>
  <w:endnote w:type="continuationNotice" w:id="1">
    <w:p w:rsidR="00FB513E" w:rsidRDefault="00FB5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916544">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6544">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16544">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6544">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16544">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6544">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16544">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6544">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16544">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16544">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3E" w:rsidRDefault="00FB513E">
      <w:r>
        <w:separator/>
      </w:r>
    </w:p>
    <w:p w:rsidR="00FB513E" w:rsidRDefault="00FB513E"/>
  </w:footnote>
  <w:footnote w:type="continuationSeparator" w:id="0">
    <w:p w:rsidR="00FB513E" w:rsidRDefault="00FB513E">
      <w:r>
        <w:continuationSeparator/>
      </w:r>
    </w:p>
    <w:p w:rsidR="00FB513E" w:rsidRDefault="00FB513E"/>
  </w:footnote>
  <w:footnote w:type="continuationNotice" w:id="1">
    <w:p w:rsidR="00FB513E" w:rsidRDefault="00FB51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567"/>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32C"/>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16544"/>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607"/>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CF"/>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13E"/>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B4D9DF-F3A8-4F12-AA83-FCB38C67137E}">
  <ds:schemaRefs>
    <ds:schemaRef ds:uri="http://schemas.openxmlformats.org/officeDocument/2006/bibliography"/>
  </ds:schemaRefs>
</ds:datastoreItem>
</file>

<file path=customXml/itemProps6.xml><?xml version="1.0" encoding="utf-8"?>
<ds:datastoreItem xmlns:ds="http://schemas.openxmlformats.org/officeDocument/2006/customXml" ds:itemID="{7D3415AE-6458-4EE9-BD2F-BABCC63C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25958</Words>
  <Characters>147963</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5</cp:revision>
  <cp:lastPrinted>2013-09-30T13:48:00Z</cp:lastPrinted>
  <dcterms:created xsi:type="dcterms:W3CDTF">2021-02-26T03:30:00Z</dcterms:created>
  <dcterms:modified xsi:type="dcterms:W3CDTF">2021-03-01T10:13:00Z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