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99" w:rsidRPr="001C7199" w:rsidRDefault="001C7199" w:rsidP="001C7199">
      <w:pPr>
        <w:shd w:val="clear" w:color="auto" w:fill="FFFFFF"/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719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C7199" w:rsidRDefault="001C7199" w:rsidP="001C7199">
      <w:pPr>
        <w:pStyle w:val="21"/>
        <w:shd w:val="clear" w:color="auto" w:fill="auto"/>
        <w:spacing w:before="0" w:line="300" w:lineRule="auto"/>
        <w:ind w:left="23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4CFE" w:rsidRPr="005C19C1" w:rsidRDefault="00854CFE" w:rsidP="00854CFE">
      <w:pPr>
        <w:pStyle w:val="21"/>
        <w:shd w:val="clear" w:color="auto" w:fill="auto"/>
        <w:spacing w:before="0" w:line="300" w:lineRule="auto"/>
        <w:ind w:left="23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19C1">
        <w:rPr>
          <w:rFonts w:ascii="Times New Roman" w:hAnsi="Times New Roman" w:cs="Times New Roman"/>
          <w:sz w:val="24"/>
          <w:szCs w:val="24"/>
        </w:rPr>
        <w:t>Перечень работ</w:t>
      </w:r>
    </w:p>
    <w:p w:rsidR="00854CFE" w:rsidRPr="00A10F12" w:rsidRDefault="00854CFE" w:rsidP="00854CFE">
      <w:pPr>
        <w:pStyle w:val="2"/>
        <w:shd w:val="clear" w:color="auto" w:fill="auto"/>
        <w:spacing w:line="240" w:lineRule="auto"/>
        <w:ind w:left="23" w:right="40" w:firstLine="660"/>
        <w:rPr>
          <w:rFonts w:ascii="Times New Roman" w:hAnsi="Times New Roman" w:cs="Times New Roman"/>
          <w:sz w:val="24"/>
          <w:szCs w:val="24"/>
        </w:rPr>
      </w:pPr>
    </w:p>
    <w:p w:rsidR="00854CFE" w:rsidRDefault="00854CFE" w:rsidP="00854CFE">
      <w:pPr>
        <w:pStyle w:val="21"/>
        <w:shd w:val="clear" w:color="auto" w:fill="auto"/>
        <w:spacing w:before="0" w:line="240" w:lineRule="auto"/>
        <w:ind w:left="664" w:hanging="6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2D4F">
        <w:rPr>
          <w:rFonts w:ascii="Times New Roman" w:hAnsi="Times New Roman" w:cs="Times New Roman"/>
          <w:b w:val="0"/>
          <w:sz w:val="24"/>
          <w:szCs w:val="24"/>
        </w:rPr>
        <w:t>Оформление охранной зоны газораспределительных сетей</w:t>
      </w:r>
    </w:p>
    <w:p w:rsidR="0050544D" w:rsidRDefault="0050544D" w:rsidP="00854CFE">
      <w:pPr>
        <w:pStyle w:val="21"/>
        <w:shd w:val="clear" w:color="auto" w:fill="auto"/>
        <w:spacing w:before="0" w:line="240" w:lineRule="auto"/>
        <w:ind w:left="664" w:hanging="6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544D" w:rsidRPr="0050544D" w:rsidRDefault="0050544D" w:rsidP="00854CFE">
      <w:pPr>
        <w:pStyle w:val="21"/>
        <w:shd w:val="clear" w:color="auto" w:fill="auto"/>
        <w:spacing w:before="0" w:line="240" w:lineRule="auto"/>
        <w:ind w:left="664" w:hanging="641"/>
        <w:jc w:val="both"/>
        <w:rPr>
          <w:rFonts w:ascii="Times New Roman" w:hAnsi="Times New Roman" w:cs="Times New Roman"/>
          <w:sz w:val="24"/>
          <w:szCs w:val="24"/>
        </w:rPr>
      </w:pPr>
      <w:r w:rsidRPr="005054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544D">
        <w:rPr>
          <w:rFonts w:ascii="Times New Roman" w:hAnsi="Times New Roman" w:cs="Times New Roman"/>
          <w:sz w:val="24"/>
          <w:szCs w:val="24"/>
        </w:rPr>
        <w:t xml:space="preserve"> этап работ: </w:t>
      </w:r>
      <w:bookmarkStart w:id="0" w:name="_GoBack"/>
      <w:bookmarkEnd w:id="0"/>
    </w:p>
    <w:p w:rsidR="00202FE5" w:rsidRDefault="00202FE5" w:rsidP="00854CFE">
      <w:pPr>
        <w:pStyle w:val="21"/>
        <w:shd w:val="clear" w:color="auto" w:fill="auto"/>
        <w:spacing w:before="0" w:line="240" w:lineRule="auto"/>
        <w:ind w:left="664" w:hanging="64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2FE5" w:rsidRPr="00602D4F" w:rsidRDefault="00202FE5" w:rsidP="00A85F20">
      <w:pPr>
        <w:pStyle w:val="2"/>
        <w:numPr>
          <w:ilvl w:val="0"/>
          <w:numId w:val="8"/>
        </w:numPr>
        <w:shd w:val="clear" w:color="auto" w:fill="auto"/>
        <w:spacing w:line="30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602D4F">
        <w:rPr>
          <w:rFonts w:ascii="Times New Roman" w:hAnsi="Times New Roman" w:cs="Times New Roman"/>
          <w:sz w:val="24"/>
          <w:szCs w:val="24"/>
        </w:rPr>
        <w:t xml:space="preserve">Получение информации о </w:t>
      </w:r>
      <w:r w:rsidR="00602D4F" w:rsidRPr="00602D4F">
        <w:rPr>
          <w:rFonts w:ascii="Times New Roman" w:hAnsi="Times New Roman" w:cs="Times New Roman"/>
          <w:sz w:val="24"/>
          <w:szCs w:val="24"/>
        </w:rPr>
        <w:t xml:space="preserve">каталогах (списках) координат пунктов опорной межевой сети и государственной геодезической сети (ГГС), </w:t>
      </w:r>
      <w:r w:rsidRPr="00602D4F">
        <w:rPr>
          <w:rFonts w:ascii="Times New Roman" w:hAnsi="Times New Roman" w:cs="Times New Roman"/>
          <w:sz w:val="24"/>
          <w:szCs w:val="24"/>
        </w:rPr>
        <w:t>кадастр</w:t>
      </w:r>
      <w:r w:rsidR="00602D4F" w:rsidRPr="00602D4F">
        <w:rPr>
          <w:rFonts w:ascii="Times New Roman" w:hAnsi="Times New Roman" w:cs="Times New Roman"/>
          <w:sz w:val="24"/>
          <w:szCs w:val="24"/>
        </w:rPr>
        <w:t xml:space="preserve">овом делении, категории земель. </w:t>
      </w:r>
    </w:p>
    <w:p w:rsidR="00854CFE" w:rsidRDefault="00202FE5" w:rsidP="00202FE5">
      <w:pPr>
        <w:pStyle w:val="2"/>
        <w:numPr>
          <w:ilvl w:val="0"/>
          <w:numId w:val="4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02FE5">
        <w:rPr>
          <w:rFonts w:ascii="Times New Roman" w:hAnsi="Times New Roman" w:cs="Times New Roman"/>
          <w:sz w:val="24"/>
          <w:szCs w:val="24"/>
        </w:rPr>
        <w:t>Проведение полевых (геодезических) работ на земельных участках, на которых располагаются объекты газоснабжени</w:t>
      </w:r>
      <w:r w:rsidR="00EC22A6">
        <w:rPr>
          <w:rFonts w:ascii="Times New Roman" w:hAnsi="Times New Roman" w:cs="Times New Roman"/>
          <w:sz w:val="24"/>
          <w:szCs w:val="24"/>
        </w:rPr>
        <w:t>я</w:t>
      </w:r>
      <w:r w:rsidRPr="00202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2A6" w:rsidRPr="00A10F12" w:rsidRDefault="00EC22A6" w:rsidP="00EC22A6">
      <w:pPr>
        <w:pStyle w:val="2"/>
        <w:numPr>
          <w:ilvl w:val="0"/>
          <w:numId w:val="4"/>
        </w:numPr>
        <w:shd w:val="clear" w:color="auto" w:fill="auto"/>
        <w:spacing w:line="30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10F12">
        <w:rPr>
          <w:rFonts w:ascii="Times New Roman" w:hAnsi="Times New Roman" w:cs="Times New Roman"/>
          <w:sz w:val="24"/>
          <w:szCs w:val="24"/>
        </w:rPr>
        <w:t xml:space="preserve">Координирование оси газораспределительных сетей, оборудования на </w:t>
      </w:r>
      <w:r>
        <w:rPr>
          <w:rFonts w:ascii="Times New Roman" w:hAnsi="Times New Roman" w:cs="Times New Roman"/>
          <w:sz w:val="24"/>
          <w:szCs w:val="24"/>
        </w:rPr>
        <w:t>нем, установок электрохимзащиты (в том числе</w:t>
      </w:r>
      <w:r w:rsidRPr="00A10F12">
        <w:rPr>
          <w:rFonts w:ascii="Times New Roman" w:hAnsi="Times New Roman" w:cs="Times New Roman"/>
          <w:sz w:val="24"/>
          <w:szCs w:val="24"/>
        </w:rPr>
        <w:t xml:space="preserve"> оси кабеля линии питания, оси дренажных кабелей, периметра анодного заз</w:t>
      </w:r>
      <w:r w:rsidR="00602D4F">
        <w:rPr>
          <w:rFonts w:ascii="Times New Roman" w:hAnsi="Times New Roman" w:cs="Times New Roman"/>
          <w:sz w:val="24"/>
          <w:szCs w:val="24"/>
        </w:rPr>
        <w:t xml:space="preserve">емления, защитного заземления). </w:t>
      </w:r>
      <w:r w:rsidRPr="00A10F12">
        <w:rPr>
          <w:rFonts w:ascii="Times New Roman" w:hAnsi="Times New Roman" w:cs="Times New Roman"/>
          <w:sz w:val="24"/>
          <w:szCs w:val="24"/>
        </w:rPr>
        <w:t>Составление каталога координат</w:t>
      </w:r>
      <w:r w:rsidR="00602D4F">
        <w:rPr>
          <w:rFonts w:ascii="Times New Roman" w:hAnsi="Times New Roman" w:cs="Times New Roman"/>
          <w:sz w:val="24"/>
          <w:szCs w:val="24"/>
        </w:rPr>
        <w:t xml:space="preserve"> оси газопровода</w:t>
      </w:r>
      <w:r w:rsidRPr="00A10F12">
        <w:rPr>
          <w:rFonts w:ascii="Times New Roman" w:hAnsi="Times New Roman" w:cs="Times New Roman"/>
          <w:sz w:val="24"/>
          <w:szCs w:val="24"/>
        </w:rPr>
        <w:t>.</w:t>
      </w:r>
    </w:p>
    <w:p w:rsidR="00B2258D" w:rsidRDefault="00B2258D" w:rsidP="00202F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ситуационного плана расположения трассы газопровода</w:t>
      </w:r>
      <w:r w:rsidR="00772347">
        <w:rPr>
          <w:rFonts w:ascii="Times New Roman" w:hAnsi="Times New Roman" w:cs="Times New Roman"/>
          <w:sz w:val="24"/>
          <w:szCs w:val="24"/>
        </w:rPr>
        <w:t xml:space="preserve"> </w:t>
      </w:r>
      <w:r w:rsidR="00202FE5">
        <w:rPr>
          <w:rFonts w:ascii="Times New Roman" w:hAnsi="Times New Roman" w:cs="Times New Roman"/>
          <w:sz w:val="24"/>
          <w:szCs w:val="24"/>
        </w:rPr>
        <w:t xml:space="preserve">в границах кадастровых кварталов </w:t>
      </w:r>
      <w:r w:rsidR="00772347">
        <w:rPr>
          <w:rFonts w:ascii="Times New Roman" w:hAnsi="Times New Roman" w:cs="Times New Roman"/>
          <w:sz w:val="24"/>
          <w:szCs w:val="24"/>
        </w:rPr>
        <w:t>(положение оси газопровода на местности)</w:t>
      </w:r>
      <w:r>
        <w:rPr>
          <w:rFonts w:ascii="Times New Roman" w:hAnsi="Times New Roman" w:cs="Times New Roman"/>
          <w:sz w:val="24"/>
          <w:szCs w:val="24"/>
        </w:rPr>
        <w:t xml:space="preserve"> с нанесенными охранными зонами </w:t>
      </w:r>
      <w:r w:rsidR="00202FE5">
        <w:rPr>
          <w:rFonts w:ascii="Times New Roman" w:hAnsi="Times New Roman" w:cs="Times New Roman"/>
          <w:sz w:val="24"/>
          <w:szCs w:val="24"/>
        </w:rPr>
        <w:t>(</w:t>
      </w:r>
      <w:r w:rsidR="00772347">
        <w:rPr>
          <w:rFonts w:ascii="Times New Roman" w:hAnsi="Times New Roman" w:cs="Times New Roman"/>
          <w:sz w:val="24"/>
          <w:szCs w:val="24"/>
        </w:rPr>
        <w:t>на каждый объект</w:t>
      </w:r>
      <w:r w:rsidR="00202FE5">
        <w:rPr>
          <w:rFonts w:ascii="Times New Roman" w:hAnsi="Times New Roman" w:cs="Times New Roman"/>
          <w:sz w:val="24"/>
          <w:szCs w:val="24"/>
        </w:rPr>
        <w:t xml:space="preserve"> газоснабжения)</w:t>
      </w:r>
      <w:r w:rsidR="00772347">
        <w:rPr>
          <w:rFonts w:ascii="Times New Roman" w:hAnsi="Times New Roman" w:cs="Times New Roman"/>
          <w:sz w:val="24"/>
          <w:szCs w:val="24"/>
        </w:rPr>
        <w:t>.</w:t>
      </w:r>
    </w:p>
    <w:p w:rsidR="00202FE5" w:rsidRDefault="00202FE5" w:rsidP="00202F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на согласование ситуационного плана расположения трассы газопровода</w:t>
      </w:r>
      <w:r w:rsidR="002A1029" w:rsidRPr="002A1029">
        <w:rPr>
          <w:rFonts w:ascii="Times New Roman" w:hAnsi="Times New Roman" w:cs="Times New Roman"/>
          <w:sz w:val="24"/>
          <w:szCs w:val="24"/>
        </w:rPr>
        <w:t xml:space="preserve"> </w:t>
      </w:r>
      <w:r w:rsidR="002A1029">
        <w:rPr>
          <w:rFonts w:ascii="Times New Roman" w:hAnsi="Times New Roman" w:cs="Times New Roman"/>
          <w:sz w:val="24"/>
          <w:szCs w:val="24"/>
        </w:rPr>
        <w:t xml:space="preserve">в границах кадастровых кварталов (положение оси газопровода на местности) </w:t>
      </w:r>
      <w:r w:rsidR="0050544D">
        <w:rPr>
          <w:rFonts w:ascii="Times New Roman" w:hAnsi="Times New Roman" w:cs="Times New Roman"/>
          <w:sz w:val="24"/>
          <w:szCs w:val="24"/>
        </w:rPr>
        <w:t>с нанесенными охранными зонами на каждый объект газоснабжения</w:t>
      </w:r>
      <w:r w:rsidR="002A1029">
        <w:rPr>
          <w:rFonts w:ascii="Times New Roman" w:hAnsi="Times New Roman" w:cs="Times New Roman"/>
          <w:sz w:val="24"/>
          <w:szCs w:val="24"/>
        </w:rPr>
        <w:t>.</w:t>
      </w:r>
    </w:p>
    <w:p w:rsidR="0050544D" w:rsidRDefault="0050544D" w:rsidP="005054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4D" w:rsidRPr="005C19C1" w:rsidRDefault="0050544D" w:rsidP="0050544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Pr="005C19C1">
        <w:rPr>
          <w:rFonts w:ascii="Times New Roman" w:hAnsi="Times New Roman" w:cs="Times New Roman"/>
          <w:sz w:val="24"/>
          <w:szCs w:val="24"/>
        </w:rPr>
        <w:t xml:space="preserve"> работ:</w:t>
      </w:r>
    </w:p>
    <w:p w:rsidR="0050544D" w:rsidRPr="005C19C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19C1">
        <w:rPr>
          <w:rFonts w:ascii="Times New Roman" w:hAnsi="Times New Roman" w:cs="Times New Roman"/>
          <w:sz w:val="24"/>
          <w:szCs w:val="24"/>
        </w:rPr>
        <w:t>Ситуационный план расположения газораспределительных сетей с нанесенными охранными зонами на каждый объект</w:t>
      </w:r>
      <w:r>
        <w:rPr>
          <w:rFonts w:ascii="Times New Roman" w:hAnsi="Times New Roman" w:cs="Times New Roman"/>
          <w:sz w:val="24"/>
          <w:szCs w:val="24"/>
        </w:rPr>
        <w:t xml:space="preserve"> с к</w:t>
      </w:r>
      <w:r w:rsidRPr="005C19C1">
        <w:rPr>
          <w:rFonts w:ascii="Times New Roman" w:hAnsi="Times New Roman" w:cs="Times New Roman"/>
          <w:sz w:val="24"/>
          <w:szCs w:val="24"/>
        </w:rPr>
        <w:t>аталог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19C1">
        <w:rPr>
          <w:rFonts w:ascii="Times New Roman" w:hAnsi="Times New Roman" w:cs="Times New Roman"/>
          <w:sz w:val="24"/>
          <w:szCs w:val="24"/>
        </w:rPr>
        <w:t xml:space="preserve"> координат </w:t>
      </w:r>
      <w:r>
        <w:rPr>
          <w:rFonts w:ascii="Times New Roman" w:hAnsi="Times New Roman" w:cs="Times New Roman"/>
          <w:sz w:val="24"/>
          <w:szCs w:val="24"/>
        </w:rPr>
        <w:t xml:space="preserve">оси газопровода </w:t>
      </w:r>
      <w:r w:rsidRPr="005C19C1">
        <w:rPr>
          <w:rFonts w:ascii="Times New Roman" w:hAnsi="Times New Roman" w:cs="Times New Roman"/>
          <w:sz w:val="24"/>
          <w:szCs w:val="24"/>
        </w:rPr>
        <w:t xml:space="preserve">на каждый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5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544D" w:rsidRDefault="0050544D" w:rsidP="005054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4D" w:rsidRDefault="0050544D" w:rsidP="005054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4D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4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50544D">
        <w:rPr>
          <w:rFonts w:ascii="Times New Roman" w:hAnsi="Times New Roman" w:cs="Times New Roman"/>
          <w:b/>
          <w:sz w:val="24"/>
          <w:szCs w:val="24"/>
        </w:rPr>
        <w:t xml:space="preserve">этап работ: </w:t>
      </w:r>
    </w:p>
    <w:p w:rsidR="0050544D" w:rsidRPr="0050544D" w:rsidRDefault="0050544D" w:rsidP="0050544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CFE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4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4CFE" w:rsidRPr="00A10F12">
        <w:rPr>
          <w:rFonts w:ascii="Times New Roman" w:hAnsi="Times New Roman" w:cs="Times New Roman"/>
          <w:sz w:val="24"/>
          <w:szCs w:val="24"/>
        </w:rPr>
        <w:t xml:space="preserve">Составление каталога координат границ охранных зон, рассчитанных </w:t>
      </w:r>
      <w:r w:rsidR="00B2258D">
        <w:rPr>
          <w:rFonts w:ascii="Times New Roman" w:hAnsi="Times New Roman" w:cs="Times New Roman"/>
          <w:sz w:val="24"/>
          <w:szCs w:val="24"/>
        </w:rPr>
        <w:t xml:space="preserve">геодезическим и/или </w:t>
      </w:r>
      <w:r w:rsidR="00854CFE" w:rsidRPr="00A55661">
        <w:rPr>
          <w:rFonts w:ascii="Times New Roman" w:hAnsi="Times New Roman" w:cs="Times New Roman"/>
          <w:sz w:val="24"/>
          <w:szCs w:val="24"/>
        </w:rPr>
        <w:t>аналитическим способом.</w:t>
      </w:r>
    </w:p>
    <w:p w:rsidR="00854CFE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530E2D" w:rsidRPr="00A55661">
        <w:rPr>
          <w:rFonts w:ascii="Times New Roman" w:hAnsi="Times New Roman" w:cs="Times New Roman"/>
          <w:sz w:val="24"/>
          <w:szCs w:val="24"/>
        </w:rPr>
        <w:t>Подготовка о</w:t>
      </w:r>
      <w:r w:rsidR="00854CFE" w:rsidRPr="00A55661">
        <w:rPr>
          <w:rFonts w:ascii="Times New Roman" w:hAnsi="Times New Roman" w:cs="Times New Roman"/>
          <w:sz w:val="24"/>
          <w:szCs w:val="24"/>
        </w:rPr>
        <w:t>писаний местоположений границ охранных зон</w:t>
      </w:r>
      <w:r w:rsidR="00602D4F">
        <w:rPr>
          <w:rFonts w:ascii="Times New Roman" w:hAnsi="Times New Roman" w:cs="Times New Roman"/>
          <w:sz w:val="24"/>
          <w:szCs w:val="24"/>
        </w:rPr>
        <w:t xml:space="preserve"> газораспределительных сетей с учётом устройств</w:t>
      </w:r>
      <w:r w:rsidR="00772347">
        <w:rPr>
          <w:rFonts w:ascii="Times New Roman" w:hAnsi="Times New Roman" w:cs="Times New Roman"/>
          <w:sz w:val="24"/>
          <w:szCs w:val="24"/>
        </w:rPr>
        <w:t xml:space="preserve"> электрохимической защиты, объектов их эле</w:t>
      </w:r>
      <w:r w:rsidR="00EC22A6">
        <w:rPr>
          <w:rFonts w:ascii="Times New Roman" w:hAnsi="Times New Roman" w:cs="Times New Roman"/>
          <w:sz w:val="24"/>
          <w:szCs w:val="24"/>
        </w:rPr>
        <w:t xml:space="preserve">ктропривода и энергосбережения </w:t>
      </w:r>
      <w:r w:rsidR="00772347">
        <w:rPr>
          <w:rFonts w:ascii="Times New Roman" w:hAnsi="Times New Roman" w:cs="Times New Roman"/>
          <w:sz w:val="24"/>
          <w:szCs w:val="24"/>
        </w:rPr>
        <w:t xml:space="preserve">(далее – ЭХЗ), </w:t>
      </w:r>
      <w:r w:rsidR="002A102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72347">
        <w:rPr>
          <w:rFonts w:ascii="Times New Roman" w:hAnsi="Times New Roman" w:cs="Times New Roman"/>
          <w:sz w:val="24"/>
          <w:szCs w:val="24"/>
        </w:rPr>
        <w:t>с учетом отдельно стоящих газорегуляторных пунктов, размещенных в зданиях, шкафах или блоках (далее – ГРП)</w:t>
      </w:r>
      <w:r w:rsidR="00602D4F">
        <w:rPr>
          <w:rFonts w:ascii="Times New Roman" w:hAnsi="Times New Roman" w:cs="Times New Roman"/>
          <w:sz w:val="24"/>
          <w:szCs w:val="24"/>
        </w:rPr>
        <w:t>.</w:t>
      </w:r>
      <w:r w:rsidR="007723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F54" w:rsidRPr="00A5566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B36F54">
        <w:rPr>
          <w:rFonts w:ascii="Times New Roman" w:hAnsi="Times New Roman" w:cs="Times New Roman"/>
          <w:sz w:val="24"/>
          <w:szCs w:val="24"/>
        </w:rPr>
        <w:t xml:space="preserve">Составление перечня земельных участков, входящих в охранную зону газопровода (приложение к описанию местоположения границы охранной зоны) </w:t>
      </w:r>
    </w:p>
    <w:p w:rsidR="00854CFE" w:rsidRPr="00A5566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4CFE" w:rsidRPr="00A55661">
        <w:rPr>
          <w:rFonts w:ascii="Times New Roman" w:hAnsi="Times New Roman" w:cs="Times New Roman"/>
          <w:sz w:val="24"/>
          <w:szCs w:val="24"/>
        </w:rPr>
        <w:t>Сдача на подпись Заказчику описаний местоположений границ охранных зон газораспределительных сетей и с</w:t>
      </w:r>
      <w:r w:rsidR="00772347">
        <w:rPr>
          <w:rFonts w:ascii="Times New Roman" w:hAnsi="Times New Roman" w:cs="Times New Roman"/>
          <w:sz w:val="24"/>
          <w:szCs w:val="24"/>
        </w:rPr>
        <w:t xml:space="preserve">ооружений с учётом объектов ЭХЗ и ГРП. </w:t>
      </w:r>
    </w:p>
    <w:p w:rsidR="00854CFE" w:rsidRPr="00A5566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44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CFE" w:rsidRPr="00A55661">
        <w:rPr>
          <w:rFonts w:ascii="Times New Roman" w:hAnsi="Times New Roman" w:cs="Times New Roman"/>
          <w:sz w:val="24"/>
          <w:szCs w:val="24"/>
        </w:rPr>
        <w:t xml:space="preserve">Получение распорядительного документа об утверждении охранной зоны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54CFE" w:rsidRPr="00A55661">
        <w:rPr>
          <w:rFonts w:ascii="Times New Roman" w:hAnsi="Times New Roman" w:cs="Times New Roman"/>
          <w:sz w:val="24"/>
          <w:szCs w:val="24"/>
        </w:rPr>
        <w:t xml:space="preserve">газораспределительной сети и сооружений с учётов объектов ЭХЗ </w:t>
      </w:r>
      <w:r w:rsidR="00602D4F">
        <w:rPr>
          <w:rFonts w:ascii="Times New Roman" w:hAnsi="Times New Roman" w:cs="Times New Roman"/>
          <w:sz w:val="24"/>
          <w:szCs w:val="24"/>
        </w:rPr>
        <w:t xml:space="preserve">и ГРП </w:t>
      </w:r>
      <w:r w:rsidR="00854CFE" w:rsidRPr="00A55661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РФ и субъекта РФ.</w:t>
      </w:r>
    </w:p>
    <w:p w:rsidR="00854CFE" w:rsidRPr="00A5566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54CFE" w:rsidRPr="00A55661">
        <w:rPr>
          <w:rFonts w:ascii="Times New Roman" w:hAnsi="Times New Roman" w:cs="Times New Roman"/>
          <w:sz w:val="24"/>
          <w:szCs w:val="24"/>
        </w:rPr>
        <w:t>Передача по акту сведений о местоположении оси газопровода и охранных зонах с учётом объектов ЭХЗ в местные органы власти и управления для нанесения их на районные карты землепользований.</w:t>
      </w:r>
    </w:p>
    <w:p w:rsidR="00854CFE" w:rsidRPr="00A55661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854CFE" w:rsidRPr="00A55661">
        <w:rPr>
          <w:rFonts w:ascii="Times New Roman" w:hAnsi="Times New Roman" w:cs="Times New Roman"/>
          <w:sz w:val="24"/>
          <w:szCs w:val="24"/>
        </w:rPr>
        <w:t>Получение подтверждающего документа о внесении сведений об охранной зоне газораспределительных сетей и сооружений с учётом объектов ЭХЗ в государственный кадастр недвижимости.</w:t>
      </w:r>
    </w:p>
    <w:p w:rsidR="00854CFE" w:rsidRPr="00A10F12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54CFE" w:rsidRPr="00A55661">
        <w:rPr>
          <w:rFonts w:ascii="Times New Roman" w:hAnsi="Times New Roman" w:cs="Times New Roman"/>
          <w:sz w:val="24"/>
          <w:szCs w:val="24"/>
        </w:rPr>
        <w:t xml:space="preserve">Передача Заказчику копий распорядительных документов, </w:t>
      </w:r>
      <w:r w:rsidR="00530E2D" w:rsidRPr="00A55661">
        <w:rPr>
          <w:rFonts w:ascii="Times New Roman" w:hAnsi="Times New Roman" w:cs="Times New Roman"/>
          <w:sz w:val="24"/>
          <w:szCs w:val="24"/>
        </w:rPr>
        <w:t>о</w:t>
      </w:r>
      <w:r w:rsidR="00854CFE" w:rsidRPr="00A55661">
        <w:rPr>
          <w:rFonts w:ascii="Times New Roman" w:hAnsi="Times New Roman" w:cs="Times New Roman"/>
          <w:sz w:val="24"/>
          <w:szCs w:val="24"/>
        </w:rPr>
        <w:t>писаний местоположений границ охранных зон газораспределительных сетей и сооружений газораспределительных сетей и сооружений с учётом объектов ЭХЗ, копий документов, подтверждающих</w:t>
      </w:r>
      <w:r w:rsidR="00854CFE" w:rsidRPr="00A10F12">
        <w:rPr>
          <w:rFonts w:ascii="Times New Roman" w:hAnsi="Times New Roman" w:cs="Times New Roman"/>
          <w:sz w:val="24"/>
          <w:szCs w:val="24"/>
        </w:rPr>
        <w:t xml:space="preserve"> внесение сведений об охранной зоне в государственный кадастр недвижимости.</w:t>
      </w:r>
    </w:p>
    <w:p w:rsidR="00854CFE" w:rsidRPr="00A10F12" w:rsidRDefault="00854CFE" w:rsidP="00854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544D" w:rsidRDefault="0050544D" w:rsidP="0050544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="005C19C1" w:rsidRPr="005C19C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4CFE" w:rsidRPr="00A10F12" w:rsidRDefault="0050544D" w:rsidP="0050544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054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CFE" w:rsidRPr="00A55661">
        <w:rPr>
          <w:rFonts w:ascii="Times New Roman" w:hAnsi="Times New Roman" w:cs="Times New Roman"/>
          <w:sz w:val="24"/>
          <w:szCs w:val="24"/>
        </w:rPr>
        <w:t>Описания местоположений</w:t>
      </w:r>
      <w:r w:rsidR="00854CFE" w:rsidRPr="00A10F12">
        <w:rPr>
          <w:rFonts w:ascii="Times New Roman" w:hAnsi="Times New Roman" w:cs="Times New Roman"/>
          <w:sz w:val="24"/>
          <w:szCs w:val="24"/>
        </w:rPr>
        <w:t xml:space="preserve"> границ охранных зон газораспределительных сетей и сооружений газораспределительных сетей и сооружений с учётом объектов ЭХЗ</w:t>
      </w:r>
      <w:r w:rsidR="00602D4F">
        <w:rPr>
          <w:rFonts w:ascii="Times New Roman" w:hAnsi="Times New Roman" w:cs="Times New Roman"/>
          <w:sz w:val="24"/>
          <w:szCs w:val="24"/>
        </w:rPr>
        <w:t xml:space="preserve"> (ГРП)</w:t>
      </w:r>
      <w:r w:rsidR="00854CFE">
        <w:rPr>
          <w:rFonts w:ascii="Times New Roman" w:hAnsi="Times New Roman" w:cs="Times New Roman"/>
          <w:sz w:val="24"/>
          <w:szCs w:val="24"/>
        </w:rPr>
        <w:t xml:space="preserve"> на каждый объект в бумажном виде;</w:t>
      </w:r>
    </w:p>
    <w:p w:rsidR="00854CFE" w:rsidRPr="00A10F12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4CFE" w:rsidRPr="00A10F12">
        <w:rPr>
          <w:rFonts w:ascii="Times New Roman" w:hAnsi="Times New Roman" w:cs="Times New Roman"/>
          <w:sz w:val="24"/>
          <w:szCs w:val="24"/>
        </w:rPr>
        <w:t xml:space="preserve">Данные об </w:t>
      </w:r>
      <w:r w:rsidR="005C19C1">
        <w:rPr>
          <w:rFonts w:ascii="Times New Roman" w:hAnsi="Times New Roman" w:cs="Times New Roman"/>
          <w:sz w:val="24"/>
          <w:szCs w:val="24"/>
        </w:rPr>
        <w:t>объектах газоснабжения</w:t>
      </w:r>
      <w:r w:rsidR="00602D4F">
        <w:rPr>
          <w:rFonts w:ascii="Times New Roman" w:hAnsi="Times New Roman" w:cs="Times New Roman"/>
          <w:sz w:val="24"/>
          <w:szCs w:val="24"/>
        </w:rPr>
        <w:t xml:space="preserve"> и </w:t>
      </w:r>
      <w:r w:rsidR="00854CFE" w:rsidRPr="00A10F12">
        <w:rPr>
          <w:rFonts w:ascii="Times New Roman" w:hAnsi="Times New Roman" w:cs="Times New Roman"/>
          <w:sz w:val="24"/>
          <w:szCs w:val="24"/>
        </w:rPr>
        <w:t>охранных зонах: Географическая информация в формате M</w:t>
      </w:r>
      <w:proofErr w:type="spellStart"/>
      <w:r w:rsidR="00854CFE" w:rsidRPr="00A10F12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854CFE" w:rsidRPr="00A10F12">
        <w:rPr>
          <w:rFonts w:ascii="Times New Roman" w:hAnsi="Times New Roman" w:cs="Times New Roman"/>
          <w:sz w:val="24"/>
          <w:szCs w:val="24"/>
        </w:rPr>
        <w:t>In</w:t>
      </w:r>
      <w:r w:rsidR="00854CFE" w:rsidRPr="00A10F12">
        <w:rPr>
          <w:rFonts w:ascii="Times New Roman" w:hAnsi="Times New Roman" w:cs="Times New Roman"/>
          <w:sz w:val="24"/>
          <w:szCs w:val="24"/>
          <w:lang w:val="en-US"/>
        </w:rPr>
        <w:t>fo</w:t>
      </w:r>
      <w:proofErr w:type="spellEnd"/>
      <w:r w:rsidR="00854CFE" w:rsidRPr="00A10F12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spellStart"/>
      <w:r w:rsidR="00854CFE" w:rsidRPr="00A10F12">
        <w:rPr>
          <w:rFonts w:ascii="Times New Roman" w:hAnsi="Times New Roman" w:cs="Times New Roman"/>
          <w:sz w:val="24"/>
          <w:szCs w:val="24"/>
          <w:lang w:val="en-US"/>
        </w:rPr>
        <w:t>AutoCad</w:t>
      </w:r>
      <w:proofErr w:type="spellEnd"/>
      <w:r w:rsidR="00854CFE" w:rsidRPr="00A10F12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="00854CFE" w:rsidRPr="00A10F12">
        <w:rPr>
          <w:rFonts w:ascii="Times New Roman" w:hAnsi="Times New Roman" w:cs="Times New Roman"/>
          <w:sz w:val="24"/>
          <w:szCs w:val="24"/>
        </w:rPr>
        <w:t>пообъектной</w:t>
      </w:r>
      <w:proofErr w:type="spellEnd"/>
      <w:r w:rsidR="00854CFE" w:rsidRPr="00A10F12">
        <w:rPr>
          <w:rFonts w:ascii="Times New Roman" w:hAnsi="Times New Roman" w:cs="Times New Roman"/>
          <w:sz w:val="24"/>
          <w:szCs w:val="24"/>
        </w:rPr>
        <w:t xml:space="preserve"> привязкой семантики и в виде файлов в формате XML, созданных с использованием ХML- схем, - на DVD носителях</w:t>
      </w:r>
      <w:r w:rsidR="00602D4F">
        <w:rPr>
          <w:rFonts w:ascii="Times New Roman" w:hAnsi="Times New Roman" w:cs="Times New Roman"/>
          <w:sz w:val="24"/>
          <w:szCs w:val="24"/>
        </w:rPr>
        <w:t xml:space="preserve"> на каждый объект</w:t>
      </w:r>
      <w:r w:rsidR="00854CFE" w:rsidRPr="00A10F12">
        <w:rPr>
          <w:rFonts w:ascii="Times New Roman" w:hAnsi="Times New Roman" w:cs="Times New Roman"/>
          <w:sz w:val="24"/>
          <w:szCs w:val="24"/>
        </w:rPr>
        <w:t>;</w:t>
      </w:r>
    </w:p>
    <w:p w:rsidR="00854CFE" w:rsidRPr="00A10F12" w:rsidRDefault="0050544D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4CFE" w:rsidRPr="00A10F12">
        <w:rPr>
          <w:rFonts w:ascii="Times New Roman" w:hAnsi="Times New Roman" w:cs="Times New Roman"/>
          <w:sz w:val="24"/>
          <w:szCs w:val="24"/>
        </w:rPr>
        <w:t>Копия распоряжения об утверждении охранной зоны газораспределительной сети и сооружений с учётом объекто</w:t>
      </w:r>
      <w:r w:rsidR="00854CFE">
        <w:rPr>
          <w:rFonts w:ascii="Times New Roman" w:hAnsi="Times New Roman" w:cs="Times New Roman"/>
          <w:sz w:val="24"/>
          <w:szCs w:val="24"/>
        </w:rPr>
        <w:t>в ЭХЗ на каждый объект;</w:t>
      </w:r>
    </w:p>
    <w:p w:rsidR="00854CFE" w:rsidRPr="00A10F12" w:rsidRDefault="00251648" w:rsidP="0050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4CFE" w:rsidRPr="00A10F12">
        <w:rPr>
          <w:rFonts w:ascii="Times New Roman" w:hAnsi="Times New Roman" w:cs="Times New Roman"/>
          <w:sz w:val="24"/>
          <w:szCs w:val="24"/>
        </w:rPr>
        <w:t>Копия документа, подтверждающего внесение сведений об охранной зоне газораспределительной сети и сооружений с учётом объектов ЭХЗ в государ</w:t>
      </w:r>
      <w:r w:rsidR="00854CFE">
        <w:rPr>
          <w:rFonts w:ascii="Times New Roman" w:hAnsi="Times New Roman" w:cs="Times New Roman"/>
          <w:sz w:val="24"/>
          <w:szCs w:val="24"/>
        </w:rPr>
        <w:t xml:space="preserve">ственный кадастр недвижимости на каждый объект; </w:t>
      </w:r>
    </w:p>
    <w:sectPr w:rsidR="00854CFE" w:rsidRPr="00A1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CE2"/>
    <w:multiLevelType w:val="hybridMultilevel"/>
    <w:tmpl w:val="A0A8F58E"/>
    <w:lvl w:ilvl="0" w:tplc="49E2E5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AB5BB6"/>
    <w:multiLevelType w:val="hybridMultilevel"/>
    <w:tmpl w:val="19BCABD0"/>
    <w:lvl w:ilvl="0" w:tplc="5448D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58FE"/>
    <w:multiLevelType w:val="hybridMultilevel"/>
    <w:tmpl w:val="109CA394"/>
    <w:lvl w:ilvl="0" w:tplc="0316E3A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4BF7"/>
    <w:multiLevelType w:val="multilevel"/>
    <w:tmpl w:val="84C84F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DD529B"/>
    <w:multiLevelType w:val="multilevel"/>
    <w:tmpl w:val="74740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E3590D"/>
    <w:multiLevelType w:val="multilevel"/>
    <w:tmpl w:val="32B48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40442"/>
    <w:multiLevelType w:val="hybridMultilevel"/>
    <w:tmpl w:val="E6641828"/>
    <w:lvl w:ilvl="0" w:tplc="9C46C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14049"/>
    <w:multiLevelType w:val="hybridMultilevel"/>
    <w:tmpl w:val="ECD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4265"/>
    <w:multiLevelType w:val="hybridMultilevel"/>
    <w:tmpl w:val="CD98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83F63"/>
    <w:multiLevelType w:val="hybridMultilevel"/>
    <w:tmpl w:val="6038C6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4D4B23"/>
    <w:multiLevelType w:val="multilevel"/>
    <w:tmpl w:val="EAF2FD4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D1008A"/>
    <w:multiLevelType w:val="hybridMultilevel"/>
    <w:tmpl w:val="6C8CD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89"/>
    <w:rsid w:val="001C7199"/>
    <w:rsid w:val="00202FE5"/>
    <w:rsid w:val="00251648"/>
    <w:rsid w:val="00295D8D"/>
    <w:rsid w:val="002A1029"/>
    <w:rsid w:val="00331692"/>
    <w:rsid w:val="00383813"/>
    <w:rsid w:val="0050544D"/>
    <w:rsid w:val="00530E2D"/>
    <w:rsid w:val="005C19C1"/>
    <w:rsid w:val="00602D4F"/>
    <w:rsid w:val="00717EF1"/>
    <w:rsid w:val="00772347"/>
    <w:rsid w:val="00853178"/>
    <w:rsid w:val="00854CFE"/>
    <w:rsid w:val="00974A89"/>
    <w:rsid w:val="00A25FDD"/>
    <w:rsid w:val="00A55661"/>
    <w:rsid w:val="00A85F20"/>
    <w:rsid w:val="00B2258D"/>
    <w:rsid w:val="00B36F54"/>
    <w:rsid w:val="00D93374"/>
    <w:rsid w:val="00E45076"/>
    <w:rsid w:val="00EC22A6"/>
    <w:rsid w:val="00F32403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7ABD"/>
  <w15:chartTrackingRefBased/>
  <w15:docId w15:val="{8DB11804-E79E-4356-BF52-D4F14AF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4CF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54CFE"/>
  </w:style>
  <w:style w:type="character" w:customStyle="1" w:styleId="a5">
    <w:name w:val="Основной текст_"/>
    <w:link w:val="2"/>
    <w:rsid w:val="00854CFE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854CFE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854CFE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854CFE"/>
    <w:pPr>
      <w:widowControl w:val="0"/>
      <w:shd w:val="clear" w:color="auto" w:fill="FFFFFF"/>
      <w:spacing w:after="0" w:line="299" w:lineRule="exact"/>
      <w:ind w:hanging="660"/>
      <w:jc w:val="both"/>
    </w:pPr>
    <w:rPr>
      <w:sz w:val="26"/>
      <w:szCs w:val="26"/>
    </w:rPr>
  </w:style>
  <w:style w:type="paragraph" w:customStyle="1" w:styleId="21">
    <w:name w:val="Основной текст (2)"/>
    <w:basedOn w:val="a"/>
    <w:link w:val="20"/>
    <w:rsid w:val="00854CFE"/>
    <w:pPr>
      <w:widowControl w:val="0"/>
      <w:shd w:val="clear" w:color="auto" w:fill="FFFFFF"/>
      <w:spacing w:before="240" w:after="0" w:line="612" w:lineRule="exact"/>
      <w:ind w:hanging="64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Горгаз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Оксана Анатольевна</dc:creator>
  <cp:keywords/>
  <dc:description/>
  <cp:lastModifiedBy>Власова Елена Юрьевна</cp:lastModifiedBy>
  <cp:revision>11</cp:revision>
  <dcterms:created xsi:type="dcterms:W3CDTF">2020-11-24T10:03:00Z</dcterms:created>
  <dcterms:modified xsi:type="dcterms:W3CDTF">2021-05-12T03:37:00Z</dcterms:modified>
</cp:coreProperties>
</file>