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подрядчика для выполнения проектно-изыскательских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605699" w:rsidRPr="00605699">
        <w:rPr>
          <w:b/>
          <w:caps/>
          <w:sz w:val="21"/>
          <w:szCs w:val="21"/>
        </w:rPr>
        <w:t>1450</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84444C">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w:t>
      </w:r>
      <w:proofErr w:type="gramStart"/>
      <w:r w:rsidR="00C5380C" w:rsidRPr="00F12108">
        <w:rPr>
          <w:sz w:val="20"/>
          <w:szCs w:val="20"/>
        </w:rPr>
        <w:t xml:space="preserve">проведением </w:t>
      </w:r>
      <w:r w:rsidRPr="00F12108">
        <w:rPr>
          <w:sz w:val="20"/>
          <w:szCs w:val="20"/>
        </w:rPr>
        <w:t xml:space="preserve"> </w:t>
      </w:r>
      <w:r w:rsidR="00D31F77" w:rsidRPr="00F12108">
        <w:rPr>
          <w:sz w:val="20"/>
          <w:szCs w:val="20"/>
        </w:rPr>
        <w:t>маркетинговых</w:t>
      </w:r>
      <w:proofErr w:type="gramEnd"/>
      <w:r w:rsidR="00D31F77" w:rsidRPr="00F12108">
        <w:rPr>
          <w:sz w:val="20"/>
          <w:szCs w:val="20"/>
        </w:rPr>
        <w:t xml:space="preserve">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w:t>
      </w:r>
      <w:proofErr w:type="spellStart"/>
      <w:r w:rsidR="00DD6D19">
        <w:rPr>
          <w:sz w:val="20"/>
          <w:szCs w:val="20"/>
        </w:rPr>
        <w:t>Челябинскгоргаз</w:t>
      </w:r>
      <w:proofErr w:type="spellEnd"/>
      <w:r w:rsidR="00DD6D19">
        <w:rPr>
          <w:sz w:val="20"/>
          <w:szCs w:val="20"/>
        </w:rPr>
        <w:t>»</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w:t>
      </w:r>
      <w:proofErr w:type="spellStart"/>
      <w:r w:rsidR="00DD6D19">
        <w:rPr>
          <w:sz w:val="20"/>
          <w:szCs w:val="20"/>
        </w:rPr>
        <w:t>Челябинскгоргаз</w:t>
      </w:r>
      <w:proofErr w:type="spellEnd"/>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w:t>
      </w:r>
      <w:proofErr w:type="spellStart"/>
      <w:r w:rsidR="00E137FD">
        <w:rPr>
          <w:b/>
          <w:sz w:val="20"/>
          <w:szCs w:val="20"/>
        </w:rPr>
        <w:t>Челябинскгоргаз</w:t>
      </w:r>
      <w:proofErr w:type="spellEnd"/>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w:t>
      </w:r>
      <w:proofErr w:type="gramStart"/>
      <w:r w:rsidR="00DB3D96" w:rsidRPr="00F12108">
        <w:rPr>
          <w:rFonts w:eastAsia="Times New Roman"/>
          <w:b w:val="0"/>
          <w:bCs w:val="0"/>
          <w:szCs w:val="20"/>
        </w:rPr>
        <w:t xml:space="preserve">18.07.2011 </w:t>
      </w:r>
      <w:r w:rsidRPr="00F12108">
        <w:rPr>
          <w:rFonts w:eastAsia="Times New Roman"/>
          <w:b w:val="0"/>
          <w:bCs w:val="0"/>
          <w:szCs w:val="20"/>
        </w:rPr>
        <w:t xml:space="preserve"> №</w:t>
      </w:r>
      <w:proofErr w:type="gramEnd"/>
      <w:r w:rsidRPr="00F12108">
        <w:rPr>
          <w:rFonts w:eastAsia="Times New Roman"/>
          <w:b w:val="0"/>
          <w:bCs w:val="0"/>
          <w:szCs w:val="20"/>
        </w:rPr>
        <w:t xml:space="preserve">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w:t>
      </w:r>
      <w:proofErr w:type="spellStart"/>
      <w:r w:rsidR="00F66E52">
        <w:rPr>
          <w:rFonts w:eastAsia="Times New Roman"/>
          <w:b w:val="0"/>
          <w:bCs w:val="0"/>
          <w:szCs w:val="20"/>
        </w:rPr>
        <w:t>Челябинскгоргаз</w:t>
      </w:r>
      <w:proofErr w:type="spellEnd"/>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w:t>
      </w:r>
      <w:proofErr w:type="spellStart"/>
      <w:r w:rsidR="00BD3D45" w:rsidRPr="00F12108">
        <w:rPr>
          <w:sz w:val="20"/>
          <w:szCs w:val="20"/>
        </w:rPr>
        <w:t>Неприостановление</w:t>
      </w:r>
      <w:proofErr w:type="spellEnd"/>
      <w:r w:rsidR="00BD3D45" w:rsidRPr="00F12108">
        <w:rPr>
          <w:sz w:val="20"/>
          <w:szCs w:val="20"/>
        </w:rPr>
        <w:t xml:space="preserve">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proofErr w:type="gramStart"/>
      <w:r w:rsidR="00A7339A" w:rsidRPr="00F12108">
        <w:rPr>
          <w:i/>
          <w:sz w:val="20"/>
          <w:szCs w:val="20"/>
        </w:rPr>
        <w:t xml:space="preserve">содержится </w:t>
      </w:r>
      <w:r w:rsidRPr="00F12108">
        <w:rPr>
          <w:i/>
          <w:sz w:val="20"/>
          <w:szCs w:val="20"/>
        </w:rPr>
        <w:t xml:space="preserve"> в</w:t>
      </w:r>
      <w:proofErr w:type="gramEnd"/>
      <w:r w:rsidRPr="00F12108">
        <w:rPr>
          <w:i/>
          <w:sz w:val="20"/>
          <w:szCs w:val="20"/>
        </w:rPr>
        <w:t xml:space="preserve">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при соблюдении им следующих </w:t>
      </w:r>
      <w:proofErr w:type="gramStart"/>
      <w:r w:rsidRPr="00F12108">
        <w:rPr>
          <w:sz w:val="20"/>
          <w:szCs w:val="20"/>
        </w:rPr>
        <w:t>обязательных  требований</w:t>
      </w:r>
      <w:proofErr w:type="gramEnd"/>
      <w:r w:rsidRPr="00F12108">
        <w:rPr>
          <w:sz w:val="20"/>
          <w:szCs w:val="20"/>
        </w:rPr>
        <w:t>:</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w:t>
      </w:r>
      <w:proofErr w:type="gramStart"/>
      <w:r w:rsidRPr="00F12108">
        <w:rPr>
          <w:sz w:val="20"/>
          <w:szCs w:val="20"/>
        </w:rPr>
        <w:t>в объемах</w:t>
      </w:r>
      <w:proofErr w:type="gramEnd"/>
      <w:r w:rsidRPr="00F12108">
        <w:rPr>
          <w:sz w:val="20"/>
          <w:szCs w:val="20"/>
        </w:rPr>
        <w:t xml:space="preserve">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w:t>
      </w:r>
      <w:proofErr w:type="gramStart"/>
      <w:r w:rsidRPr="00F12108">
        <w:rPr>
          <w:sz w:val="20"/>
          <w:szCs w:val="20"/>
        </w:rPr>
        <w:t>В</w:t>
      </w:r>
      <w:proofErr w:type="gramEnd"/>
      <w:r w:rsidRPr="00F12108">
        <w:rPr>
          <w:sz w:val="20"/>
          <w:szCs w:val="20"/>
        </w:rPr>
        <w:t xml:space="preserve">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субподрядчикам/субпоставщикам</w:t>
      </w:r>
      <w:proofErr w:type="gramStart"/>
      <w:r w:rsidR="006C41FD">
        <w:rPr>
          <w:sz w:val="20"/>
          <w:szCs w:val="20"/>
        </w:rPr>
        <w:t xml:space="preserve">), </w:t>
      </w:r>
      <w:r w:rsidRPr="00F12108">
        <w:rPr>
          <w:sz w:val="20"/>
          <w:szCs w:val="20"/>
        </w:rPr>
        <w:t xml:space="preserve"> могут</w:t>
      </w:r>
      <w:proofErr w:type="gramEnd"/>
      <w:r w:rsidRPr="00F12108">
        <w:rPr>
          <w:sz w:val="20"/>
          <w:szCs w:val="20"/>
        </w:rPr>
        <w:t xml:space="preserve">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xml:space="preserve">) требованиям, </w:t>
      </w:r>
      <w:proofErr w:type="gramStart"/>
      <w:r w:rsidR="00B902C3" w:rsidRPr="00F12108">
        <w:rPr>
          <w:sz w:val="20"/>
          <w:szCs w:val="20"/>
        </w:rPr>
        <w:t>установленным  Документацией</w:t>
      </w:r>
      <w:proofErr w:type="gramEnd"/>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proofErr w:type="gramStart"/>
      <w:r w:rsidRPr="00F12108">
        <w:rPr>
          <w:sz w:val="20"/>
          <w:szCs w:val="20"/>
        </w:rPr>
        <w:t>самостоятельно  несет</w:t>
      </w:r>
      <w:proofErr w:type="gramEnd"/>
      <w:r w:rsidRPr="00F12108">
        <w:rPr>
          <w:sz w:val="20"/>
          <w:szCs w:val="20"/>
        </w:rPr>
        <w:t xml:space="preserve">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proofErr w:type="gramStart"/>
      <w:r w:rsidR="00BD3D45" w:rsidRPr="00F12108">
        <w:rPr>
          <w:sz w:val="20"/>
          <w:szCs w:val="20"/>
        </w:rPr>
        <w:t>и  Документацию</w:t>
      </w:r>
      <w:proofErr w:type="gramEnd"/>
      <w:r w:rsidR="00BD3D45" w:rsidRPr="00F12108">
        <w:rPr>
          <w:sz w:val="20"/>
          <w:szCs w:val="20"/>
        </w:rPr>
        <w:t xml:space="preserve">,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t>
      </w:r>
      <w:proofErr w:type="spellStart"/>
      <w:r w:rsidRPr="00F12108">
        <w:rPr>
          <w:rFonts w:ascii="Times New Roman" w:hAnsi="Times New Roman"/>
          <w:sz w:val="20"/>
          <w:szCs w:val="20"/>
        </w:rPr>
        <w:t>Word</w:t>
      </w:r>
      <w:proofErr w:type="spellEnd"/>
      <w:r w:rsidRPr="00F12108">
        <w:rPr>
          <w:rFonts w:ascii="Times New Roman" w:hAnsi="Times New Roman"/>
          <w:sz w:val="20"/>
          <w:szCs w:val="20"/>
        </w:rPr>
        <w:t xml:space="preserve">, MS </w:t>
      </w:r>
      <w:proofErr w:type="spellStart"/>
      <w:r w:rsidRPr="00F12108">
        <w:rPr>
          <w:rFonts w:ascii="Times New Roman" w:hAnsi="Times New Roman"/>
          <w:sz w:val="20"/>
          <w:szCs w:val="20"/>
        </w:rPr>
        <w:t>Excel</w:t>
      </w:r>
      <w:proofErr w:type="spellEnd"/>
      <w:r w:rsidRPr="00F12108">
        <w:rPr>
          <w:rFonts w:ascii="Times New Roman" w:hAnsi="Times New Roman"/>
          <w:sz w:val="20"/>
          <w:szCs w:val="20"/>
        </w:rPr>
        <w:t xml:space="preserve">,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w:t>
      </w:r>
      <w:proofErr w:type="gramStart"/>
      <w:r w:rsidRPr="00F12108">
        <w:rPr>
          <w:sz w:val="20"/>
          <w:szCs w:val="20"/>
        </w:rPr>
        <w:t>Договора  в</w:t>
      </w:r>
      <w:proofErr w:type="gramEnd"/>
      <w:r w:rsidRPr="00F12108">
        <w:rPr>
          <w:sz w:val="20"/>
          <w:szCs w:val="20"/>
        </w:rPr>
        <w:t xml:space="preserve">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w:t>
      </w:r>
      <w:proofErr w:type="gramStart"/>
      <w:r w:rsidR="009E0212" w:rsidRPr="00F12108">
        <w:rPr>
          <w:rFonts w:ascii="Times New Roman" w:hAnsi="Times New Roman"/>
          <w:sz w:val="20"/>
          <w:szCs w:val="20"/>
        </w:rPr>
        <w:t>дата</w:t>
      </w:r>
      <w:r w:rsidRPr="00F12108">
        <w:rPr>
          <w:rFonts w:ascii="Times New Roman" w:hAnsi="Times New Roman"/>
          <w:sz w:val="20"/>
          <w:szCs w:val="20"/>
        </w:rPr>
        <w:t xml:space="preserve">  и</w:t>
      </w:r>
      <w:proofErr w:type="gramEnd"/>
      <w:r w:rsidRPr="00F12108">
        <w:rPr>
          <w:rFonts w:ascii="Times New Roman" w:hAnsi="Times New Roman"/>
          <w:sz w:val="20"/>
          <w:szCs w:val="20"/>
        </w:rPr>
        <w:t xml:space="preserve">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w:t>
      </w:r>
      <w:proofErr w:type="gramStart"/>
      <w:r w:rsidR="002D2523" w:rsidRPr="00F12108">
        <w:rPr>
          <w:sz w:val="20"/>
          <w:szCs w:val="20"/>
        </w:rPr>
        <w:t xml:space="preserve">электронной </w:t>
      </w:r>
      <w:r w:rsidRPr="00F12108">
        <w:rPr>
          <w:sz w:val="20"/>
          <w:szCs w:val="20"/>
        </w:rPr>
        <w:t xml:space="preserve"> площадки</w:t>
      </w:r>
      <w:proofErr w:type="gramEnd"/>
      <w:r w:rsidRPr="00F12108">
        <w:rPr>
          <w:sz w:val="20"/>
          <w:szCs w:val="20"/>
        </w:rPr>
        <w:t xml:space="preserve">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w:t>
      </w:r>
      <w:proofErr w:type="gramStart"/>
      <w:r w:rsidRPr="00F12108">
        <w:rPr>
          <w:sz w:val="20"/>
          <w:szCs w:val="20"/>
        </w:rPr>
        <w:t>услуг</w:t>
      </w:r>
      <w:proofErr w:type="gramEnd"/>
      <w:r w:rsidRPr="00F12108">
        <w:rPr>
          <w:sz w:val="20"/>
          <w:szCs w:val="20"/>
        </w:rPr>
        <w:t xml:space="preserve">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proofErr w:type="gramStart"/>
      <w:r w:rsidR="0061394A" w:rsidRPr="00F12108">
        <w:rPr>
          <w:sz w:val="20"/>
          <w:szCs w:val="20"/>
        </w:rPr>
        <w:t xml:space="preserve">установленную </w:t>
      </w:r>
      <w:r w:rsidRPr="00F12108">
        <w:rPr>
          <w:sz w:val="20"/>
          <w:szCs w:val="20"/>
        </w:rPr>
        <w:t xml:space="preserve"> начальную</w:t>
      </w:r>
      <w:proofErr w:type="gramEnd"/>
      <w:r w:rsidRPr="00F12108">
        <w:rPr>
          <w:sz w:val="20"/>
          <w:szCs w:val="20"/>
        </w:rPr>
        <w:t xml:space="preserve">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w:t>
      </w:r>
      <w:proofErr w:type="gramStart"/>
      <w:r w:rsidR="00914BC1" w:rsidRPr="00F12108">
        <w:rPr>
          <w:sz w:val="20"/>
          <w:szCs w:val="20"/>
        </w:rPr>
        <w:t>принимается  решение</w:t>
      </w:r>
      <w:proofErr w:type="gramEnd"/>
      <w:r w:rsidR="00914BC1" w:rsidRPr="00F12108">
        <w:rPr>
          <w:sz w:val="20"/>
          <w:szCs w:val="20"/>
        </w:rPr>
        <w:t xml:space="preserve">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проводится членами Комиссии в строгом соответствии с критериями и </w:t>
      </w:r>
      <w:proofErr w:type="gramStart"/>
      <w:r w:rsidRPr="00F12108">
        <w:rPr>
          <w:sz w:val="20"/>
          <w:szCs w:val="20"/>
        </w:rPr>
        <w:t>порядком,  предусмотренными</w:t>
      </w:r>
      <w:proofErr w:type="gramEnd"/>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w:t>
      </w:r>
      <w:proofErr w:type="gramStart"/>
      <w:r w:rsidRPr="00F12108">
        <w:rPr>
          <w:sz w:val="20"/>
          <w:szCs w:val="20"/>
        </w:rPr>
        <w:t>сотрудники  профильных</w:t>
      </w:r>
      <w:proofErr w:type="gramEnd"/>
      <w:r w:rsidRPr="00F12108">
        <w:rPr>
          <w:sz w:val="20"/>
          <w:szCs w:val="20"/>
        </w:rPr>
        <w:t xml:space="preserve">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xml:space="preserve">. Каждый член Комиссии и </w:t>
      </w:r>
      <w:proofErr w:type="gramStart"/>
      <w:r w:rsidR="00BD3D45" w:rsidRPr="00F12108">
        <w:rPr>
          <w:sz w:val="20"/>
          <w:szCs w:val="20"/>
        </w:rPr>
        <w:t>привлеченный  специалист</w:t>
      </w:r>
      <w:proofErr w:type="gramEnd"/>
      <w:r w:rsidR="00BD3D45" w:rsidRPr="00F12108">
        <w:rPr>
          <w:sz w:val="20"/>
          <w:szCs w:val="20"/>
        </w:rPr>
        <w:t xml:space="preserve">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w:t>
      </w:r>
      <w:proofErr w:type="gramStart"/>
      <w:r w:rsidRPr="00F12108">
        <w:rPr>
          <w:sz w:val="20"/>
          <w:szCs w:val="20"/>
        </w:rPr>
        <w:t>Заказчику</w:t>
      </w:r>
      <w:proofErr w:type="gramEnd"/>
      <w:r w:rsidRPr="00F12108">
        <w:rPr>
          <w:sz w:val="20"/>
          <w:szCs w:val="20"/>
        </w:rPr>
        <w:t xml:space="preserve">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proofErr w:type="gramStart"/>
      <w:r w:rsidRPr="00F12108">
        <w:rPr>
          <w:sz w:val="20"/>
          <w:szCs w:val="20"/>
        </w:rPr>
        <w:t>недостоверных  сведений</w:t>
      </w:r>
      <w:proofErr w:type="gramEnd"/>
      <w:r w:rsidRPr="00F12108">
        <w:rPr>
          <w:sz w:val="20"/>
          <w:szCs w:val="20"/>
        </w:rPr>
        <w:t xml:space="preserve">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w:t>
      </w:r>
      <w:proofErr w:type="gramStart"/>
      <w:r w:rsidRPr="00F12108">
        <w:rPr>
          <w:sz w:val="20"/>
          <w:szCs w:val="20"/>
        </w:rPr>
        <w:t xml:space="preserve">в </w:t>
      </w:r>
      <w:r w:rsidR="00D31F77" w:rsidRPr="00F12108">
        <w:rPr>
          <w:sz w:val="20"/>
          <w:szCs w:val="20"/>
        </w:rPr>
        <w:t>маркетинговых исследованиях</w:t>
      </w:r>
      <w:proofErr w:type="gramEnd"/>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w:t>
            </w:r>
            <w:proofErr w:type="spellStart"/>
            <w:r w:rsidRPr="004A31F0">
              <w:rPr>
                <w:sz w:val="20"/>
                <w:szCs w:val="20"/>
              </w:rPr>
              <w:t>Челябинскгоргаз</w:t>
            </w:r>
            <w:proofErr w:type="spellEnd"/>
            <w:r w:rsidRPr="004A31F0">
              <w:rPr>
                <w:sz w:val="20"/>
                <w:szCs w:val="20"/>
              </w:rPr>
              <w:t>»</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DD64B9"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информационно-</w:t>
            </w:r>
            <w:proofErr w:type="gramStart"/>
            <w:r w:rsidRPr="003F2044">
              <w:rPr>
                <w:sz w:val="20"/>
                <w:szCs w:val="20"/>
              </w:rPr>
              <w:t>телекоммуникационной  сети</w:t>
            </w:r>
            <w:proofErr w:type="gramEnd"/>
            <w:r w:rsidRPr="003F2044">
              <w:rPr>
                <w:sz w:val="20"/>
                <w:szCs w:val="20"/>
              </w:rPr>
              <w:t xml:space="preserve">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2E0D6A" w:rsidP="00D87239">
            <w:pPr>
              <w:jc w:val="both"/>
              <w:rPr>
                <w:sz w:val="20"/>
                <w:szCs w:val="20"/>
              </w:rPr>
            </w:pPr>
            <w:r w:rsidRPr="00D31FBA">
              <w:t xml:space="preserve">Выполнение проектно-сметных работ по </w:t>
            </w:r>
            <w:r>
              <w:t xml:space="preserve">4 </w:t>
            </w:r>
            <w:r w:rsidRPr="00D31FBA">
              <w:t>объектам</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1D2516" w:rsidP="009D51D6">
            <w:pPr>
              <w:jc w:val="both"/>
              <w:rPr>
                <w:sz w:val="20"/>
                <w:szCs w:val="20"/>
              </w:rPr>
            </w:pPr>
            <w:r w:rsidRPr="001D2516">
              <w:rPr>
                <w:color w:val="000000" w:themeColor="text1"/>
              </w:rPr>
              <w:t>399 948,00</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1D2516" w:rsidP="009D51D6">
            <w:pPr>
              <w:jc w:val="both"/>
              <w:rPr>
                <w:sz w:val="20"/>
                <w:szCs w:val="20"/>
              </w:rPr>
            </w:pPr>
            <w:r w:rsidRPr="001D2516">
              <w:rPr>
                <w:szCs w:val="20"/>
              </w:rPr>
              <w:t>333 290,00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629" w:type="dxa"/>
              <w:tblLayout w:type="fixed"/>
              <w:tblLook w:val="04A0" w:firstRow="1" w:lastRow="0" w:firstColumn="1" w:lastColumn="0" w:noHBand="0" w:noVBand="1"/>
            </w:tblPr>
            <w:tblGrid>
              <w:gridCol w:w="454"/>
              <w:gridCol w:w="2715"/>
              <w:gridCol w:w="1559"/>
              <w:gridCol w:w="1901"/>
            </w:tblGrid>
            <w:tr w:rsidR="001D2516" w:rsidRPr="00A15913" w:rsidTr="000C539F">
              <w:tc>
                <w:tcPr>
                  <w:tcW w:w="454" w:type="dxa"/>
                </w:tcPr>
                <w:p w:rsidR="001D2516" w:rsidRPr="00A15913" w:rsidRDefault="001D2516" w:rsidP="001D2516">
                  <w:pPr>
                    <w:ind w:left="-57" w:right="-57"/>
                    <w:jc w:val="center"/>
                    <w:rPr>
                      <w:sz w:val="16"/>
                      <w:szCs w:val="16"/>
                    </w:rPr>
                  </w:pPr>
                  <w:r w:rsidRPr="00A15913">
                    <w:rPr>
                      <w:sz w:val="16"/>
                      <w:szCs w:val="16"/>
                    </w:rPr>
                    <w:t>№</w:t>
                  </w:r>
                </w:p>
                <w:p w:rsidR="001D2516" w:rsidRPr="00A15913" w:rsidRDefault="001D2516" w:rsidP="001D2516">
                  <w:pPr>
                    <w:ind w:left="-57" w:right="-57"/>
                    <w:jc w:val="center"/>
                    <w:rPr>
                      <w:sz w:val="16"/>
                      <w:szCs w:val="16"/>
                    </w:rPr>
                  </w:pPr>
                  <w:r w:rsidRPr="00A15913">
                    <w:rPr>
                      <w:sz w:val="16"/>
                      <w:szCs w:val="16"/>
                    </w:rPr>
                    <w:t>п/п</w:t>
                  </w:r>
                </w:p>
              </w:tc>
              <w:tc>
                <w:tcPr>
                  <w:tcW w:w="2715" w:type="dxa"/>
                </w:tcPr>
                <w:p w:rsidR="001D2516" w:rsidRPr="00295F5E" w:rsidRDefault="001D2516" w:rsidP="001D2516">
                  <w:pPr>
                    <w:ind w:left="-57" w:right="-57"/>
                    <w:jc w:val="center"/>
                    <w:rPr>
                      <w:sz w:val="16"/>
                      <w:szCs w:val="16"/>
                    </w:rPr>
                  </w:pPr>
                  <w:r w:rsidRPr="00295F5E">
                    <w:rPr>
                      <w:sz w:val="16"/>
                      <w:szCs w:val="16"/>
                    </w:rPr>
                    <w:t>Наименование товара</w:t>
                  </w:r>
                  <w:r>
                    <w:rPr>
                      <w:sz w:val="16"/>
                      <w:szCs w:val="16"/>
                    </w:rPr>
                    <w:t>, работы, услуги</w:t>
                  </w:r>
                </w:p>
              </w:tc>
              <w:tc>
                <w:tcPr>
                  <w:tcW w:w="1559" w:type="dxa"/>
                </w:tcPr>
                <w:p w:rsidR="001D2516" w:rsidRPr="00295F5E" w:rsidRDefault="001D2516" w:rsidP="001D2516">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1D2516" w:rsidRPr="00295F5E" w:rsidRDefault="001D2516" w:rsidP="001D2516">
                  <w:pPr>
                    <w:ind w:left="-57" w:right="-57"/>
                    <w:jc w:val="center"/>
                    <w:rPr>
                      <w:sz w:val="16"/>
                      <w:szCs w:val="16"/>
                    </w:rPr>
                  </w:pPr>
                  <w:r w:rsidRPr="00295F5E">
                    <w:rPr>
                      <w:sz w:val="16"/>
                      <w:szCs w:val="16"/>
                    </w:rPr>
                    <w:t>с НДС 20%</w:t>
                  </w:r>
                </w:p>
                <w:p w:rsidR="001D2516" w:rsidRPr="00295F5E" w:rsidRDefault="001D2516" w:rsidP="001D2516">
                  <w:pPr>
                    <w:ind w:left="-57" w:right="-57"/>
                    <w:jc w:val="center"/>
                    <w:rPr>
                      <w:sz w:val="16"/>
                      <w:szCs w:val="16"/>
                    </w:rPr>
                  </w:pPr>
                  <w:r w:rsidRPr="00295F5E">
                    <w:rPr>
                      <w:sz w:val="16"/>
                      <w:szCs w:val="16"/>
                    </w:rPr>
                    <w:t>(для Участников маркетинговых исследований, не освобожденных от уплаты НДС (с НДС 20%), руб.</w:t>
                  </w:r>
                </w:p>
              </w:tc>
              <w:tc>
                <w:tcPr>
                  <w:tcW w:w="1901" w:type="dxa"/>
                </w:tcPr>
                <w:p w:rsidR="001D2516" w:rsidRPr="00295F5E" w:rsidRDefault="001D2516" w:rsidP="001D2516">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1D2516" w:rsidRPr="00295F5E" w:rsidRDefault="001D2516" w:rsidP="001D2516">
                  <w:pPr>
                    <w:ind w:left="-57" w:right="-57"/>
                    <w:jc w:val="center"/>
                    <w:rPr>
                      <w:sz w:val="16"/>
                      <w:szCs w:val="16"/>
                    </w:rPr>
                  </w:pPr>
                  <w:r w:rsidRPr="00295F5E">
                    <w:rPr>
                      <w:sz w:val="16"/>
                      <w:szCs w:val="16"/>
                    </w:rPr>
                    <w:t>без НДС</w:t>
                  </w:r>
                </w:p>
                <w:p w:rsidR="001D2516" w:rsidRPr="00295F5E" w:rsidRDefault="001D2516" w:rsidP="001D2516">
                  <w:pPr>
                    <w:ind w:left="-57" w:right="-57"/>
                    <w:jc w:val="center"/>
                    <w:rPr>
                      <w:sz w:val="16"/>
                      <w:szCs w:val="16"/>
                    </w:rPr>
                  </w:pPr>
                  <w:r w:rsidRPr="00295F5E">
                    <w:rPr>
                      <w:sz w:val="16"/>
                      <w:szCs w:val="16"/>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1D2516" w:rsidRPr="00A15913" w:rsidTr="000C539F">
              <w:tc>
                <w:tcPr>
                  <w:tcW w:w="454" w:type="dxa"/>
                </w:tcPr>
                <w:p w:rsidR="001D2516" w:rsidRPr="00A15913" w:rsidRDefault="001D2516" w:rsidP="001D2516">
                  <w:pPr>
                    <w:ind w:left="-57" w:right="-57"/>
                    <w:rPr>
                      <w:sz w:val="16"/>
                      <w:szCs w:val="16"/>
                    </w:rPr>
                  </w:pPr>
                  <w:r w:rsidRPr="00A15913">
                    <w:rPr>
                      <w:sz w:val="16"/>
                      <w:szCs w:val="16"/>
                    </w:rPr>
                    <w:t>1.</w:t>
                  </w:r>
                </w:p>
              </w:tc>
              <w:tc>
                <w:tcPr>
                  <w:tcW w:w="2715" w:type="dxa"/>
                  <w:vAlign w:val="center"/>
                </w:tcPr>
                <w:p w:rsidR="001D2516" w:rsidRPr="00A15913" w:rsidRDefault="001D2516" w:rsidP="001D2516">
                  <w:pPr>
                    <w:jc w:val="left"/>
                    <w:rPr>
                      <w:sz w:val="20"/>
                      <w:szCs w:val="20"/>
                    </w:rPr>
                  </w:pPr>
                  <w:r w:rsidRPr="00D31FBA">
                    <w:t xml:space="preserve">Выполнение проектно-сметных работ по </w:t>
                  </w:r>
                  <w:r>
                    <w:t xml:space="preserve">4 </w:t>
                  </w:r>
                  <w:r w:rsidRPr="00D31FBA">
                    <w:t>объектам</w:t>
                  </w:r>
                </w:p>
              </w:tc>
              <w:tc>
                <w:tcPr>
                  <w:tcW w:w="1559" w:type="dxa"/>
                  <w:vAlign w:val="center"/>
                </w:tcPr>
                <w:p w:rsidR="001D2516" w:rsidRPr="00A15913" w:rsidRDefault="001D2516" w:rsidP="001D2516">
                  <w:pPr>
                    <w:ind w:left="-57" w:right="-57"/>
                    <w:jc w:val="center"/>
                    <w:rPr>
                      <w:sz w:val="16"/>
                      <w:szCs w:val="16"/>
                    </w:rPr>
                  </w:pPr>
                  <w:r w:rsidRPr="001D2516">
                    <w:rPr>
                      <w:color w:val="000000" w:themeColor="text1"/>
                    </w:rPr>
                    <w:t>399 948,00</w:t>
                  </w:r>
                </w:p>
              </w:tc>
              <w:tc>
                <w:tcPr>
                  <w:tcW w:w="1901" w:type="dxa"/>
                  <w:vAlign w:val="center"/>
                </w:tcPr>
                <w:p w:rsidR="001D2516" w:rsidRPr="0039333B" w:rsidRDefault="001D2516" w:rsidP="001D2516">
                  <w:pPr>
                    <w:jc w:val="center"/>
                    <w:rPr>
                      <w:sz w:val="20"/>
                      <w:szCs w:val="20"/>
                    </w:rPr>
                  </w:pPr>
                  <w:r w:rsidRPr="001D2516">
                    <w:rPr>
                      <w:szCs w:val="20"/>
                    </w:rPr>
                    <w:t>333 290,00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326D38" w:rsidP="009D51D6">
            <w:pPr>
              <w:widowControl w:val="0"/>
              <w:autoSpaceDE w:val="0"/>
              <w:autoSpaceDN w:val="0"/>
              <w:adjustRightInd w:val="0"/>
              <w:spacing w:line="0" w:lineRule="atLeast"/>
              <w:ind w:right="11"/>
              <w:jc w:val="both"/>
              <w:rPr>
                <w:i/>
                <w:sz w:val="20"/>
                <w:szCs w:val="20"/>
              </w:rPr>
            </w:pPr>
            <w:r w:rsidRPr="007F7F1E">
              <w:rPr>
                <w:noProof/>
                <w:sz w:val="20"/>
              </w:rPr>
              <w:t>Заказчиком производится расчет за весь объем выполненных работ в течение 15 рабочих дней от даты подписания Сторонами акта выполненных работ, путем перчесления денежных средств на расчетный счет Подрядчика.</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Требования к описанию Участниками маркетинговых исследований поставляемого товара, который является предметом маркетинговых исследований, его </w:t>
            </w:r>
            <w:r w:rsidRPr="00A15913">
              <w:rPr>
                <w:sz w:val="20"/>
                <w:szCs w:val="20"/>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lastRenderedPageBreak/>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 xml:space="preserve">1) наименование Участника маркетинговых исследований, сведения об организационно-правовой форме, о месте нахождения, почтовый адрес           </w:t>
            </w:r>
            <w:proofErr w:type="gramStart"/>
            <w:r w:rsidRPr="00A15913">
              <w:rPr>
                <w:sz w:val="20"/>
                <w:szCs w:val="20"/>
              </w:rPr>
              <w:t xml:space="preserve">   (</w:t>
            </w:r>
            <w:proofErr w:type="gramEnd"/>
            <w:r w:rsidRPr="00A15913">
              <w:rPr>
                <w:sz w:val="20"/>
                <w:szCs w:val="20"/>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101D8C"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101D8C"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w:t>
            </w:r>
            <w:r w:rsidRPr="00A15913">
              <w:rPr>
                <w:sz w:val="20"/>
                <w:szCs w:val="20"/>
              </w:rPr>
              <w:lastRenderedPageBreak/>
              <w:t xml:space="preserve">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 xml:space="preserve">Сведения о единоличном исполнительном органе Управляющего (управляющей </w:t>
            </w:r>
            <w:proofErr w:type="gramStart"/>
            <w:r w:rsidRPr="00A15913">
              <w:rPr>
                <w:sz w:val="20"/>
                <w:szCs w:val="20"/>
              </w:rPr>
              <w:t>Организации)  –</w:t>
            </w:r>
            <w:proofErr w:type="gramEnd"/>
            <w:r w:rsidRPr="00A15913">
              <w:rPr>
                <w:sz w:val="20"/>
                <w:szCs w:val="20"/>
              </w:rPr>
              <w:t xml:space="preserve">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101D8C"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101D8C"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101D8C" w:rsidP="009D51D6">
            <w:pPr>
              <w:keepNext/>
              <w:jc w:val="both"/>
              <w:outlineLvl w:val="0"/>
              <w:rPr>
                <w:sz w:val="20"/>
                <w:szCs w:val="20"/>
              </w:rPr>
            </w:pPr>
            <w:r>
              <w:rPr>
                <w:sz w:val="20"/>
                <w:szCs w:val="20"/>
              </w:rPr>
              <w:t>6</w:t>
            </w:r>
            <w:r w:rsidR="009D51D6" w:rsidRPr="00A15913">
              <w:rPr>
                <w:sz w:val="20"/>
                <w:szCs w:val="20"/>
              </w:rPr>
              <w:t xml:space="preserve">)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w:t>
            </w:r>
            <w:r w:rsidR="009D51D6" w:rsidRPr="00A15913">
              <w:rPr>
                <w:sz w:val="20"/>
                <w:szCs w:val="20"/>
              </w:rPr>
              <w:lastRenderedPageBreak/>
              <w:t>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101D8C"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101D8C"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101D8C"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101D8C"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101D8C" w:rsidP="009D51D6">
            <w:pPr>
              <w:jc w:val="both"/>
              <w:rPr>
                <w:sz w:val="20"/>
                <w:szCs w:val="20"/>
              </w:rPr>
            </w:pPr>
            <w:r>
              <w:rPr>
                <w:sz w:val="20"/>
                <w:szCs w:val="20"/>
              </w:rPr>
              <w:t>11</w:t>
            </w:r>
            <w:r w:rsidR="009D51D6" w:rsidRPr="00A15913">
              <w:rPr>
                <w:sz w:val="20"/>
                <w:szCs w:val="20"/>
              </w:rPr>
              <w:t xml:space="preserve">) </w:t>
            </w:r>
            <w:r w:rsidR="00EA7A60">
              <w:rPr>
                <w:sz w:val="20"/>
                <w:szCs w:val="20"/>
              </w:rPr>
              <w:t>документы, подтверждающие соответствие Участник дополнит</w:t>
            </w:r>
            <w:r>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101D8C"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 xml:space="preserve">Заявка на участие </w:t>
            </w:r>
            <w:proofErr w:type="gramStart"/>
            <w:r w:rsidRPr="00A15913">
              <w:rPr>
                <w:sz w:val="20"/>
                <w:szCs w:val="20"/>
              </w:rPr>
              <w:t>в  маркетинговых</w:t>
            </w:r>
            <w:proofErr w:type="gramEnd"/>
            <w:r w:rsidRPr="00A15913">
              <w:rPr>
                <w:sz w:val="20"/>
                <w:szCs w:val="20"/>
              </w:rPr>
              <w:t xml:space="preserve">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r w:rsidR="00384099">
              <w:rPr>
                <w:sz w:val="20"/>
                <w:szCs w:val="20"/>
              </w:rPr>
              <w:t xml:space="preserve"> </w:t>
            </w:r>
            <w:r w:rsidR="0084444C">
              <w:rPr>
                <w:sz w:val="20"/>
                <w:szCs w:val="20"/>
              </w:rPr>
              <w:t>24.01.2022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84444C" w:rsidRDefault="0084444C" w:rsidP="009D51D6">
            <w:pPr>
              <w:widowControl w:val="0"/>
              <w:suppressLineNumbers/>
              <w:suppressAutoHyphens/>
              <w:jc w:val="both"/>
              <w:rPr>
                <w:b/>
                <w:sz w:val="20"/>
                <w:szCs w:val="20"/>
              </w:rPr>
            </w:pPr>
            <w:r w:rsidRPr="0084444C">
              <w:rPr>
                <w:b/>
                <w:sz w:val="20"/>
                <w:szCs w:val="20"/>
              </w:rPr>
              <w:t>24.01.2022</w:t>
            </w:r>
          </w:p>
          <w:p w:rsidR="009D51D6" w:rsidRPr="0084444C" w:rsidRDefault="009D51D6" w:rsidP="001E65B5">
            <w:pPr>
              <w:tabs>
                <w:tab w:val="left" w:pos="10260"/>
              </w:tabs>
              <w:autoSpaceDE w:val="0"/>
              <w:autoSpaceDN w:val="0"/>
              <w:adjustRightInd w:val="0"/>
              <w:jc w:val="both"/>
              <w:outlineLvl w:val="0"/>
              <w:rPr>
                <w:sz w:val="20"/>
                <w:szCs w:val="20"/>
              </w:rPr>
            </w:pPr>
            <w:r w:rsidRPr="0084444C">
              <w:rPr>
                <w:sz w:val="20"/>
                <w:szCs w:val="20"/>
              </w:rPr>
              <w:t>18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 xml:space="preserve">Общий порядок подачи заявок на участие в маркетинговых исследованиях </w:t>
            </w:r>
            <w:r w:rsidRPr="00A15913">
              <w:rPr>
                <w:sz w:val="20"/>
                <w:szCs w:val="20"/>
              </w:rPr>
              <w:lastRenderedPageBreak/>
              <w:t>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3968BE" w:rsidRPr="00A15913" w:rsidTr="00C8778A">
        <w:tc>
          <w:tcPr>
            <w:tcW w:w="222"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3968BE" w:rsidRPr="00A15913" w:rsidRDefault="003968BE" w:rsidP="003968BE">
            <w:pPr>
              <w:tabs>
                <w:tab w:val="left" w:pos="10260"/>
              </w:tabs>
              <w:autoSpaceDE w:val="0"/>
              <w:autoSpaceDN w:val="0"/>
              <w:adjustRightInd w:val="0"/>
              <w:jc w:val="both"/>
              <w:outlineLvl w:val="0"/>
              <w:rPr>
                <w:b/>
                <w:sz w:val="20"/>
                <w:szCs w:val="20"/>
              </w:rPr>
            </w:pPr>
            <w:bookmarkStart w:id="55" w:name="дата_начала_подачи_заявок"/>
            <w:r>
              <w:rPr>
                <w:b/>
                <w:sz w:val="20"/>
                <w:szCs w:val="20"/>
              </w:rPr>
              <w:t>19.01</w:t>
            </w:r>
            <w:r w:rsidRPr="001128CE">
              <w:rPr>
                <w:b/>
                <w:sz w:val="20"/>
                <w:szCs w:val="20"/>
              </w:rPr>
              <w:t>.2022 00</w:t>
            </w:r>
            <w:r>
              <w:rPr>
                <w:b/>
                <w:sz w:val="20"/>
                <w:szCs w:val="20"/>
              </w:rPr>
              <w:t>:00</w:t>
            </w:r>
          </w:p>
          <w:bookmarkEnd w:id="55"/>
          <w:p w:rsidR="003968BE" w:rsidRPr="00A15913" w:rsidRDefault="003968BE" w:rsidP="003968BE">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3968BE" w:rsidRPr="00A15913" w:rsidRDefault="003968BE" w:rsidP="003968BE">
            <w:pPr>
              <w:tabs>
                <w:tab w:val="left" w:pos="10260"/>
              </w:tabs>
              <w:autoSpaceDE w:val="0"/>
              <w:autoSpaceDN w:val="0"/>
              <w:adjustRightInd w:val="0"/>
              <w:jc w:val="both"/>
              <w:outlineLvl w:val="0"/>
              <w:rPr>
                <w:b/>
                <w:sz w:val="20"/>
                <w:szCs w:val="20"/>
              </w:rPr>
            </w:pPr>
            <w:bookmarkStart w:id="56" w:name="дата_окончания_подачи_заявок"/>
            <w:r w:rsidRPr="001128CE">
              <w:rPr>
                <w:b/>
                <w:sz w:val="20"/>
                <w:szCs w:val="20"/>
              </w:rPr>
              <w:t>25.01.2022</w:t>
            </w:r>
          </w:p>
          <w:p w:rsidR="003968BE" w:rsidRPr="009C1D81" w:rsidRDefault="003968BE" w:rsidP="003968BE">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bookmarkEnd w:id="56"/>
          </w:p>
        </w:tc>
      </w:tr>
      <w:tr w:rsidR="003968BE" w:rsidRPr="00A15913" w:rsidTr="00C8778A">
        <w:tc>
          <w:tcPr>
            <w:tcW w:w="222"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3968BE" w:rsidRPr="00A15913" w:rsidRDefault="003968BE" w:rsidP="003968BE">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3968BE"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3968BE" w:rsidRPr="00A15913" w:rsidRDefault="003968BE" w:rsidP="003968BE">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tabs>
                <w:tab w:val="left" w:pos="10260"/>
              </w:tabs>
              <w:autoSpaceDE w:val="0"/>
              <w:autoSpaceDN w:val="0"/>
              <w:adjustRightInd w:val="0"/>
              <w:jc w:val="both"/>
              <w:outlineLvl w:val="0"/>
              <w:rPr>
                <w:b/>
                <w:sz w:val="20"/>
                <w:szCs w:val="20"/>
              </w:rPr>
            </w:pPr>
            <w:r w:rsidRPr="001128CE">
              <w:rPr>
                <w:b/>
                <w:sz w:val="20"/>
                <w:szCs w:val="20"/>
              </w:rPr>
              <w:t>26.01.2022</w:t>
            </w:r>
          </w:p>
          <w:p w:rsidR="003968BE" w:rsidRPr="00A15913" w:rsidRDefault="003968BE" w:rsidP="003968BE">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3968BE" w:rsidRPr="00A15913" w:rsidRDefault="003968BE" w:rsidP="003968BE">
            <w:pPr>
              <w:tabs>
                <w:tab w:val="left" w:pos="10260"/>
              </w:tabs>
              <w:autoSpaceDE w:val="0"/>
              <w:autoSpaceDN w:val="0"/>
              <w:adjustRightInd w:val="0"/>
              <w:jc w:val="both"/>
              <w:outlineLvl w:val="0"/>
              <w:rPr>
                <w:sz w:val="20"/>
                <w:szCs w:val="20"/>
              </w:rPr>
            </w:pPr>
          </w:p>
        </w:tc>
      </w:tr>
      <w:tr w:rsidR="003968BE"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tabs>
                <w:tab w:val="left" w:pos="10260"/>
              </w:tabs>
              <w:autoSpaceDE w:val="0"/>
              <w:autoSpaceDN w:val="0"/>
              <w:adjustRightInd w:val="0"/>
              <w:jc w:val="both"/>
              <w:outlineLvl w:val="0"/>
              <w:rPr>
                <w:sz w:val="20"/>
                <w:szCs w:val="20"/>
              </w:rPr>
            </w:pPr>
            <w:r w:rsidRPr="00A15913">
              <w:rPr>
                <w:sz w:val="20"/>
                <w:szCs w:val="20"/>
              </w:rPr>
              <w:t xml:space="preserve">Дата рассмотрения </w:t>
            </w:r>
            <w:proofErr w:type="gramStart"/>
            <w:r w:rsidRPr="00A15913">
              <w:rPr>
                <w:sz w:val="20"/>
                <w:szCs w:val="20"/>
              </w:rPr>
              <w:t>заявок,  дата</w:t>
            </w:r>
            <w:proofErr w:type="gramEnd"/>
            <w:r w:rsidRPr="00A15913">
              <w:rPr>
                <w:sz w:val="20"/>
                <w:szCs w:val="20"/>
              </w:rPr>
              <w:t xml:space="preserve"> подведения итогов маркетинговых исследований</w:t>
            </w:r>
          </w:p>
          <w:p w:rsidR="003968BE" w:rsidRPr="00A15913" w:rsidRDefault="003968BE" w:rsidP="003968BE">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7" w:name="дата_рассмотрения"/>
            <w:r w:rsidRPr="001128CE">
              <w:rPr>
                <w:b/>
                <w:sz w:val="20"/>
                <w:szCs w:val="20"/>
              </w:rPr>
              <w:t>не позднее 27.01.2022 17</w:t>
            </w:r>
            <w:r>
              <w:rPr>
                <w:b/>
                <w:sz w:val="20"/>
                <w:szCs w:val="20"/>
              </w:rPr>
              <w:t>:00</w:t>
            </w:r>
            <w:bookmarkStart w:id="58" w:name="_GoBack"/>
            <w:bookmarkEnd w:id="57"/>
            <w:bookmarkEnd w:id="58"/>
          </w:p>
        </w:tc>
      </w:tr>
      <w:tr w:rsidR="003968BE"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3968BE" w:rsidRPr="00A15913" w:rsidRDefault="003968BE" w:rsidP="003968BE">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3968BE" w:rsidRPr="00A15913" w:rsidTr="00F96229">
        <w:tc>
          <w:tcPr>
            <w:tcW w:w="222"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3968BE" w:rsidRPr="00A15913" w:rsidRDefault="003968BE" w:rsidP="003968BE">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3968BE" w:rsidRDefault="003968BE" w:rsidP="003968BE">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3968BE" w:rsidRDefault="003968BE" w:rsidP="003968BE">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3968BE" w:rsidRDefault="003968BE" w:rsidP="003968BE">
            <w:pPr>
              <w:pStyle w:val="afffffff8"/>
            </w:pPr>
            <w:r>
              <w:t>Для данной Закупки максимальный уровень оценки устанавливается в баллах, равных 100 или в процентах – равных 100%.</w:t>
            </w:r>
          </w:p>
          <w:p w:rsidR="003968BE" w:rsidRDefault="003968BE" w:rsidP="003968BE">
            <w:pPr>
              <w:pStyle w:val="afffffff8"/>
            </w:pPr>
            <w:r>
              <w:t>Сравнительная оценка заявок Участников проводится по следующим критериям:</w:t>
            </w:r>
          </w:p>
          <w:p w:rsidR="003968BE" w:rsidRDefault="003968BE" w:rsidP="003968BE">
            <w:pPr>
              <w:pStyle w:val="afffffff8"/>
            </w:pPr>
            <w:r>
              <w:t>1.</w:t>
            </w:r>
            <w:r>
              <w:tab/>
              <w:t>Цена закупки.</w:t>
            </w:r>
          </w:p>
          <w:p w:rsidR="003968BE" w:rsidRDefault="003968BE" w:rsidP="003968BE">
            <w:pPr>
              <w:pStyle w:val="afffffff8"/>
            </w:pPr>
            <w:r>
              <w:t>2.</w:t>
            </w:r>
            <w:r>
              <w:tab/>
              <w:t>Квалификация Участника.</w:t>
            </w:r>
          </w:p>
          <w:p w:rsidR="003968BE" w:rsidRDefault="003968BE" w:rsidP="003968BE">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3968BE" w:rsidRDefault="003968BE" w:rsidP="003968BE">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3968BE" w:rsidRDefault="003968BE" w:rsidP="003968BE">
            <w:pPr>
              <w:pStyle w:val="afffffff8"/>
            </w:pPr>
          </w:p>
          <w:p w:rsidR="003968BE" w:rsidRDefault="003968BE" w:rsidP="003968BE">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3968BE" w:rsidRPr="009677C8" w:rsidTr="00221480">
              <w:tc>
                <w:tcPr>
                  <w:tcW w:w="632" w:type="dxa"/>
                  <w:vAlign w:val="center"/>
                </w:tcPr>
                <w:p w:rsidR="003968BE" w:rsidRPr="009677C8" w:rsidRDefault="003968BE" w:rsidP="003968BE">
                  <w:pPr>
                    <w:pStyle w:val="afffffff8"/>
                    <w:jc w:val="center"/>
                    <w:rPr>
                      <w:b/>
                      <w:bCs/>
                      <w:sz w:val="20"/>
                      <w:szCs w:val="20"/>
                    </w:rPr>
                  </w:pPr>
                  <w:r w:rsidRPr="009677C8">
                    <w:rPr>
                      <w:b/>
                      <w:bCs/>
                      <w:sz w:val="20"/>
                      <w:szCs w:val="20"/>
                    </w:rPr>
                    <w:t>п/п</w:t>
                  </w:r>
                </w:p>
              </w:tc>
              <w:tc>
                <w:tcPr>
                  <w:tcW w:w="1828" w:type="dxa"/>
                  <w:vAlign w:val="center"/>
                </w:tcPr>
                <w:p w:rsidR="003968BE" w:rsidRPr="009677C8" w:rsidRDefault="003968BE" w:rsidP="003968BE">
                  <w:pPr>
                    <w:pStyle w:val="afffffff8"/>
                    <w:jc w:val="center"/>
                    <w:rPr>
                      <w:b/>
                      <w:bCs/>
                      <w:sz w:val="20"/>
                      <w:szCs w:val="20"/>
                    </w:rPr>
                  </w:pPr>
                  <w:r w:rsidRPr="009677C8">
                    <w:rPr>
                      <w:b/>
                      <w:bCs/>
                      <w:sz w:val="20"/>
                      <w:szCs w:val="20"/>
                    </w:rPr>
                    <w:t>Наименование критерия</w:t>
                  </w:r>
                </w:p>
              </w:tc>
              <w:tc>
                <w:tcPr>
                  <w:tcW w:w="1134" w:type="dxa"/>
                  <w:vAlign w:val="center"/>
                </w:tcPr>
                <w:p w:rsidR="003968BE" w:rsidRPr="009677C8" w:rsidRDefault="003968BE" w:rsidP="003968BE">
                  <w:pPr>
                    <w:pStyle w:val="afffffff8"/>
                    <w:jc w:val="center"/>
                    <w:rPr>
                      <w:b/>
                      <w:bCs/>
                      <w:sz w:val="20"/>
                      <w:szCs w:val="20"/>
                    </w:rPr>
                  </w:pPr>
                  <w:r w:rsidRPr="009677C8">
                    <w:rPr>
                      <w:b/>
                      <w:bCs/>
                      <w:sz w:val="20"/>
                      <w:szCs w:val="20"/>
                    </w:rPr>
                    <w:t>Вес критерия (Т)</w:t>
                  </w:r>
                </w:p>
              </w:tc>
              <w:tc>
                <w:tcPr>
                  <w:tcW w:w="1134" w:type="dxa"/>
                  <w:vAlign w:val="center"/>
                </w:tcPr>
                <w:p w:rsidR="003968BE" w:rsidRPr="009677C8" w:rsidRDefault="003968BE" w:rsidP="003968BE">
                  <w:pPr>
                    <w:pStyle w:val="afffffff8"/>
                    <w:jc w:val="center"/>
                    <w:rPr>
                      <w:b/>
                      <w:bCs/>
                      <w:sz w:val="20"/>
                      <w:szCs w:val="20"/>
                    </w:rPr>
                  </w:pPr>
                  <w:r w:rsidRPr="009677C8">
                    <w:rPr>
                      <w:b/>
                      <w:bCs/>
                      <w:sz w:val="20"/>
                      <w:szCs w:val="20"/>
                    </w:rPr>
                    <w:t>Балльная оценка (S)</w:t>
                  </w:r>
                </w:p>
              </w:tc>
              <w:tc>
                <w:tcPr>
                  <w:tcW w:w="1706" w:type="dxa"/>
                  <w:vAlign w:val="center"/>
                </w:tcPr>
                <w:p w:rsidR="003968BE" w:rsidRPr="009677C8" w:rsidRDefault="003968BE" w:rsidP="003968BE">
                  <w:pPr>
                    <w:pStyle w:val="afffffff8"/>
                    <w:jc w:val="center"/>
                    <w:rPr>
                      <w:b/>
                      <w:bCs/>
                      <w:sz w:val="20"/>
                      <w:szCs w:val="20"/>
                    </w:rPr>
                  </w:pPr>
                  <w:r w:rsidRPr="009677C8">
                    <w:rPr>
                      <w:b/>
                      <w:bCs/>
                      <w:sz w:val="20"/>
                      <w:szCs w:val="20"/>
                    </w:rPr>
                    <w:t>Балльная оценка с учетом веса критерия</w:t>
                  </w:r>
                </w:p>
                <w:p w:rsidR="003968BE" w:rsidRPr="009677C8" w:rsidRDefault="003968BE" w:rsidP="003968BE">
                  <w:pPr>
                    <w:pStyle w:val="afffffff8"/>
                    <w:jc w:val="center"/>
                    <w:rPr>
                      <w:b/>
                      <w:bCs/>
                      <w:sz w:val="20"/>
                      <w:szCs w:val="20"/>
                    </w:rPr>
                  </w:pPr>
                  <w:r w:rsidRPr="009677C8">
                    <w:rPr>
                      <w:b/>
                      <w:bCs/>
                      <w:sz w:val="20"/>
                      <w:szCs w:val="20"/>
                    </w:rPr>
                    <w:t>(V = T х S)</w:t>
                  </w:r>
                </w:p>
              </w:tc>
            </w:tr>
            <w:tr w:rsidR="003968BE" w:rsidRPr="009677C8" w:rsidTr="00221480">
              <w:tc>
                <w:tcPr>
                  <w:tcW w:w="632" w:type="dxa"/>
                  <w:vAlign w:val="center"/>
                </w:tcPr>
                <w:p w:rsidR="003968BE" w:rsidRPr="009677C8" w:rsidRDefault="003968BE" w:rsidP="003968BE">
                  <w:pPr>
                    <w:pStyle w:val="afffffff8"/>
                    <w:rPr>
                      <w:b/>
                      <w:bCs/>
                      <w:sz w:val="20"/>
                      <w:szCs w:val="20"/>
                    </w:rPr>
                  </w:pPr>
                  <w:r w:rsidRPr="009677C8">
                    <w:rPr>
                      <w:b/>
                      <w:bCs/>
                      <w:sz w:val="20"/>
                      <w:szCs w:val="20"/>
                    </w:rPr>
                    <w:lastRenderedPageBreak/>
                    <w:t>1.</w:t>
                  </w:r>
                </w:p>
              </w:tc>
              <w:tc>
                <w:tcPr>
                  <w:tcW w:w="1828" w:type="dxa"/>
                  <w:vAlign w:val="center"/>
                </w:tcPr>
                <w:p w:rsidR="003968BE" w:rsidRPr="00EC0F77" w:rsidRDefault="003968BE" w:rsidP="003968BE">
                  <w:pPr>
                    <w:pStyle w:val="afffffff8"/>
                    <w:jc w:val="left"/>
                    <w:rPr>
                      <w:b/>
                      <w:bCs/>
                      <w:sz w:val="20"/>
                      <w:szCs w:val="20"/>
                    </w:rPr>
                  </w:pPr>
                  <w:r w:rsidRPr="00EC0F77">
                    <w:rPr>
                      <w:b/>
                      <w:bCs/>
                      <w:sz w:val="20"/>
                      <w:szCs w:val="20"/>
                    </w:rPr>
                    <w:t>Цена закупки</w:t>
                  </w:r>
                </w:p>
              </w:tc>
              <w:tc>
                <w:tcPr>
                  <w:tcW w:w="1134" w:type="dxa"/>
                  <w:vAlign w:val="center"/>
                </w:tcPr>
                <w:p w:rsidR="003968BE" w:rsidRPr="00EC0F77" w:rsidRDefault="003968BE" w:rsidP="003968BE">
                  <w:pPr>
                    <w:pStyle w:val="afffffff8"/>
                    <w:jc w:val="center"/>
                    <w:rPr>
                      <w:b/>
                      <w:bCs/>
                      <w:sz w:val="20"/>
                      <w:szCs w:val="20"/>
                    </w:rPr>
                  </w:pPr>
                  <w:r>
                    <w:rPr>
                      <w:b/>
                      <w:bCs/>
                      <w:sz w:val="20"/>
                      <w:szCs w:val="20"/>
                    </w:rPr>
                    <w:t>5</w:t>
                  </w:r>
                  <w:r w:rsidRPr="00EC0F77">
                    <w:rPr>
                      <w:b/>
                      <w:bCs/>
                      <w:sz w:val="20"/>
                      <w:szCs w:val="20"/>
                    </w:rPr>
                    <w:t>%</w:t>
                  </w:r>
                </w:p>
              </w:tc>
              <w:tc>
                <w:tcPr>
                  <w:tcW w:w="1134" w:type="dxa"/>
                  <w:vAlign w:val="center"/>
                </w:tcPr>
                <w:p w:rsidR="003968BE" w:rsidRPr="009677C8" w:rsidRDefault="003968BE" w:rsidP="003968BE">
                  <w:pPr>
                    <w:pStyle w:val="afffffff8"/>
                    <w:rPr>
                      <w:b/>
                      <w:bCs/>
                      <w:sz w:val="20"/>
                      <w:szCs w:val="20"/>
                    </w:rPr>
                  </w:pPr>
                </w:p>
              </w:tc>
              <w:tc>
                <w:tcPr>
                  <w:tcW w:w="1706" w:type="dxa"/>
                  <w:vAlign w:val="center"/>
                </w:tcPr>
                <w:p w:rsidR="003968BE" w:rsidRPr="009677C8" w:rsidRDefault="003968BE" w:rsidP="003968BE">
                  <w:pPr>
                    <w:pStyle w:val="afffffff8"/>
                    <w:rPr>
                      <w:b/>
                      <w:bCs/>
                      <w:sz w:val="20"/>
                      <w:szCs w:val="20"/>
                      <w:lang w:val="en-US"/>
                    </w:rPr>
                  </w:pPr>
                </w:p>
              </w:tc>
            </w:tr>
            <w:tr w:rsidR="003968BE" w:rsidRPr="009677C8" w:rsidTr="00221480">
              <w:trPr>
                <w:trHeight w:val="164"/>
              </w:trPr>
              <w:tc>
                <w:tcPr>
                  <w:tcW w:w="632" w:type="dxa"/>
                  <w:vAlign w:val="center"/>
                </w:tcPr>
                <w:p w:rsidR="003968BE" w:rsidRPr="009677C8" w:rsidRDefault="003968BE" w:rsidP="003968BE">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3968BE" w:rsidRPr="00EC0F77" w:rsidRDefault="003968BE" w:rsidP="003968BE">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3968BE" w:rsidRPr="00EC0F77" w:rsidRDefault="003968BE" w:rsidP="003968BE">
                  <w:pPr>
                    <w:pStyle w:val="afffffff8"/>
                    <w:jc w:val="center"/>
                    <w:rPr>
                      <w:b/>
                      <w:bCs/>
                      <w:sz w:val="20"/>
                      <w:szCs w:val="20"/>
                    </w:rPr>
                  </w:pPr>
                  <w:r>
                    <w:rPr>
                      <w:b/>
                      <w:bCs/>
                      <w:sz w:val="20"/>
                      <w:szCs w:val="20"/>
                    </w:rPr>
                    <w:t>95</w:t>
                  </w:r>
                  <w:r w:rsidRPr="00EC0F77">
                    <w:rPr>
                      <w:b/>
                      <w:bCs/>
                      <w:sz w:val="20"/>
                      <w:szCs w:val="20"/>
                    </w:rPr>
                    <w:t>%</w:t>
                  </w:r>
                </w:p>
              </w:tc>
              <w:tc>
                <w:tcPr>
                  <w:tcW w:w="1134" w:type="dxa"/>
                  <w:vAlign w:val="center"/>
                </w:tcPr>
                <w:p w:rsidR="003968BE" w:rsidRPr="009677C8" w:rsidRDefault="003968BE" w:rsidP="003968BE">
                  <w:pPr>
                    <w:pStyle w:val="afffffff8"/>
                    <w:rPr>
                      <w:b/>
                      <w:bCs/>
                      <w:sz w:val="20"/>
                      <w:szCs w:val="20"/>
                    </w:rPr>
                  </w:pPr>
                </w:p>
              </w:tc>
              <w:tc>
                <w:tcPr>
                  <w:tcW w:w="1706" w:type="dxa"/>
                  <w:vAlign w:val="center"/>
                </w:tcPr>
                <w:p w:rsidR="003968BE" w:rsidRPr="009677C8" w:rsidRDefault="003968BE" w:rsidP="003968BE">
                  <w:pPr>
                    <w:pStyle w:val="afffffff8"/>
                    <w:rPr>
                      <w:b/>
                      <w:bCs/>
                      <w:sz w:val="20"/>
                      <w:szCs w:val="20"/>
                    </w:rPr>
                  </w:pPr>
                </w:p>
              </w:tc>
            </w:tr>
            <w:tr w:rsidR="003968BE" w:rsidRPr="009677C8" w:rsidTr="00221480">
              <w:tc>
                <w:tcPr>
                  <w:tcW w:w="4728" w:type="dxa"/>
                  <w:gridSpan w:val="4"/>
                  <w:vAlign w:val="center"/>
                </w:tcPr>
                <w:p w:rsidR="003968BE" w:rsidRPr="009677C8" w:rsidRDefault="003968BE" w:rsidP="003968BE">
                  <w:pPr>
                    <w:pStyle w:val="afffffff8"/>
                    <w:rPr>
                      <w:b/>
                      <w:bCs/>
                      <w:sz w:val="20"/>
                      <w:szCs w:val="20"/>
                    </w:rPr>
                  </w:pPr>
                  <w:r w:rsidRPr="009677C8">
                    <w:rPr>
                      <w:b/>
                      <w:bCs/>
                      <w:sz w:val="20"/>
                      <w:szCs w:val="20"/>
                    </w:rPr>
                    <w:t>Итоговая оценка</w:t>
                  </w:r>
                </w:p>
              </w:tc>
              <w:tc>
                <w:tcPr>
                  <w:tcW w:w="1706" w:type="dxa"/>
                </w:tcPr>
                <w:p w:rsidR="003968BE" w:rsidRPr="009677C8" w:rsidRDefault="003968BE" w:rsidP="003968BE">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1pt;height:21pt" o:ole="" fillcolor="window">
                        <v:imagedata r:id="rId22" o:title=""/>
                      </v:shape>
                      <o:OLEObject Type="Embed" ProgID="Equation.3" ShapeID="_x0000_i1036" DrawAspect="Content" ObjectID="_1704015777" r:id="rId23"/>
                    </w:object>
                  </w:r>
                  <w:r w:rsidRPr="009677C8">
                    <w:rPr>
                      <w:b/>
                      <w:sz w:val="20"/>
                      <w:szCs w:val="20"/>
                      <w:lang w:val="en-US"/>
                    </w:rPr>
                    <w:t>V</w:t>
                  </w:r>
                  <w:r w:rsidRPr="009677C8">
                    <w:rPr>
                      <w:b/>
                      <w:sz w:val="20"/>
                      <w:szCs w:val="20"/>
                    </w:rPr>
                    <w:t>=</w:t>
                  </w:r>
                  <w:r w:rsidRPr="009677C8">
                    <w:rPr>
                      <w:b/>
                      <w:sz w:val="20"/>
                      <w:szCs w:val="20"/>
                      <w:lang w:val="en-US"/>
                    </w:rPr>
                    <w:t>____</w:t>
                  </w:r>
                </w:p>
              </w:tc>
            </w:tr>
          </w:tbl>
          <w:p w:rsidR="003968BE" w:rsidRPr="00A15913" w:rsidRDefault="003968BE" w:rsidP="003968BE">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Аi</w:t>
            </w:r>
            <w:proofErr w:type="spellEnd"/>
            <w:r w:rsidRPr="00C6700E">
              <w:rPr>
                <w:rFonts w:eastAsia="Calibri"/>
                <w:sz w:val="20"/>
                <w:szCs w:val="20"/>
                <w:lang w:eastAsia="en-US"/>
              </w:rPr>
              <w:t>)/</w:t>
            </w:r>
            <w:proofErr w:type="spellStart"/>
            <w:r w:rsidRPr="00C6700E">
              <w:rPr>
                <w:rFonts w:eastAsia="Calibri"/>
                <w:sz w:val="20"/>
                <w:szCs w:val="20"/>
                <w:lang w:eastAsia="en-US"/>
              </w:rPr>
              <w:t>Аmax</w:t>
            </w:r>
            <w:proofErr w:type="spellEnd"/>
            <w:r w:rsidRPr="00C6700E">
              <w:rPr>
                <w:rFonts w:eastAsia="Calibri"/>
                <w:sz w:val="20"/>
                <w:szCs w:val="20"/>
                <w:lang w:eastAsia="en-US"/>
              </w:rPr>
              <w:t>)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92262E" w:rsidRPr="00C6700E" w:rsidRDefault="0092262E" w:rsidP="00B76968">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r w:rsidR="00FC2171">
              <w:rPr>
                <w:rFonts w:eastAsia="Calibri"/>
                <w:sz w:val="20"/>
                <w:szCs w:val="20"/>
                <w:lang w:eastAsia="en-US"/>
              </w:rPr>
              <w:t xml:space="preserve"> без НДС</w:t>
            </w:r>
            <w:r w:rsidRPr="00C6700E">
              <w:rPr>
                <w:rFonts w:eastAsia="Calibri"/>
                <w:sz w:val="20"/>
                <w:szCs w:val="20"/>
                <w:lang w:eastAsia="en-US"/>
              </w:rPr>
              <w:t>;</w:t>
            </w:r>
          </w:p>
          <w:p w:rsidR="0092262E" w:rsidRPr="00C6700E" w:rsidRDefault="0092262E" w:rsidP="00B76968">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w:t>
            </w:r>
            <w:r w:rsidR="00FC2171">
              <w:rPr>
                <w:rFonts w:eastAsia="Calibri"/>
                <w:sz w:val="20"/>
                <w:szCs w:val="20"/>
                <w:lang w:eastAsia="en-US"/>
              </w:rPr>
              <w:t xml:space="preserve"> без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FC2171">
              <w:rPr>
                <w:rFonts w:eastAsia="Calibri"/>
                <w:bCs/>
                <w:sz w:val="18"/>
                <w:szCs w:val="18"/>
                <w:lang w:eastAsia="en-US"/>
              </w:rPr>
              <w:t>5</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proofErr w:type="gramStart"/>
            <w:r>
              <w:rPr>
                <w:rFonts w:eastAsia="Calibri"/>
                <w:bCs/>
                <w:sz w:val="18"/>
                <w:szCs w:val="18"/>
                <w:lang w:eastAsia="en-US"/>
              </w:rPr>
              <w:t>=(</w:t>
            </w:r>
            <w:proofErr w:type="gramEnd"/>
            <w:r>
              <w:rPr>
                <w:rFonts w:eastAsia="Calibri"/>
                <w:bCs/>
                <w:sz w:val="18"/>
                <w:szCs w:val="18"/>
                <w:lang w:eastAsia="en-US"/>
              </w:rPr>
              <w:t>(</w:t>
            </w:r>
            <w:proofErr w:type="spellStart"/>
            <w:r>
              <w:rPr>
                <w:rFonts w:eastAsia="Calibri"/>
                <w:bCs/>
                <w:sz w:val="18"/>
                <w:szCs w:val="18"/>
                <w:lang w:eastAsia="en-US"/>
              </w:rPr>
              <w:t>Сmax</w:t>
            </w:r>
            <w:proofErr w:type="spellEnd"/>
            <w:r>
              <w:rPr>
                <w:rFonts w:eastAsia="Calibri"/>
                <w:bCs/>
                <w:sz w:val="18"/>
                <w:szCs w:val="18"/>
                <w:lang w:eastAsia="en-US"/>
              </w:rPr>
              <w:t xml:space="preserve"> – </w:t>
            </w:r>
            <w:proofErr w:type="spellStart"/>
            <w:r>
              <w:rPr>
                <w:rFonts w:eastAsia="Calibri"/>
                <w:bCs/>
                <w:sz w:val="18"/>
                <w:szCs w:val="18"/>
                <w:lang w:eastAsia="en-US"/>
              </w:rPr>
              <w:t>Сi</w:t>
            </w:r>
            <w:proofErr w:type="spellEnd"/>
            <w:r>
              <w:rPr>
                <w:rFonts w:eastAsia="Calibri"/>
                <w:bCs/>
                <w:sz w:val="18"/>
                <w:szCs w:val="18"/>
                <w:lang w:eastAsia="en-US"/>
              </w:rPr>
              <w:t>)/(</w:t>
            </w:r>
            <w:proofErr w:type="spellStart"/>
            <w:r>
              <w:rPr>
                <w:rFonts w:eastAsia="Calibri"/>
                <w:bCs/>
                <w:sz w:val="18"/>
                <w:szCs w:val="18"/>
                <w:lang w:eastAsia="en-US"/>
              </w:rPr>
              <w:t>Сmax-Сmin</w:t>
            </w:r>
            <w:proofErr w:type="spellEnd"/>
            <w:r>
              <w:rPr>
                <w:rFonts w:eastAsia="Calibri"/>
                <w:bCs/>
                <w:sz w:val="18"/>
                <w:szCs w:val="18"/>
                <w:lang w:eastAsia="en-US"/>
              </w:rPr>
              <w:t>))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 xml:space="preserve">В случае если в предложении Участника срок выполнения работ (оказанию услуг) </w:t>
            </w:r>
            <w:r w:rsidRPr="002D4D2E">
              <w:rPr>
                <w:sz w:val="20"/>
              </w:rPr>
              <w:lastRenderedPageBreak/>
              <w:t>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452592" w:rsidRPr="00DC4C6C">
              <w:rPr>
                <w:rFonts w:eastAsia="Calibri"/>
                <w:sz w:val="20"/>
                <w:szCs w:val="20"/>
                <w:lang w:eastAsia="en-US"/>
              </w:rPr>
              <w:t>2</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0.</w:t>
            </w:r>
            <w:r w:rsidR="00FC2171">
              <w:rPr>
                <w:rFonts w:eastAsia="Calibri"/>
                <w:sz w:val="20"/>
                <w:szCs w:val="20"/>
                <w:lang w:eastAsia="en-US"/>
              </w:rPr>
              <w:t>3</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lastRenderedPageBreak/>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представленные Участником договоры и/или акты выполненных работ/услуг полностью или частично не содержат сведения о предмете договора </w:t>
            </w:r>
            <w:r w:rsidRPr="009C2432">
              <w:rPr>
                <w:sz w:val="20"/>
              </w:rPr>
              <w:lastRenderedPageBreak/>
              <w:t>(для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proofErr w:type="gramStart"/>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w:t>
      </w:r>
      <w:proofErr w:type="gramEnd"/>
      <w:r w:rsidR="00D31F77">
        <w:rPr>
          <w:rFonts w:eastAsia="Arial Unicode MS"/>
          <w:bCs/>
          <w:i/>
          <w:sz w:val="20"/>
          <w:szCs w:val="20"/>
        </w:rPr>
        <w:t xml:space="preserve">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7D4FA1">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7D4FA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xml:space="preserve">, </w:t>
      </w:r>
      <w:proofErr w:type="gramStart"/>
      <w:r w:rsidR="00071B4F">
        <w:rPr>
          <w:sz w:val="21"/>
          <w:szCs w:val="21"/>
        </w:rPr>
        <w:t>с реестровым номером закупки</w:t>
      </w:r>
      <w:proofErr w:type="gramEnd"/>
      <w:r w:rsidR="00071B4F">
        <w:rPr>
          <w:sz w:val="21"/>
          <w:szCs w:val="21"/>
        </w:rPr>
        <w:t xml:space="preserve">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w:t>
      </w:r>
      <w:proofErr w:type="gramStart"/>
      <w:r w:rsidR="00C1460D" w:rsidRPr="005111EB">
        <w:rPr>
          <w:sz w:val="21"/>
          <w:szCs w:val="21"/>
        </w:rPr>
        <w:t>Документацией  в</w:t>
      </w:r>
      <w:proofErr w:type="gramEnd"/>
      <w:r w:rsidR="00C1460D" w:rsidRPr="005111EB">
        <w:rPr>
          <w:sz w:val="21"/>
          <w:szCs w:val="21"/>
        </w:rPr>
        <w:t xml:space="preserve">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 xml:space="preserve">маркетинговых </w:t>
      </w:r>
      <w:proofErr w:type="gramStart"/>
      <w:r w:rsidR="00D31F77">
        <w:rPr>
          <w:sz w:val="21"/>
          <w:szCs w:val="21"/>
        </w:rPr>
        <w:t>исследований</w:t>
      </w:r>
      <w:r w:rsidR="00BB26B4" w:rsidRPr="00BB26B4">
        <w:rPr>
          <w:sz w:val="21"/>
          <w:szCs w:val="21"/>
        </w:rPr>
        <w:t xml:space="preserve">, </w:t>
      </w:r>
      <w:r w:rsidR="002206D2" w:rsidRPr="00BB26B4">
        <w:rPr>
          <w:sz w:val="21"/>
          <w:szCs w:val="21"/>
        </w:rPr>
        <w:t xml:space="preserve"> Участник</w:t>
      </w:r>
      <w:proofErr w:type="gramEnd"/>
      <w:r w:rsidR="002206D2" w:rsidRPr="00BB26B4">
        <w:rPr>
          <w:sz w:val="21"/>
          <w:szCs w:val="21"/>
        </w:rPr>
        <w:t xml:space="preserve">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w:t>
      </w:r>
      <w:proofErr w:type="gramStart"/>
      <w:r w:rsidRPr="002206D2">
        <w:rPr>
          <w:i/>
          <w:sz w:val="18"/>
          <w:szCs w:val="18"/>
        </w:rPr>
        <w:t>В</w:t>
      </w:r>
      <w:proofErr w:type="gramEnd"/>
      <w:r w:rsidRPr="002206D2">
        <w:rPr>
          <w:i/>
          <w:sz w:val="18"/>
          <w:szCs w:val="18"/>
        </w:rPr>
        <w:t xml:space="preserve">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w:t>
      </w:r>
      <w:proofErr w:type="spellStart"/>
      <w:r w:rsidR="005111EB">
        <w:rPr>
          <w:sz w:val="21"/>
          <w:szCs w:val="21"/>
        </w:rPr>
        <w:t>Челябинскгоргаз</w:t>
      </w:r>
      <w:proofErr w:type="spellEnd"/>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w:t>
      </w:r>
      <w:proofErr w:type="spellStart"/>
      <w:r w:rsidR="005111EB">
        <w:rPr>
          <w:sz w:val="21"/>
          <w:szCs w:val="21"/>
        </w:rPr>
        <w:t>Челябинскгоргаз</w:t>
      </w:r>
      <w:proofErr w:type="spellEnd"/>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w:t>
      </w:r>
      <w:proofErr w:type="gramStart"/>
      <w:r w:rsidRPr="001A6641">
        <w:rPr>
          <w:i/>
          <w:sz w:val="20"/>
        </w:rPr>
        <w:t xml:space="preserve">Участника  </w:t>
      </w:r>
      <w:r w:rsidR="00D31F77">
        <w:rPr>
          <w:i/>
          <w:sz w:val="20"/>
        </w:rPr>
        <w:t>маркетинговых</w:t>
      </w:r>
      <w:proofErr w:type="gramEnd"/>
      <w:r w:rsidR="00D31F77">
        <w:rPr>
          <w:i/>
          <w:sz w:val="20"/>
        </w:rPr>
        <w:t xml:space="preserve">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 xml:space="preserve">маркетинговых </w:t>
      </w:r>
      <w:proofErr w:type="gramStart"/>
      <w:r w:rsidR="00D31F77">
        <w:rPr>
          <w:sz w:val="21"/>
          <w:szCs w:val="21"/>
        </w:rPr>
        <w:t>исследований</w:t>
      </w:r>
      <w:r w:rsidRPr="00361B14">
        <w:rPr>
          <w:sz w:val="21"/>
          <w:szCs w:val="21"/>
        </w:rPr>
        <w:t xml:space="preserve">  -</w:t>
      </w:r>
      <w:proofErr w:type="gramEnd"/>
      <w:r w:rsidRPr="00361B14">
        <w:rPr>
          <w:sz w:val="21"/>
          <w:szCs w:val="21"/>
        </w:rPr>
        <w:t xml:space="preserve">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w:t>
      </w:r>
      <w:proofErr w:type="spellStart"/>
      <w:r w:rsidR="005111EB">
        <w:rPr>
          <w:sz w:val="21"/>
          <w:szCs w:val="21"/>
        </w:rPr>
        <w:t>Челябинскгоргаз</w:t>
      </w:r>
      <w:proofErr w:type="spellEnd"/>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w:t>
      </w:r>
      <w:proofErr w:type="gramStart"/>
      <w:r w:rsidR="00BC707E" w:rsidRPr="00BC707E">
        <w:rPr>
          <w:i/>
          <w:sz w:val="21"/>
          <w:szCs w:val="21"/>
        </w:rPr>
        <w:t>должность,  телефон</w:t>
      </w:r>
      <w:proofErr w:type="gramEnd"/>
      <w:r w:rsidR="00BC707E" w:rsidRPr="00BC707E">
        <w:rPr>
          <w:i/>
          <w:sz w:val="21"/>
          <w:szCs w:val="21"/>
        </w:rPr>
        <w:t xml:space="preserve">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lastRenderedPageBreak/>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w:t>
      </w:r>
      <w:proofErr w:type="gramStart"/>
      <w:r w:rsidRPr="00CD203C">
        <w:rPr>
          <w:sz w:val="20"/>
          <w:szCs w:val="20"/>
        </w:rPr>
        <w:t>в случае</w:t>
      </w:r>
      <w:proofErr w:type="gramEnd"/>
      <w:r w:rsidRPr="00CD203C">
        <w:rPr>
          <w:sz w:val="20"/>
          <w:szCs w:val="20"/>
        </w:rPr>
        <w:t xml:space="preserve">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w:t>
      </w:r>
      <w:proofErr w:type="gramStart"/>
      <w:r w:rsidRPr="00BB26B4">
        <w:rPr>
          <w:i/>
          <w:sz w:val="21"/>
          <w:szCs w:val="21"/>
        </w:rPr>
        <w:t xml:space="preserve">вариантов)  </w:t>
      </w:r>
      <w:r w:rsidRPr="00BB26B4">
        <w:rPr>
          <w:sz w:val="21"/>
          <w:szCs w:val="21"/>
        </w:rPr>
        <w:t>в</w:t>
      </w:r>
      <w:proofErr w:type="gramEnd"/>
      <w:r w:rsidRPr="00BB26B4">
        <w:rPr>
          <w:sz w:val="21"/>
          <w:szCs w:val="21"/>
        </w:rPr>
        <w:t xml:space="preserve">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w:t>
      </w:r>
      <w:proofErr w:type="spellStart"/>
      <w:r w:rsidRPr="00174914">
        <w:rPr>
          <w:rFonts w:eastAsiaTheme="minorEastAsia"/>
          <w:sz w:val="22"/>
          <w:szCs w:val="22"/>
        </w:rPr>
        <w:t>Челябинскгоргаз</w:t>
      </w:r>
      <w:proofErr w:type="spellEnd"/>
      <w:r w:rsidRPr="00174914">
        <w:rPr>
          <w:rFonts w:eastAsiaTheme="minorEastAsia"/>
          <w:sz w:val="22"/>
          <w:szCs w:val="22"/>
        </w:rPr>
        <w:t>»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w:t>
      </w:r>
      <w:proofErr w:type="spellStart"/>
      <w:r w:rsidRPr="00174914">
        <w:rPr>
          <w:rFonts w:eastAsiaTheme="minorEastAsia"/>
          <w:sz w:val="22"/>
          <w:szCs w:val="22"/>
        </w:rPr>
        <w:t>Челябинскгоргаз</w:t>
      </w:r>
      <w:proofErr w:type="spellEnd"/>
      <w:r w:rsidRPr="00174914">
        <w:rPr>
          <w:rFonts w:eastAsiaTheme="minorEastAsia"/>
          <w:sz w:val="22"/>
          <w:szCs w:val="22"/>
        </w:rPr>
        <w:t>»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w:t>
      </w:r>
      <w:proofErr w:type="spellStart"/>
      <w:r w:rsidRPr="00174914">
        <w:rPr>
          <w:rFonts w:eastAsiaTheme="minorEastAsia"/>
          <w:sz w:val="22"/>
          <w:szCs w:val="22"/>
        </w:rPr>
        <w:t>Челябинскгоргаз</w:t>
      </w:r>
      <w:proofErr w:type="spellEnd"/>
      <w:r w:rsidRPr="00174914">
        <w:rPr>
          <w:rFonts w:eastAsiaTheme="minorEastAsia"/>
          <w:sz w:val="22"/>
          <w:szCs w:val="22"/>
        </w:rPr>
        <w:t>»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w:t>
      </w:r>
      <w:proofErr w:type="spellStart"/>
      <w:r w:rsidRPr="00174914">
        <w:rPr>
          <w:rFonts w:eastAsiaTheme="minorEastAsia"/>
          <w:sz w:val="22"/>
          <w:szCs w:val="22"/>
        </w:rPr>
        <w:t>Челябинскгоргаз</w:t>
      </w:r>
      <w:proofErr w:type="spellEnd"/>
      <w:r w:rsidRPr="00174914">
        <w:rPr>
          <w:rFonts w:eastAsiaTheme="minorEastAsia"/>
          <w:sz w:val="22"/>
          <w:szCs w:val="22"/>
        </w:rPr>
        <w:t>»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w:t>
      </w:r>
      <w:proofErr w:type="spellStart"/>
      <w:r w:rsidR="00D9336D">
        <w:rPr>
          <w:color w:val="000000"/>
          <w:sz w:val="26"/>
          <w:szCs w:val="26"/>
        </w:rPr>
        <w:t>Челябинскгоргаз</w:t>
      </w:r>
      <w:proofErr w:type="spellEnd"/>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w:t>
      </w:r>
      <w:proofErr w:type="gramStart"/>
      <w:r w:rsidRPr="00262C92">
        <w:rPr>
          <w:color w:val="000000"/>
          <w:sz w:val="26"/>
          <w:szCs w:val="26"/>
          <w:vertAlign w:val="superscript"/>
        </w:rPr>
        <w:t xml:space="preserve">удостоверяемого)   </w:t>
      </w:r>
      <w:proofErr w:type="gramEnd"/>
      <w:r w:rsidRPr="00262C92">
        <w:rPr>
          <w:color w:val="000000"/>
          <w:sz w:val="26"/>
          <w:szCs w:val="26"/>
          <w:vertAlign w:val="superscript"/>
        </w:rPr>
        <w:t xml:space="preserve">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 xml:space="preserve">Доверенность </w:t>
      </w:r>
      <w:proofErr w:type="gramStart"/>
      <w:r w:rsidRPr="00262C92">
        <w:rPr>
          <w:color w:val="000000"/>
          <w:sz w:val="26"/>
          <w:szCs w:val="26"/>
        </w:rPr>
        <w:t>действительна  по</w:t>
      </w:r>
      <w:proofErr w:type="gramEnd"/>
      <w:r w:rsidRPr="00262C92">
        <w:rPr>
          <w:color w:val="000000"/>
          <w:sz w:val="26"/>
          <w:szCs w:val="26"/>
        </w:rPr>
        <w:t xml:space="preserve">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B9" w:rsidRDefault="00DD64B9">
      <w:r>
        <w:separator/>
      </w:r>
    </w:p>
  </w:endnote>
  <w:endnote w:type="continuationSeparator" w:id="0">
    <w:p w:rsidR="00DD64B9" w:rsidRDefault="00DD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B9" w:rsidRDefault="00DD64B9">
      <w:r>
        <w:separator/>
      </w:r>
    </w:p>
  </w:footnote>
  <w:footnote w:type="continuationSeparator" w:id="0">
    <w:p w:rsidR="00DD64B9" w:rsidRDefault="00DD64B9">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3968BE">
          <w:rPr>
            <w:noProof/>
          </w:rPr>
          <w:t>33</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1D8C"/>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2516"/>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0D6A"/>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099"/>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68BE"/>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603"/>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699"/>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44C"/>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4B9"/>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171"/>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466F8B"/>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3600-1566-4C48-9695-0C64774A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242</TotalTime>
  <Pages>34</Pages>
  <Words>15745</Words>
  <Characters>89748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105283</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139</cp:revision>
  <cp:lastPrinted>2020-05-12T02:13:00Z</cp:lastPrinted>
  <dcterms:created xsi:type="dcterms:W3CDTF">2021-07-20T09:55:00Z</dcterms:created>
  <dcterms:modified xsi:type="dcterms:W3CDTF">2022-01-18T07:57:00Z</dcterms:modified>
</cp:coreProperties>
</file>