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4A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</w:t>
      </w:r>
    </w:p>
    <w:p w:rsidR="006E408B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инженерно-геодезических изысканий</w:t>
      </w:r>
    </w:p>
    <w:p w:rsidR="006E408B" w:rsidRPr="00E10AF3" w:rsidRDefault="006E408B" w:rsidP="006B6F02">
      <w:pPr>
        <w:spacing w:after="0" w:line="240" w:lineRule="auto"/>
        <w:ind w:right="-20"/>
        <w:rPr>
          <w:rFonts w:ascii="Calibri" w:hAnsi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</w:t>
      </w:r>
      <w:r w:rsidR="00460DB8" w:rsidRPr="00E10AF3">
        <w:rPr>
          <w:rFonts w:ascii="Times New Roman" w:hAnsi="Times New Roman" w:cs="Times New Roman"/>
          <w:sz w:val="24"/>
          <w:szCs w:val="24"/>
        </w:rPr>
        <w:t>«</w:t>
      </w:r>
      <w:r w:rsidR="00B044BF" w:rsidRPr="00B044BF">
        <w:rPr>
          <w:rFonts w:ascii="Times New Roman" w:hAnsi="Times New Roman"/>
          <w:bCs/>
          <w:color w:val="000000"/>
          <w:sz w:val="24"/>
          <w:szCs w:val="24"/>
        </w:rPr>
        <w:t>Газоснабжение жилого дома СНТ Животновод, уч. 68 в пос. Малая Сосновка на земельном участке 74:19:2005004:185</w:t>
      </w:r>
      <w:r w:rsidR="00343715" w:rsidRPr="00E10AF3">
        <w:rPr>
          <w:rFonts w:ascii="Times New Roman" w:hAnsi="Times New Roman"/>
          <w:bCs/>
          <w:color w:val="000000"/>
          <w:sz w:val="24"/>
          <w:szCs w:val="24"/>
        </w:rPr>
        <w:t xml:space="preserve">»                                                                            </w:t>
      </w:r>
      <w:r w:rsidR="00343715" w:rsidRPr="00E10AF3">
        <w:rPr>
          <w:bCs/>
          <w:sz w:val="24"/>
          <w:szCs w:val="24"/>
        </w:rPr>
        <w:t xml:space="preserve">                </w:t>
      </w: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АО «Челябинскгоргаз»</w:t>
      </w:r>
    </w:p>
    <w:p w:rsidR="00451B8F" w:rsidRDefault="006E408B" w:rsidP="00451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ООО «Геоид»</w:t>
      </w: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61"/>
        <w:gridCol w:w="4501"/>
        <w:gridCol w:w="2976"/>
        <w:gridCol w:w="1134"/>
        <w:gridCol w:w="993"/>
        <w:gridCol w:w="1276"/>
      </w:tblGrid>
      <w:tr w:rsidR="00451B8F" w:rsidRPr="00451B8F" w:rsidTr="00451B8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Обоснование стоимости: Справочник БЦ на инженерные из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ыскания для строительства  (</w:t>
            </w:r>
            <w:proofErr w:type="spellStart"/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инж-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геодез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изыскания) , Госстрой России 2004г.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451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451B8F" w:rsidRPr="00451B8F" w:rsidTr="00451B8F">
        <w:trPr>
          <w:trHeight w:val="1830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Т.9 п.6,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К-0,85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П.14.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К-1,55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выясн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подзем.комм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примечание 4 к  Т.9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К-0,5 обновл.примеч.3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B0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Геодезические работы по обновлению </w:t>
            </w:r>
            <w:r w:rsidR="0043569E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инженерно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-топографических планов на застроенной территории М 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1:500                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кат.</w:t>
            </w:r>
            <w:proofErr w:type="gramStart"/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 </w:t>
            </w:r>
            <w:r w:rsidR="008D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="008D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B0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  <w:r w:rsidR="008C1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га.                      4824Х0,85Х1,55х0,5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D26A4" w:rsidP="0076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B0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B044B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</w:tr>
      <w:tr w:rsidR="00451B8F" w:rsidRPr="00451B8F" w:rsidTr="00451B8F">
        <w:trPr>
          <w:trHeight w:val="8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3569E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К-1,75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 15 "е"                 </w:t>
            </w:r>
          </w:p>
          <w:p w:rsidR="0043569E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П.15 "б"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(использование материалов ограниченного пользования)                   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К-0,5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Примеч. 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1559х1,75х1,1х0,5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D26A4" w:rsidP="0076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B0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B66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B044BF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451B8F" w:rsidRPr="00451B8F" w:rsidTr="00451B8F">
        <w:trPr>
          <w:trHeight w:val="5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Т.65 П.2,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К-1,1 общ.указ.п.15 "б"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B0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планшетах, ка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т.4, 210х1,1                 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8D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B0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 х 4=</w:t>
            </w:r>
            <w:r w:rsidR="00B0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76591F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B0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B044B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</w:tr>
      <w:tr w:rsidR="00451B8F" w:rsidRPr="00451B8F" w:rsidTr="00451B8F">
        <w:trPr>
          <w:trHeight w:val="59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Т.65 п. 2,                                         </w:t>
            </w:r>
          </w:p>
          <w:p w:rsidR="00451B8F" w:rsidRPr="00451B8F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К- 0,4 примечание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к Т.65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-1,1 общ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 П. 15 "б"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B0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Вычерчивание топографических планов на городских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попланшетных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кальках, кат.4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65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B0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210х1,1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B044BF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B044B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451B8F" w:rsidRPr="00451B8F" w:rsidTr="00451B8F">
        <w:trPr>
          <w:trHeight w:val="42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П.2 примечание 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полноты планов в эксплуатирующих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51B8F" w:rsidRPr="00451B8F" w:rsidTr="00451B8F">
        <w:trPr>
          <w:trHeight w:val="53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плана подземных и надземных 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</w:tr>
      <w:tr w:rsidR="00451B8F" w:rsidRPr="00451B8F" w:rsidTr="00451B8F">
        <w:trPr>
          <w:trHeight w:val="34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Т.79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591" w:rsidRDefault="00451B8F" w:rsidP="00FE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технического отчёта</w:t>
            </w:r>
          </w:p>
          <w:p w:rsidR="00451B8F" w:rsidRPr="008B7983" w:rsidRDefault="00451B8F" w:rsidP="00B0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B0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B0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B0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B0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+1440+551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х 10% =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B044BF" w:rsidP="008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B044B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полев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B044B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127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камеральных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B044BF" w:rsidP="002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2326</w:t>
            </w:r>
          </w:p>
        </w:tc>
      </w:tr>
      <w:tr w:rsidR="00451B8F" w:rsidRPr="00451B8F" w:rsidTr="00451B8F">
        <w:trPr>
          <w:trHeight w:val="4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Т.4 п.4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0,1625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внутреннему транспорту                                           </w:t>
            </w:r>
          </w:p>
          <w:p w:rsidR="00451B8F" w:rsidRPr="008B7983" w:rsidRDefault="00B044BF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0,1625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B044B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</w:tr>
      <w:tr w:rsidR="00451B8F" w:rsidRPr="00451B8F" w:rsidTr="00460DB8">
        <w:trPr>
          <w:trHeight w:val="46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6% - П. 13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2,5 общ.указ.прим.1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B0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организации и ликви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дации работ 6%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B0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B0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х 0,06 х 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B044B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B044B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2496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К-1,8 П.19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B044BF" w:rsidP="0043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2496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B044B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4 49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Т.3 п.2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1,08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B044B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4493</w:t>
            </w:r>
            <w:r w:rsidR="00B4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43569E" w:rsidRDefault="00B044B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B0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4 852</w:t>
            </w:r>
          </w:p>
        </w:tc>
      </w:tr>
      <w:tr w:rsidR="00451B8F" w:rsidRPr="00451B8F" w:rsidTr="00451B8F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6F02" w:rsidRDefault="006B6F02" w:rsidP="004F69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B6F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Письмо Минстроя России от 04.05.2021 N 18410-ИФ/09</w:t>
            </w:r>
          </w:p>
          <w:p w:rsidR="00451B8F" w:rsidRPr="00501124" w:rsidRDefault="001C650A" w:rsidP="004F6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Инфляционный коэффициент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6B6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B044BF" w:rsidP="004F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4852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6B6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B044B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4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22 610</w:t>
            </w:r>
          </w:p>
        </w:tc>
      </w:tr>
      <w:tr w:rsidR="00451B8F" w:rsidRPr="00451B8F" w:rsidTr="00367E7A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367E7A" w:rsidRDefault="00367E7A" w:rsidP="00B04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AB3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210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04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B044BF" w:rsidP="006B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12 209</w:t>
            </w:r>
            <w:bookmarkEnd w:id="0"/>
          </w:p>
        </w:tc>
      </w:tr>
      <w:tr w:rsidR="00367E7A" w:rsidRPr="00451B8F" w:rsidTr="00451B8F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7E7A" w:rsidRPr="008B7983" w:rsidRDefault="00367E7A" w:rsidP="00367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смете (без НДС):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7E7A" w:rsidRPr="008B7983" w:rsidRDefault="00B044BF" w:rsidP="006B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12 209</w:t>
            </w:r>
          </w:p>
        </w:tc>
      </w:tr>
    </w:tbl>
    <w:p w:rsidR="006E408B" w:rsidRPr="00451B8F" w:rsidRDefault="006E408B" w:rsidP="00451B8F">
      <w:pPr>
        <w:rPr>
          <w:rFonts w:ascii="Times New Roman" w:hAnsi="Times New Roman" w:cs="Times New Roman"/>
          <w:sz w:val="16"/>
          <w:szCs w:val="16"/>
        </w:rPr>
      </w:pP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прописью: </w:t>
      </w:r>
      <w:r w:rsidR="00B044BF" w:rsidRPr="00B044BF">
        <w:rPr>
          <w:rFonts w:ascii="Times New Roman" w:hAnsi="Times New Roman" w:cs="Times New Roman"/>
          <w:sz w:val="24"/>
          <w:szCs w:val="24"/>
        </w:rPr>
        <w:t>двенадцать тысяч двести девять</w:t>
      </w:r>
      <w:r w:rsidR="00B044BF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A050F">
        <w:rPr>
          <w:rFonts w:ascii="Times New Roman" w:hAnsi="Times New Roman" w:cs="Times New Roman"/>
          <w:sz w:val="24"/>
          <w:szCs w:val="24"/>
        </w:rPr>
        <w:t xml:space="preserve"> </w:t>
      </w:r>
      <w:r w:rsidR="00460DB8">
        <w:rPr>
          <w:rFonts w:ascii="Times New Roman" w:hAnsi="Times New Roman" w:cs="Times New Roman"/>
          <w:sz w:val="24"/>
          <w:szCs w:val="24"/>
        </w:rPr>
        <w:t>00 копеек</w:t>
      </w:r>
      <w:r w:rsidR="00DE4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8B" w:rsidRP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Геоид»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В.В. Ярославцев</w:t>
      </w:r>
    </w:p>
    <w:sectPr w:rsidR="006E408B" w:rsidRPr="006E408B" w:rsidSect="00460D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B"/>
    <w:rsid w:val="00170BC4"/>
    <w:rsid w:val="001A7474"/>
    <w:rsid w:val="001C650A"/>
    <w:rsid w:val="00210A73"/>
    <w:rsid w:val="002366A2"/>
    <w:rsid w:val="002B6643"/>
    <w:rsid w:val="00343715"/>
    <w:rsid w:val="00367E7A"/>
    <w:rsid w:val="003B0776"/>
    <w:rsid w:val="00421417"/>
    <w:rsid w:val="0043569E"/>
    <w:rsid w:val="00451B8F"/>
    <w:rsid w:val="00460DB8"/>
    <w:rsid w:val="004F69E5"/>
    <w:rsid w:val="00501124"/>
    <w:rsid w:val="005358B4"/>
    <w:rsid w:val="006B6F02"/>
    <w:rsid w:val="006E408B"/>
    <w:rsid w:val="0076591F"/>
    <w:rsid w:val="007A7039"/>
    <w:rsid w:val="008C1BCB"/>
    <w:rsid w:val="008D26A4"/>
    <w:rsid w:val="00917862"/>
    <w:rsid w:val="00966B50"/>
    <w:rsid w:val="0098554A"/>
    <w:rsid w:val="009A050F"/>
    <w:rsid w:val="009F6B2B"/>
    <w:rsid w:val="00A97454"/>
    <w:rsid w:val="00AB3769"/>
    <w:rsid w:val="00B044BF"/>
    <w:rsid w:val="00B43346"/>
    <w:rsid w:val="00CB42D3"/>
    <w:rsid w:val="00D8245E"/>
    <w:rsid w:val="00DE498D"/>
    <w:rsid w:val="00E10AF3"/>
    <w:rsid w:val="00E711A9"/>
    <w:rsid w:val="00EF4171"/>
    <w:rsid w:val="00F93AAA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8C23C"/>
  <w15:chartTrackingRefBased/>
  <w15:docId w15:val="{83E24209-0AB6-4E5F-8F23-FB0C76D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BC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F6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28</cp:revision>
  <cp:lastPrinted>2021-05-24T12:26:00Z</cp:lastPrinted>
  <dcterms:created xsi:type="dcterms:W3CDTF">2019-08-21T15:42:00Z</dcterms:created>
  <dcterms:modified xsi:type="dcterms:W3CDTF">2021-05-24T12:28:00Z</dcterms:modified>
</cp:coreProperties>
</file>