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2B7A99">
        <w:rPr>
          <w:b/>
          <w:sz w:val="22"/>
          <w:szCs w:val="22"/>
        </w:rPr>
        <w:t>9110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B7A99" w:rsidRPr="00823A1E" w:rsidRDefault="002B7A99" w:rsidP="002B7A99">
      <w:pPr>
        <w:ind w:firstLine="709"/>
        <w:jc w:val="both"/>
        <w:rPr>
          <w:sz w:val="22"/>
          <w:szCs w:val="22"/>
        </w:rPr>
      </w:pPr>
      <w:r w:rsidRPr="00823A1E">
        <w:rPr>
          <w:b/>
          <w:noProof/>
          <w:sz w:val="22"/>
          <w:szCs w:val="22"/>
        </w:rPr>
        <w:t>ООО «ПроСтор Групп»</w:t>
      </w:r>
      <w:r w:rsidRPr="00823A1E">
        <w:rPr>
          <w:sz w:val="22"/>
          <w:szCs w:val="22"/>
        </w:rPr>
        <w:t xml:space="preserve">, именуемое в дальнейшем «Поставщик», </w:t>
      </w:r>
      <w:r w:rsidRPr="00823A1E">
        <w:rPr>
          <w:noProof/>
          <w:sz w:val="22"/>
          <w:szCs w:val="22"/>
        </w:rPr>
        <w:t>в лице Генерального директора Ягодкина Алексея Александровича, действующего на основании Устава</w:t>
      </w:r>
      <w:r w:rsidRPr="00823A1E">
        <w:rPr>
          <w:sz w:val="22"/>
          <w:szCs w:val="22"/>
        </w:rPr>
        <w:t xml:space="preserve">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52029" w:rsidRPr="00B27AF0" w:rsidRDefault="00552029" w:rsidP="00552029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552029" w:rsidRPr="00B27AF0" w:rsidRDefault="00552029" w:rsidP="00552029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52029" w:rsidRPr="00B27AF0" w:rsidRDefault="00552029" w:rsidP="0055202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552029" w:rsidRPr="00B27AF0" w:rsidRDefault="00552029" w:rsidP="0055202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552029" w:rsidRPr="00557FAC" w:rsidRDefault="00552029" w:rsidP="0055202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26435C" w:rsidRPr="00AF2898" w:rsidRDefault="0026435C" w:rsidP="00F02DD9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</w:t>
      </w:r>
      <w:r>
        <w:rPr>
          <w:sz w:val="22"/>
          <w:szCs w:val="22"/>
        </w:rPr>
        <w:t>-</w:t>
      </w:r>
      <w:r w:rsidRPr="00E0593F">
        <w:rPr>
          <w:sz w:val="22"/>
          <w:szCs w:val="22"/>
        </w:rPr>
        <w:t xml:space="preserve">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D57112" w:rsidRPr="00E0593F" w:rsidRDefault="00D57112" w:rsidP="00D57112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течение 5-ти календарных дней </w:t>
      </w:r>
      <w:proofErr w:type="gramStart"/>
      <w:r w:rsidRPr="00E0593F">
        <w:rPr>
          <w:sz w:val="22"/>
          <w:szCs w:val="22"/>
        </w:rPr>
        <w:t>с даты поставки</w:t>
      </w:r>
      <w:proofErr w:type="gramEnd"/>
      <w:r w:rsidRPr="00E0593F">
        <w:rPr>
          <w:sz w:val="22"/>
          <w:szCs w:val="22"/>
        </w:rPr>
        <w:t xml:space="preserve"> Товара Поставщик предоставляет Покупателю счет-фактуру. Допускается выставление Поставщик</w:t>
      </w:r>
      <w:r w:rsidR="001E5428">
        <w:rPr>
          <w:sz w:val="22"/>
          <w:szCs w:val="22"/>
        </w:rPr>
        <w:t>ом Покупателю универсального</w:t>
      </w:r>
      <w:r w:rsidRPr="00E0593F">
        <w:rPr>
          <w:sz w:val="22"/>
          <w:szCs w:val="22"/>
        </w:rPr>
        <w:t xml:space="preserve">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lastRenderedPageBreak/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706688" w:rsidRPr="005B5E15" w:rsidRDefault="00706688" w:rsidP="00706688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AF2898">
        <w:rPr>
          <w:sz w:val="22"/>
          <w:szCs w:val="22"/>
        </w:rPr>
        <w:t>счет-фактуры</w:t>
      </w:r>
      <w:proofErr w:type="gramEnd"/>
      <w:r w:rsidR="002F3DAF"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364394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2B7A99">
        <w:rPr>
          <w:sz w:val="22"/>
          <w:szCs w:val="22"/>
        </w:rPr>
        <w:t>246801</w:t>
      </w:r>
      <w:r w:rsidRPr="00AF2898">
        <w:rPr>
          <w:sz w:val="22"/>
          <w:szCs w:val="22"/>
        </w:rPr>
        <w:t xml:space="preserve"> от </w:t>
      </w:r>
      <w:r w:rsidR="002B7A99" w:rsidRPr="002B7A99">
        <w:rPr>
          <w:b/>
          <w:sz w:val="22"/>
          <w:szCs w:val="22"/>
        </w:rPr>
        <w:t>18</w:t>
      </w:r>
      <w:r w:rsidR="00F91C8F" w:rsidRPr="002B7A99">
        <w:rPr>
          <w:b/>
          <w:sz w:val="22"/>
          <w:szCs w:val="22"/>
        </w:rPr>
        <w:t>.07.</w:t>
      </w:r>
      <w:r w:rsidR="00C043B4" w:rsidRPr="002B7A99">
        <w:rPr>
          <w:b/>
          <w:sz w:val="22"/>
          <w:szCs w:val="22"/>
        </w:rPr>
        <w:t>2019г</w:t>
      </w:r>
      <w:r w:rsidR="004D0D68" w:rsidRPr="00364394">
        <w:rPr>
          <w:sz w:val="22"/>
          <w:szCs w:val="22"/>
        </w:rPr>
        <w:t>.</w:t>
      </w:r>
      <w:r w:rsidRPr="00364394">
        <w:rPr>
          <w:sz w:val="22"/>
          <w:szCs w:val="22"/>
        </w:rPr>
        <w:t xml:space="preserve">) </w:t>
      </w:r>
      <w:r w:rsidR="00D62EC4" w:rsidRPr="00364394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ЭТП ГПБ </w:t>
      </w:r>
      <w:r w:rsidR="002B7A99" w:rsidRPr="002B7A99">
        <w:rPr>
          <w:b/>
          <w:sz w:val="22"/>
          <w:szCs w:val="22"/>
        </w:rPr>
        <w:t>09</w:t>
      </w:r>
      <w:r w:rsidR="00552029" w:rsidRPr="002B7A99">
        <w:rPr>
          <w:b/>
          <w:sz w:val="22"/>
          <w:szCs w:val="22"/>
        </w:rPr>
        <w:t>.08.</w:t>
      </w:r>
      <w:r w:rsidR="004E7D10" w:rsidRPr="002B7A99">
        <w:rPr>
          <w:b/>
          <w:sz w:val="22"/>
          <w:szCs w:val="22"/>
        </w:rPr>
        <w:t>2019 г</w:t>
      </w:r>
      <w:r w:rsidR="004D0D68" w:rsidRPr="00364394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2B7A99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2B7A99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55202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2B7A99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2B7A99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2B7A99">
        <w:rPr>
          <w:sz w:val="22"/>
          <w:szCs w:val="22"/>
        </w:rPr>
        <w:t>В случае изменений</w:t>
      </w:r>
      <w:r w:rsidR="002C5488" w:rsidRPr="002B7A99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55202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E7D10" w:rsidRPr="002B7A99">
        <w:rPr>
          <w:sz w:val="22"/>
          <w:szCs w:val="22"/>
        </w:rPr>
        <w:t xml:space="preserve"> </w:t>
      </w:r>
      <w:r w:rsidR="002C5488" w:rsidRPr="002B7A99">
        <w:rPr>
          <w:sz w:val="22"/>
          <w:szCs w:val="22"/>
        </w:rPr>
        <w:t xml:space="preserve">в течение </w:t>
      </w:r>
      <w:r w:rsidR="00333951" w:rsidRPr="002B7A99">
        <w:rPr>
          <w:sz w:val="22"/>
          <w:szCs w:val="22"/>
        </w:rPr>
        <w:t>3 (трех)</w:t>
      </w:r>
      <w:r w:rsidR="002C5488" w:rsidRPr="002B7A99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265A47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2B7A99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2B7A99">
        <w:rPr>
          <w:sz w:val="22"/>
          <w:szCs w:val="22"/>
        </w:rPr>
        <w:t>Д</w:t>
      </w:r>
      <w:r w:rsidRPr="002B7A99">
        <w:rPr>
          <w:sz w:val="22"/>
          <w:szCs w:val="22"/>
        </w:rPr>
        <w:t xml:space="preserve">оговора в случае неисполнения </w:t>
      </w:r>
      <w:r w:rsidR="00913B51" w:rsidRPr="002B7A99">
        <w:rPr>
          <w:sz w:val="22"/>
          <w:szCs w:val="22"/>
        </w:rPr>
        <w:t xml:space="preserve">Поставщиком </w:t>
      </w:r>
      <w:r w:rsidRPr="002B7A99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2B7A99">
        <w:rPr>
          <w:sz w:val="22"/>
          <w:szCs w:val="22"/>
        </w:rPr>
        <w:t>Д</w:t>
      </w:r>
      <w:r w:rsidRPr="002B7A99">
        <w:rPr>
          <w:sz w:val="22"/>
          <w:szCs w:val="22"/>
        </w:rPr>
        <w:t xml:space="preserve">оговор считается расторгнутым </w:t>
      </w:r>
      <w:proofErr w:type="gramStart"/>
      <w:r w:rsidRPr="002B7A99">
        <w:rPr>
          <w:sz w:val="22"/>
          <w:szCs w:val="22"/>
        </w:rPr>
        <w:t>с даты получения</w:t>
      </w:r>
      <w:proofErr w:type="gramEnd"/>
      <w:r w:rsidRPr="002B7A99">
        <w:rPr>
          <w:sz w:val="22"/>
          <w:szCs w:val="22"/>
        </w:rPr>
        <w:t xml:space="preserve"> Поставщиком письменного уведомления </w:t>
      </w:r>
      <w:r w:rsidR="00913B51" w:rsidRPr="002B7A99">
        <w:rPr>
          <w:sz w:val="22"/>
          <w:szCs w:val="22"/>
        </w:rPr>
        <w:t>Покупателя</w:t>
      </w:r>
      <w:r w:rsidRPr="002B7A99">
        <w:rPr>
          <w:sz w:val="22"/>
          <w:szCs w:val="22"/>
        </w:rPr>
        <w:t xml:space="preserve"> об</w:t>
      </w:r>
      <w:r w:rsidRPr="00265A47">
        <w:rPr>
          <w:sz w:val="22"/>
          <w:szCs w:val="22"/>
        </w:rPr>
        <w:t xml:space="preserve">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265A47">
        <w:rPr>
          <w:sz w:val="22"/>
          <w:szCs w:val="22"/>
        </w:rPr>
        <w:t>8</w:t>
      </w:r>
      <w:r w:rsidR="002208DC" w:rsidRPr="00265A47">
        <w:rPr>
          <w:sz w:val="22"/>
          <w:szCs w:val="22"/>
        </w:rPr>
        <w:t xml:space="preserve">.2. </w:t>
      </w:r>
      <w:proofErr w:type="gramStart"/>
      <w:r w:rsidR="002208DC" w:rsidRPr="00265A47">
        <w:rPr>
          <w:sz w:val="22"/>
          <w:szCs w:val="22"/>
        </w:rPr>
        <w:t>Ни одна из Сторон</w:t>
      </w:r>
      <w:r w:rsidR="002208DC" w:rsidRPr="00AF2898">
        <w:rPr>
          <w:sz w:val="22"/>
          <w:szCs w:val="22"/>
        </w:rPr>
        <w:t xml:space="preserve">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B83E2F" w:rsidRPr="00AF2898" w:rsidRDefault="00B83E2F" w:rsidP="00B83E2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8.15. </w:t>
      </w:r>
      <w:r w:rsidRPr="0098553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Pr="00AF2898"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1105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568"/>
      </w:tblGrid>
      <w:tr w:rsidR="002B7A99" w:rsidRPr="00AF2898" w:rsidTr="002B7A99">
        <w:trPr>
          <w:trHeight w:val="383"/>
          <w:jc w:val="center"/>
        </w:trPr>
        <w:tc>
          <w:tcPr>
            <w:tcW w:w="5537" w:type="dxa"/>
          </w:tcPr>
          <w:p w:rsidR="002B7A99" w:rsidRPr="00EA62CD" w:rsidRDefault="002B7A99" w:rsidP="007A5D0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62CD">
              <w:rPr>
                <w:b/>
                <w:sz w:val="22"/>
                <w:szCs w:val="22"/>
                <w:lang w:eastAsia="en-US"/>
              </w:rPr>
              <w:t>ПОСТАВЩИК:</w:t>
            </w:r>
          </w:p>
          <w:p w:rsidR="002B7A99" w:rsidRPr="00EA62CD" w:rsidRDefault="002B7A99" w:rsidP="007A5D0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A62CD">
              <w:rPr>
                <w:b/>
                <w:sz w:val="22"/>
                <w:szCs w:val="22"/>
              </w:rPr>
              <w:t>ООО «</w:t>
            </w:r>
            <w:proofErr w:type="spellStart"/>
            <w:r w:rsidRPr="00EA62CD">
              <w:rPr>
                <w:b/>
                <w:sz w:val="22"/>
                <w:szCs w:val="22"/>
              </w:rPr>
              <w:t>ПроСтор</w:t>
            </w:r>
            <w:proofErr w:type="spellEnd"/>
            <w:r w:rsidRPr="00EA62CD">
              <w:rPr>
                <w:b/>
                <w:sz w:val="22"/>
                <w:szCs w:val="22"/>
              </w:rPr>
              <w:t xml:space="preserve"> Групп»</w:t>
            </w:r>
          </w:p>
        </w:tc>
        <w:tc>
          <w:tcPr>
            <w:tcW w:w="5568" w:type="dxa"/>
            <w:vAlign w:val="center"/>
          </w:tcPr>
          <w:p w:rsidR="002B7A99" w:rsidRPr="00AB4D46" w:rsidRDefault="002B7A99" w:rsidP="00E31D5F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2B7A99" w:rsidRPr="00AB4D46" w:rsidRDefault="002B7A99" w:rsidP="00E31D5F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2B7A99" w:rsidRPr="00AF2898" w:rsidTr="002B7A99">
        <w:trPr>
          <w:trHeight w:val="5657"/>
          <w:jc w:val="center"/>
        </w:trPr>
        <w:tc>
          <w:tcPr>
            <w:tcW w:w="5537" w:type="dxa"/>
          </w:tcPr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color w:val="000000"/>
                <w:sz w:val="22"/>
                <w:szCs w:val="22"/>
              </w:rPr>
              <w:t>Адрес места нахождения (юридический адрес):</w:t>
            </w:r>
            <w:r w:rsidRPr="00EA62CD">
              <w:rPr>
                <w:sz w:val="22"/>
                <w:szCs w:val="22"/>
              </w:rPr>
              <w:t>191317, Россия, г. Санкт-Петербург, пл. Александра Невского д.2, литера</w:t>
            </w:r>
            <w:proofErr w:type="gramStart"/>
            <w:r w:rsidRPr="00EA62CD">
              <w:rPr>
                <w:sz w:val="22"/>
                <w:szCs w:val="22"/>
              </w:rPr>
              <w:t xml:space="preserve"> Е</w:t>
            </w:r>
            <w:proofErr w:type="gramEnd"/>
            <w:r w:rsidRPr="00EA62CD">
              <w:rPr>
                <w:sz w:val="22"/>
                <w:szCs w:val="22"/>
              </w:rPr>
              <w:t>, офис 718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Почтовый адрес: 191167, Россия, г. Санкт-Петербург, пл. Александра Невского д.2, литера</w:t>
            </w:r>
            <w:proofErr w:type="gramStart"/>
            <w:r w:rsidRPr="00EA62CD">
              <w:rPr>
                <w:sz w:val="22"/>
                <w:szCs w:val="22"/>
              </w:rPr>
              <w:t xml:space="preserve"> Е</w:t>
            </w:r>
            <w:proofErr w:type="gramEnd"/>
            <w:r w:rsidRPr="00EA62CD">
              <w:rPr>
                <w:sz w:val="22"/>
                <w:szCs w:val="22"/>
              </w:rPr>
              <w:t>,  офис 718 (БЦ «Москва»)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ИНН 7813386392  / КПП 784201001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ОГРН 1077847531277 / ОКПО 82125091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proofErr w:type="gramStart"/>
            <w:r w:rsidRPr="00EA62CD">
              <w:rPr>
                <w:sz w:val="22"/>
                <w:szCs w:val="22"/>
              </w:rPr>
              <w:t>Р</w:t>
            </w:r>
            <w:proofErr w:type="gramEnd"/>
            <w:r w:rsidRPr="00EA62CD">
              <w:rPr>
                <w:sz w:val="22"/>
                <w:szCs w:val="22"/>
              </w:rPr>
              <w:t>/С № 40702 810 6 00000000323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 xml:space="preserve">Банк: АО «Банк </w:t>
            </w:r>
            <w:proofErr w:type="spellStart"/>
            <w:r w:rsidRPr="00EA62CD">
              <w:rPr>
                <w:sz w:val="22"/>
                <w:szCs w:val="22"/>
              </w:rPr>
              <w:t>Финсервис</w:t>
            </w:r>
            <w:proofErr w:type="spellEnd"/>
            <w:r w:rsidRPr="00EA62CD">
              <w:rPr>
                <w:sz w:val="22"/>
                <w:szCs w:val="22"/>
              </w:rPr>
              <w:t xml:space="preserve">» </w:t>
            </w:r>
            <w:proofErr w:type="spellStart"/>
            <w:r w:rsidRPr="00EA62CD">
              <w:rPr>
                <w:sz w:val="22"/>
                <w:szCs w:val="22"/>
              </w:rPr>
              <w:t>г</w:t>
            </w:r>
            <w:proofErr w:type="gramStart"/>
            <w:r w:rsidRPr="00EA62CD">
              <w:rPr>
                <w:sz w:val="22"/>
                <w:szCs w:val="22"/>
              </w:rPr>
              <w:t>.М</w:t>
            </w:r>
            <w:proofErr w:type="gramEnd"/>
            <w:r w:rsidRPr="00EA62CD">
              <w:rPr>
                <w:sz w:val="22"/>
                <w:szCs w:val="22"/>
              </w:rPr>
              <w:t>осква</w:t>
            </w:r>
            <w:proofErr w:type="spellEnd"/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к/</w:t>
            </w:r>
            <w:proofErr w:type="spellStart"/>
            <w:r w:rsidRPr="00EA62CD">
              <w:rPr>
                <w:sz w:val="22"/>
                <w:szCs w:val="22"/>
              </w:rPr>
              <w:t>сч</w:t>
            </w:r>
            <w:proofErr w:type="spellEnd"/>
            <w:r w:rsidRPr="00EA62CD">
              <w:rPr>
                <w:sz w:val="22"/>
                <w:szCs w:val="22"/>
              </w:rPr>
              <w:t xml:space="preserve"> 30101810545250000079 в ГУ Банка России по ЦФО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БИК: 044525079</w:t>
            </w:r>
          </w:p>
          <w:p w:rsidR="002B7A99" w:rsidRPr="00EA62CD" w:rsidRDefault="002B7A99" w:rsidP="007A5D0A">
            <w:pPr>
              <w:rPr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>Тел. (812) 676 93 64</w:t>
            </w:r>
          </w:p>
          <w:p w:rsidR="002B7A99" w:rsidRPr="00EA62CD" w:rsidRDefault="002B7A99" w:rsidP="007A5D0A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EA62CD">
              <w:rPr>
                <w:sz w:val="22"/>
                <w:szCs w:val="22"/>
              </w:rPr>
              <w:t xml:space="preserve">Адрес </w:t>
            </w:r>
            <w:proofErr w:type="spellStart"/>
            <w:r w:rsidRPr="00EA62CD">
              <w:rPr>
                <w:sz w:val="22"/>
                <w:szCs w:val="22"/>
              </w:rPr>
              <w:t>эл</w:t>
            </w:r>
            <w:proofErr w:type="gramStart"/>
            <w:r w:rsidRPr="00EA62CD">
              <w:rPr>
                <w:sz w:val="22"/>
                <w:szCs w:val="22"/>
              </w:rPr>
              <w:t>.п</w:t>
            </w:r>
            <w:proofErr w:type="gramEnd"/>
            <w:r w:rsidRPr="00EA62CD">
              <w:rPr>
                <w:sz w:val="22"/>
                <w:szCs w:val="22"/>
              </w:rPr>
              <w:t>очты</w:t>
            </w:r>
            <w:proofErr w:type="spellEnd"/>
            <w:r w:rsidRPr="00EA62CD">
              <w:rPr>
                <w:sz w:val="22"/>
                <w:szCs w:val="22"/>
              </w:rPr>
              <w:t xml:space="preserve">: </w:t>
            </w:r>
            <w:hyperlink r:id="rId15" w:history="1">
              <w:r w:rsidRPr="00EA62CD">
                <w:rPr>
                  <w:rStyle w:val="af8"/>
                  <w:sz w:val="22"/>
                  <w:szCs w:val="22"/>
                </w:rPr>
                <w:t>marketing@p-stor.ru</w:t>
              </w:r>
            </w:hyperlink>
          </w:p>
          <w:p w:rsidR="002B7A99" w:rsidRPr="00EA62CD" w:rsidRDefault="002B7A99" w:rsidP="007A5D0A">
            <w:pPr>
              <w:rPr>
                <w:rStyle w:val="af8"/>
                <w:sz w:val="22"/>
                <w:szCs w:val="22"/>
              </w:rPr>
            </w:pPr>
          </w:p>
          <w:p w:rsidR="002B7A99" w:rsidRPr="00EA62CD" w:rsidRDefault="002B7A99" w:rsidP="007A5D0A">
            <w:pPr>
              <w:rPr>
                <w:rStyle w:val="af8"/>
                <w:sz w:val="22"/>
                <w:szCs w:val="22"/>
              </w:rPr>
            </w:pPr>
          </w:p>
          <w:p w:rsidR="002B7A99" w:rsidRPr="00EA62CD" w:rsidRDefault="002B7A99" w:rsidP="007A5D0A">
            <w:pPr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568" w:type="dxa"/>
          </w:tcPr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р</w:t>
            </w:r>
            <w:proofErr w:type="gramEnd"/>
            <w:r w:rsidRPr="00AB4D46">
              <w:rPr>
                <w:sz w:val="22"/>
                <w:szCs w:val="22"/>
              </w:rPr>
              <w:t>/счет:  40702810100010005913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Адрес </w:t>
            </w:r>
            <w:proofErr w:type="spellStart"/>
            <w:r w:rsidRPr="00AF2898">
              <w:rPr>
                <w:sz w:val="22"/>
                <w:szCs w:val="22"/>
              </w:rPr>
              <w:t>эл</w:t>
            </w:r>
            <w:proofErr w:type="gramStart"/>
            <w:r w:rsidRPr="00AF2898">
              <w:rPr>
                <w:sz w:val="22"/>
                <w:szCs w:val="22"/>
              </w:rPr>
              <w:t>.п</w:t>
            </w:r>
            <w:proofErr w:type="gramEnd"/>
            <w:r w:rsidRPr="00AF2898">
              <w:rPr>
                <w:sz w:val="22"/>
                <w:szCs w:val="22"/>
              </w:rPr>
              <w:t>очты</w:t>
            </w:r>
            <w:proofErr w:type="spellEnd"/>
            <w:r w:rsidRPr="00AF289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hyperlink r:id="rId16" w:history="1">
              <w:hyperlink r:id="rId17" w:history="1">
                <w:hyperlink r:id="rId18" w:history="1">
                  <w:r w:rsidRPr="00806FAF">
                    <w:rPr>
                      <w:rStyle w:val="af8"/>
                    </w:rPr>
                    <w:t>N.Antonova@chelgaz.ru</w:t>
                  </w:r>
                </w:hyperlink>
              </w:hyperlink>
            </w:hyperlink>
          </w:p>
          <w:p w:rsidR="002B7A99" w:rsidRPr="00AB4D46" w:rsidRDefault="002B7A99" w:rsidP="00E31D5F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9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DC418D">
        <w:rPr>
          <w:b/>
        </w:rPr>
        <w:t>Н</w:t>
      </w:r>
      <w:r w:rsidR="00CE6A50">
        <w:rPr>
          <w:b/>
        </w:rPr>
        <w:t>9110</w:t>
      </w: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tbl>
      <w:tblPr>
        <w:tblW w:w="15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1984"/>
        <w:gridCol w:w="992"/>
        <w:gridCol w:w="568"/>
        <w:gridCol w:w="524"/>
        <w:gridCol w:w="813"/>
        <w:gridCol w:w="1030"/>
        <w:gridCol w:w="1176"/>
        <w:gridCol w:w="709"/>
        <w:gridCol w:w="1276"/>
        <w:gridCol w:w="1177"/>
        <w:gridCol w:w="1275"/>
      </w:tblGrid>
      <w:tr w:rsidR="00277B48" w:rsidRPr="00D51CC4" w:rsidTr="00FD5E35">
        <w:trPr>
          <w:tblHeader/>
        </w:trPr>
        <w:tc>
          <w:tcPr>
            <w:tcW w:w="567" w:type="dxa"/>
            <w:shd w:val="clear" w:color="auto" w:fill="auto"/>
          </w:tcPr>
          <w:p w:rsidR="00277B48" w:rsidRPr="00D51CC4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51CC4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210" w:type="dxa"/>
            <w:gridSpan w:val="13"/>
            <w:shd w:val="clear" w:color="auto" w:fill="auto"/>
          </w:tcPr>
          <w:p w:rsidR="00277B48" w:rsidRPr="00D51CC4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D51CC4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D51CC4" w:rsidTr="00FD5E35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D51CC4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D51CC4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D51CC4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D51CC4">
              <w:rPr>
                <w:sz w:val="20"/>
                <w:szCs w:val="20"/>
              </w:rPr>
              <w:t>серт</w:t>
            </w:r>
            <w:proofErr w:type="spellEnd"/>
            <w:r w:rsidRPr="00D51CC4">
              <w:rPr>
                <w:sz w:val="20"/>
                <w:szCs w:val="20"/>
              </w:rPr>
              <w:t>»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</w:rPr>
            </w:pPr>
            <w:r w:rsidRPr="00D51CC4">
              <w:rPr>
                <w:sz w:val="20"/>
                <w:szCs w:val="20"/>
              </w:rPr>
              <w:t>Ед.</w:t>
            </w:r>
          </w:p>
          <w:p w:rsidR="00277B48" w:rsidRPr="00D51CC4" w:rsidRDefault="00277B48" w:rsidP="00A8781C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изм.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Налоговая ставка</w:t>
            </w:r>
            <w:r w:rsidR="002979B6" w:rsidRPr="00D51CC4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D51CC4" w:rsidTr="00FD5E35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7B48" w:rsidRPr="00D51CC4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D51CC4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D57133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D57133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1503270,24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1 503 270,24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300 654,05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1 803 924,29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1476859,02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1 476 859,02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295 371,80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1 772 230,82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1503270,24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1 503 270,24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300 654,05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1 803 924,29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Пункт редуцирования газа шкафной </w:t>
            </w:r>
            <w:r w:rsidRPr="002E1F48">
              <w:rPr>
                <w:sz w:val="20"/>
                <w:szCs w:val="20"/>
              </w:rPr>
              <w:lastRenderedPageBreak/>
              <w:t>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В соответствии с Приложением № 1 к Спецификации </w:t>
            </w:r>
            <w:r w:rsidRPr="002E1F48">
              <w:rPr>
                <w:sz w:val="20"/>
                <w:szCs w:val="20"/>
              </w:rPr>
              <w:lastRenderedPageBreak/>
              <w:t>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 xml:space="preserve">В соответствии с Приложением № 1 к Спецификации </w:t>
            </w:r>
            <w:r w:rsidRPr="002E1F48">
              <w:rPr>
                <w:sz w:val="20"/>
                <w:szCs w:val="20"/>
              </w:rPr>
              <w:lastRenderedPageBreak/>
              <w:t>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874077,50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874 077,50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174 815,50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1 048 893,00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1476859,02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1 476 859,02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295 371,80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1 772 230,82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1530413,28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1 530 413,28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306 082,66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1 836 495,94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1503270,24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1 503 270,24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300 654,05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1 803 924,29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1309635,60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1 309 635,60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261 927,12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1 571 562,72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1</w:t>
            </w:r>
            <w:r w:rsidRPr="002E1F4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1476859,02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1 476 859,02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295 371,80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1 772 230,82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1173045,50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1 173 045,50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234 609,10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1 407 654,60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  <w:r w:rsidRPr="002E1F48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874077,50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874 077,50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174 815,50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1 048 893,00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1538549,43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1 538 549,43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307 709,89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1 846 259,32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789920,58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789 920,58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157 984,12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947 904,70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Пункт </w:t>
            </w:r>
            <w:r w:rsidRPr="002E1F48">
              <w:rPr>
                <w:sz w:val="20"/>
                <w:szCs w:val="20"/>
              </w:rPr>
              <w:lastRenderedPageBreak/>
              <w:t>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2E1F48">
              <w:rPr>
                <w:sz w:val="20"/>
                <w:szCs w:val="20"/>
              </w:rPr>
              <w:lastRenderedPageBreak/>
              <w:t>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lastRenderedPageBreak/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</w:t>
            </w:r>
            <w:r w:rsidRPr="002E1F48">
              <w:rPr>
                <w:sz w:val="20"/>
                <w:szCs w:val="20"/>
              </w:rPr>
              <w:lastRenderedPageBreak/>
              <w:t>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Шт</w:t>
            </w:r>
            <w:r w:rsidRPr="002E1F48">
              <w:rPr>
                <w:sz w:val="20"/>
                <w:szCs w:val="20"/>
              </w:rPr>
              <w:lastRenderedPageBreak/>
              <w:t>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 xml:space="preserve">В соответствии с </w:t>
            </w:r>
            <w:r w:rsidRPr="002E1F48">
              <w:rPr>
                <w:sz w:val="20"/>
                <w:szCs w:val="20"/>
              </w:rPr>
              <w:lastRenderedPageBreak/>
              <w:t>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916485,53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916 485,53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183 297,11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1 099 782,64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lastRenderedPageBreak/>
              <w:t>2</w:t>
            </w:r>
            <w:r w:rsidRPr="002E1F48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789920,58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789 920,58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157 984,12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947 904,70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659560,49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659 560,49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131 912,10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791 472,59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659560,49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659 560,49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131 912,10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791 472,59</w:t>
            </w:r>
          </w:p>
        </w:tc>
      </w:tr>
      <w:tr w:rsidR="002E1F48" w:rsidRPr="002E1F48" w:rsidTr="00FD5E35">
        <w:tc>
          <w:tcPr>
            <w:tcW w:w="567" w:type="dxa"/>
            <w:shd w:val="clear" w:color="auto" w:fill="auto"/>
            <w:vAlign w:val="center"/>
          </w:tcPr>
          <w:p w:rsidR="002E1F48" w:rsidRPr="002E1F48" w:rsidRDefault="002E1F48" w:rsidP="007A5D0A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</w:t>
            </w:r>
            <w:r w:rsidRPr="002E1F48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 xml:space="preserve">ООО "Фирма </w:t>
            </w:r>
            <w:proofErr w:type="spellStart"/>
            <w:r w:rsidRPr="002E1F48">
              <w:rPr>
                <w:sz w:val="20"/>
                <w:szCs w:val="20"/>
              </w:rPr>
              <w:t>Газкомплект</w:t>
            </w:r>
            <w:proofErr w:type="spellEnd"/>
            <w:r w:rsidRPr="002E1F48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ЮАЧ</w:t>
            </w:r>
            <w:proofErr w:type="gramStart"/>
            <w:r w:rsidRPr="002E1F48">
              <w:rPr>
                <w:sz w:val="20"/>
                <w:szCs w:val="20"/>
              </w:rPr>
              <w:t>1</w:t>
            </w:r>
            <w:proofErr w:type="gramEnd"/>
            <w:r w:rsidRPr="002E1F48">
              <w:rPr>
                <w:sz w:val="20"/>
                <w:szCs w:val="20"/>
              </w:rPr>
              <w:t>.RU.1404.Н00072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Штука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2E1F48" w:rsidRPr="002E1F48" w:rsidRDefault="002E1F48">
            <w:pPr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F48" w:rsidRPr="002E1F48" w:rsidRDefault="002E1F48" w:rsidP="007A5D0A">
            <w:pPr>
              <w:jc w:val="center"/>
              <w:rPr>
                <w:sz w:val="20"/>
                <w:szCs w:val="20"/>
                <w:lang w:eastAsia="en-US"/>
              </w:rPr>
            </w:pPr>
            <w:r w:rsidRPr="002E1F48">
              <w:rPr>
                <w:sz w:val="20"/>
                <w:szCs w:val="20"/>
              </w:rPr>
              <w:t>В соответствии с Приложением № 1 к Спецификации № 1 к Договору № Н9110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956499,53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F48" w:rsidRPr="002E1F48" w:rsidRDefault="002E1F48">
            <w:pPr>
              <w:jc w:val="center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956 499,53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191 299,91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1F48" w:rsidRPr="002E1F48" w:rsidRDefault="002E1F48">
            <w:pPr>
              <w:jc w:val="right"/>
              <w:rPr>
                <w:sz w:val="20"/>
                <w:szCs w:val="20"/>
              </w:rPr>
            </w:pPr>
            <w:r w:rsidRPr="002E1F48">
              <w:rPr>
                <w:sz w:val="20"/>
                <w:szCs w:val="20"/>
              </w:rPr>
              <w:t>1 147 799,44</w:t>
            </w:r>
          </w:p>
        </w:tc>
      </w:tr>
      <w:tr w:rsidR="002E1F48" w:rsidRPr="00584C22" w:rsidTr="00FD5E35">
        <w:tc>
          <w:tcPr>
            <w:tcW w:w="567" w:type="dxa"/>
            <w:shd w:val="clear" w:color="auto" w:fill="auto"/>
            <w:vAlign w:val="center"/>
          </w:tcPr>
          <w:p w:rsidR="002E1F48" w:rsidRPr="00584C22" w:rsidRDefault="002E1F48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597" w:type="dxa"/>
            <w:gridSpan w:val="8"/>
            <w:shd w:val="clear" w:color="auto" w:fill="auto"/>
            <w:vAlign w:val="center"/>
          </w:tcPr>
          <w:p w:rsidR="002E1F48" w:rsidRPr="00584C22" w:rsidRDefault="002E1F48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584C22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13" w:type="dxa"/>
            <w:gridSpan w:val="5"/>
            <w:shd w:val="clear" w:color="auto" w:fill="auto"/>
          </w:tcPr>
          <w:p w:rsidR="002E1F48" w:rsidRPr="00584C22" w:rsidRDefault="002E1F48" w:rsidP="00277B4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35 176 521,57</w:t>
            </w:r>
          </w:p>
        </w:tc>
      </w:tr>
      <w:tr w:rsidR="002E1F48" w:rsidRPr="00584C22" w:rsidTr="00FD5E35">
        <w:tc>
          <w:tcPr>
            <w:tcW w:w="567" w:type="dxa"/>
            <w:shd w:val="clear" w:color="auto" w:fill="auto"/>
            <w:vAlign w:val="center"/>
          </w:tcPr>
          <w:p w:rsidR="002E1F48" w:rsidRPr="00584C22" w:rsidRDefault="002E1F48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597" w:type="dxa"/>
            <w:gridSpan w:val="8"/>
            <w:shd w:val="clear" w:color="auto" w:fill="auto"/>
            <w:vAlign w:val="center"/>
          </w:tcPr>
          <w:p w:rsidR="002E1F48" w:rsidRPr="00584C22" w:rsidRDefault="002E1F48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584C22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584C22">
              <w:rPr>
                <w:b/>
                <w:sz w:val="22"/>
                <w:szCs w:val="22"/>
              </w:rPr>
              <w:t>т.ч</w:t>
            </w:r>
            <w:proofErr w:type="spellEnd"/>
            <w:r w:rsidRPr="00584C22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13" w:type="dxa"/>
            <w:gridSpan w:val="5"/>
            <w:shd w:val="clear" w:color="auto" w:fill="auto"/>
          </w:tcPr>
          <w:p w:rsidR="002E1F48" w:rsidRPr="00584C22" w:rsidRDefault="002E1F48" w:rsidP="00277B4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5 862 753,63</w:t>
            </w:r>
          </w:p>
        </w:tc>
      </w:tr>
    </w:tbl>
    <w:p w:rsidR="00277B48" w:rsidRPr="00584C22" w:rsidRDefault="00277B48" w:rsidP="00913B51">
      <w:pPr>
        <w:jc w:val="center"/>
        <w:rPr>
          <w:b/>
          <w:sz w:val="22"/>
          <w:szCs w:val="22"/>
        </w:rPr>
      </w:pPr>
    </w:p>
    <w:p w:rsidR="00DF5727" w:rsidRPr="00584C22" w:rsidRDefault="00DF5727" w:rsidP="00DF5727">
      <w:pPr>
        <w:jc w:val="both"/>
        <w:rPr>
          <w:b/>
          <w:sz w:val="22"/>
          <w:szCs w:val="22"/>
        </w:rPr>
      </w:pPr>
      <w:r w:rsidRPr="00584C22">
        <w:rPr>
          <w:b/>
          <w:sz w:val="22"/>
          <w:szCs w:val="22"/>
        </w:rPr>
        <w:t xml:space="preserve">2. </w:t>
      </w:r>
      <w:proofErr w:type="gramStart"/>
      <w:r w:rsidRPr="00584C22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180988" w:rsidRDefault="0018098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Default="002E1F48" w:rsidP="00913B51">
      <w:pPr>
        <w:rPr>
          <w:sz w:val="22"/>
          <w:szCs w:val="22"/>
          <w:lang w:eastAsia="en-US"/>
        </w:rPr>
      </w:pPr>
    </w:p>
    <w:p w:rsidR="002E1F48" w:rsidRPr="00584C22" w:rsidRDefault="002E1F48" w:rsidP="00913B51">
      <w:pPr>
        <w:rPr>
          <w:sz w:val="22"/>
          <w:szCs w:val="22"/>
          <w:lang w:eastAsia="en-US"/>
        </w:rPr>
      </w:pPr>
    </w:p>
    <w:tbl>
      <w:tblPr>
        <w:tblW w:w="155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4884"/>
      </w:tblGrid>
      <w:tr w:rsidR="00DF5727" w:rsidRPr="00D57133" w:rsidTr="00584C2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D57133" w:rsidRDefault="00DF5727" w:rsidP="00405733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D57133" w:rsidRDefault="00DF5727" w:rsidP="0013266B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C22C47" w:rsidRPr="00D57133" w:rsidTr="00584C2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C47" w:rsidRPr="00D57133" w:rsidRDefault="00C22C47" w:rsidP="00405733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4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57133" w:rsidRPr="00D57133" w:rsidRDefault="00FD5E35" w:rsidP="00FD5E3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70 календарный день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заключения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договора</w:t>
            </w:r>
          </w:p>
        </w:tc>
      </w:tr>
      <w:tr w:rsidR="00F02DD9" w:rsidRPr="00D57133" w:rsidTr="00584C2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D57133" w:rsidRDefault="00F02DD9" w:rsidP="00405733">
            <w:pPr>
              <w:rPr>
                <w:b/>
                <w:sz w:val="22"/>
                <w:szCs w:val="22"/>
              </w:rPr>
            </w:pPr>
            <w:r w:rsidRPr="00D57133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4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D57133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D57133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180988" w:rsidRDefault="00180988" w:rsidP="00DF5727">
      <w:pPr>
        <w:rPr>
          <w:sz w:val="22"/>
          <w:szCs w:val="22"/>
        </w:rPr>
      </w:pPr>
    </w:p>
    <w:p w:rsidR="002E1F48" w:rsidRDefault="002E1F48" w:rsidP="00DF5727">
      <w:pPr>
        <w:rPr>
          <w:sz w:val="22"/>
          <w:szCs w:val="22"/>
        </w:rPr>
      </w:pPr>
    </w:p>
    <w:p w:rsidR="002E1F48" w:rsidRPr="00584C22" w:rsidRDefault="002E1F48" w:rsidP="00DF5727">
      <w:pPr>
        <w:rPr>
          <w:sz w:val="22"/>
          <w:szCs w:val="22"/>
        </w:rPr>
      </w:pPr>
    </w:p>
    <w:tbl>
      <w:tblPr>
        <w:tblW w:w="155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7655"/>
      </w:tblGrid>
      <w:tr w:rsidR="00DF5727" w:rsidRPr="00584C22" w:rsidTr="00D57133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405733">
            <w:pPr>
              <w:rPr>
                <w:b/>
                <w:sz w:val="22"/>
                <w:szCs w:val="22"/>
              </w:rPr>
            </w:pPr>
            <w:r w:rsidRPr="00584C2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48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7116B3">
            <w:pPr>
              <w:jc w:val="both"/>
              <w:rPr>
                <w:b/>
                <w:sz w:val="22"/>
                <w:szCs w:val="22"/>
              </w:rPr>
            </w:pPr>
            <w:r w:rsidRPr="00584C22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584C22" w:rsidTr="00D57133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405733">
            <w:pPr>
              <w:rPr>
                <w:b/>
                <w:sz w:val="22"/>
                <w:szCs w:val="22"/>
              </w:rPr>
            </w:pPr>
            <w:r w:rsidRPr="00584C22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584C22" w:rsidRDefault="00DF5727" w:rsidP="007116B3">
            <w:pPr>
              <w:jc w:val="both"/>
              <w:rPr>
                <w:sz w:val="22"/>
                <w:szCs w:val="22"/>
              </w:rPr>
            </w:pPr>
            <w:r w:rsidRPr="00584C22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584C22" w:rsidRDefault="00FD5E35" w:rsidP="007116B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товара оплачивается Покупателем в течение 30 (тридцати) календарных дней после поставки товара и подписания сторонами товарной накладной и </w:t>
            </w:r>
            <w:proofErr w:type="gramStart"/>
            <w:r>
              <w:rPr>
                <w:sz w:val="22"/>
                <w:szCs w:val="22"/>
              </w:rPr>
              <w:t>счет-фактуры</w:t>
            </w:r>
            <w:proofErr w:type="gramEnd"/>
            <w:r>
              <w:rPr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DF5727" w:rsidRPr="00584C22" w:rsidRDefault="00DF5727" w:rsidP="00913B51">
      <w:pPr>
        <w:rPr>
          <w:sz w:val="22"/>
          <w:szCs w:val="22"/>
          <w:lang w:eastAsia="en-US"/>
        </w:rPr>
      </w:pPr>
    </w:p>
    <w:p w:rsidR="00D57133" w:rsidRDefault="00D57133" w:rsidP="00C00D63">
      <w:pPr>
        <w:tabs>
          <w:tab w:val="left" w:pos="2880"/>
        </w:tabs>
        <w:jc w:val="right"/>
        <w:rPr>
          <w:b/>
          <w:i/>
        </w:rPr>
        <w:sectPr w:rsidR="00D57133" w:rsidSect="00180988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C418D">
        <w:rPr>
          <w:b/>
          <w:i/>
        </w:rPr>
        <w:t>Н</w:t>
      </w:r>
      <w:r w:rsidR="00FD5E35">
        <w:rPr>
          <w:b/>
          <w:i/>
        </w:rPr>
        <w:t>9110</w:t>
      </w:r>
    </w:p>
    <w:p w:rsidR="00735C5E" w:rsidRDefault="00735C5E" w:rsidP="006D3B7F">
      <w:pPr>
        <w:tabs>
          <w:tab w:val="left" w:pos="2880"/>
        </w:tabs>
        <w:rPr>
          <w:b/>
          <w:i/>
        </w:rPr>
      </w:pPr>
    </w:p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553"/>
        <w:gridCol w:w="2890"/>
        <w:gridCol w:w="2601"/>
      </w:tblGrid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b/>
                <w:sz w:val="20"/>
                <w:szCs w:val="20"/>
              </w:rPr>
              <w:t>ОКВЭД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№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п</w:t>
            </w:r>
            <w:proofErr w:type="gramEnd"/>
            <w:r w:rsidRPr="00FD5E35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Ед.</w:t>
            </w:r>
            <w:r w:rsidRPr="00FD5E35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D5E35">
              <w:rPr>
                <w:sz w:val="20"/>
                <w:szCs w:val="20"/>
              </w:rPr>
              <w:t>Колич</w:t>
            </w:r>
            <w:proofErr w:type="spellEnd"/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ГРПШ-РДГ-50Н-1-В.2.2114-СГ-340-Т (Модернизация (техническое перевооружение) ПРГШ №12 в районе д.№1 по ул. </w:t>
            </w:r>
            <w:proofErr w:type="spellStart"/>
            <w:r w:rsidRPr="00FD5E35">
              <w:rPr>
                <w:sz w:val="20"/>
                <w:szCs w:val="20"/>
              </w:rPr>
              <w:t>Сормовская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2900х1350х2200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ГРПШ-РДГ-50Н-1-В.2.2114-СГ-340-Т (Модернизация (техническое перевооружение) ПРГШ №20 в районе д. №27 по ул. Краснознаменная)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ГРПШ-РДГ-50Н-1-Г.2.2113-СГ-930 (Модернизация (техническое перевооружение) ПРГШ №26 в районе д.№113-а по ул. Третьего Интернационала)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2900х1350х1860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ГРПШ-РДГ-50Н-1-Г.2.2113-СГ-930-Т (Модернизация (техническое перевооружение) ПРГШ №31 в районе д.№2 по пер. Шиферный)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2900х1350х2080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 (Модернизация (техническое перевооружение) ПРГШ №33 в районе д. №16 по ул. Воровского)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lastRenderedPageBreak/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2900х1350х2095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 (Модернизация (техническое перевооружение) ПРГШ №34 в районе д. №76 по ул. </w:t>
            </w:r>
            <w:proofErr w:type="spellStart"/>
            <w:r w:rsidRPr="00FD5E35">
              <w:rPr>
                <w:sz w:val="20"/>
                <w:szCs w:val="20"/>
              </w:rPr>
              <w:t>Елькина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0,28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ГРПШ-РДГ-50Н-1-В.2.2114-СГ-340-Т (Модернизация (техническое перевооружение) ПРГШ №35 в районе д. №25 по ул. Тимирязева)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2900х1350х2100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ГРПШ-РДГ-50Н-1-В.2.2414-СГ-280-Т (Модернизация (техническое перевооружение) ПРГШ №42 в районе д. №3 по ул. Животноводческая)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r w:rsidRPr="00FD5E35">
              <w:rPr>
                <w:sz w:val="20"/>
                <w:szCs w:val="20"/>
              </w:rPr>
              <w:t>Qмакс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792 при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>=0,3 МПа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16 при Р=0,3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r w:rsidRPr="00FD5E35">
              <w:rPr>
                <w:sz w:val="20"/>
                <w:szCs w:val="20"/>
              </w:rPr>
              <w:t>Qмакс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>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8 при Р=0,1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2700х900х2160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80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ГРПШ-РДГ-50Н-1-Г.2.2413-СГ-930-Т (Модернизация (техническое перевооружение) ПРГШ №44 в районе д. №54 по ул. Лунная)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2900х1350х1970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Технические характеристики предмета </w:t>
            </w:r>
            <w:r w:rsidRPr="00FD5E35">
              <w:rPr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Пункт редуцирования газа шкафной ГРПШ-РДГ-50Н-1-Г.2.2113-СГ-940-Т (Модернизация (техническое перевооружение) ПРГШ №55 в районе д. №27 по ул. Гагарина)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100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ФГ-ГК-100-У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 ГРПШ-РДГ-80Н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ГРПШ-РДГ-80Н-1-Г.2.2113-СГ-1410-Т (Модернизация (техническое перевооружение) ПРГШ №57 в районе д. №116 по ул. Стахановцев)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РДГ-80Н/65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2096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84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Тип регулятора давления: РДГ-80Н/65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2096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84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3200х1500х2520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100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200</w:t>
            </w:r>
            <w:r w:rsidRPr="00FD5E35">
              <w:rPr>
                <w:sz w:val="20"/>
                <w:szCs w:val="20"/>
              </w:rPr>
              <w:br/>
              <w:t>Тип фильтра газового: ФГ-ГК-100-У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ПСК-50ПН/20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 xml:space="preserve">- копии сертификатов и деклараций соответствия на ГРПШ, заверенные изготовителем ГРПШ в установленном порядке, с указанием заводского номера </w:t>
            </w:r>
            <w:r w:rsidRPr="00FD5E35">
              <w:rPr>
                <w:sz w:val="20"/>
                <w:szCs w:val="20"/>
              </w:rPr>
              <w:lastRenderedPageBreak/>
              <w:t>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ГРПШ-РДГ-50Н-1-В.2.2114-СГ-340-Т (Модернизация (техническое перевооружение) ПРГШ №75 в районе д. №16 по ул. Двинская)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2900х1350х2190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ГРПШ-РДГ-50Н-1-Г.2.2113-СГ-940-Т (Модернизация (техническое перевооружение) ПРГШ №90 в районе д. №23 по ул. Вязовая)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100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ФГ-ГК-100-У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ГРПШ-РДГ-50Н-1-Г.2.2413-СГ-340-Т (Модернизация (техническое перевооружение) ПРГШ №118 пос. </w:t>
            </w:r>
            <w:proofErr w:type="spellStart"/>
            <w:r w:rsidRPr="00FD5E35">
              <w:rPr>
                <w:sz w:val="20"/>
                <w:szCs w:val="20"/>
              </w:rPr>
              <w:t>Сухомесово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д.№50 по ул. Адлерская)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0,3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3200х1500х2550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200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 xml:space="preserve">- копии сертификатов (деклараций) соответствия на комплектующие технические устройства, заверенные изготовителем технического устройства или </w:t>
            </w:r>
            <w:r w:rsidRPr="00FD5E35">
              <w:rPr>
                <w:sz w:val="20"/>
                <w:szCs w:val="20"/>
              </w:rPr>
              <w:lastRenderedPageBreak/>
              <w:t>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ГРПШ-РДГ-50Н-1-Г.2.2113-СГ-940-Т (Модернизация (техническое перевооружение) ПРГШ №129 пос. </w:t>
            </w:r>
            <w:proofErr w:type="spellStart"/>
            <w:r w:rsidRPr="00FD5E35">
              <w:rPr>
                <w:sz w:val="20"/>
                <w:szCs w:val="20"/>
              </w:rPr>
              <w:t>Исаково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№5 по ул. Калинина)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0,4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1444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.=0,4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40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.=0,6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1444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.=0,4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40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.=0,6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2900х1350х2110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80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ФГ-ГК-80-У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ГРПШ-РДГ-50Н-1-В.2.2114-СГ-340-Т (Модернизация (техническое перевооружение) ПРГШ №140 пос. </w:t>
            </w:r>
            <w:proofErr w:type="spellStart"/>
            <w:r w:rsidRPr="00FD5E35">
              <w:rPr>
                <w:sz w:val="20"/>
                <w:szCs w:val="20"/>
              </w:rPr>
              <w:t>Станкострой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№4а по ул. </w:t>
            </w:r>
            <w:proofErr w:type="spellStart"/>
            <w:r w:rsidRPr="00FD5E35">
              <w:rPr>
                <w:sz w:val="20"/>
                <w:szCs w:val="20"/>
              </w:rPr>
              <w:t>Макеевская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ГРПШ-РДГ-50Н-1-В.2.2114-СГ-340-Т (Модернизация (техническое перевооружение) ПРГШ №134 Хутор </w:t>
            </w:r>
            <w:proofErr w:type="spellStart"/>
            <w:r w:rsidRPr="00FD5E35">
              <w:rPr>
                <w:sz w:val="20"/>
                <w:szCs w:val="20"/>
              </w:rPr>
              <w:t>Миасский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№67 по ул. Индивидуальная)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0,24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15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2900х1350х1990 (h).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 xml:space="preserve">На ГРПШ должны быть приложены заверенные копии  Декларации соответствия Таможенного союза по схеме 5Д, предусмотренной статьей 9 Технического </w:t>
            </w:r>
            <w:r w:rsidRPr="00FD5E35">
              <w:rPr>
                <w:sz w:val="20"/>
                <w:szCs w:val="20"/>
              </w:rPr>
              <w:lastRenderedPageBreak/>
              <w:t>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ГРПШ-РДГ-50Н-1-В.2.2414-СГ-340-Т (Модернизация (техническое перевооружение) ПРГШ №143 пос. Медведевка в районе д. №2 по ул. </w:t>
            </w:r>
            <w:proofErr w:type="spellStart"/>
            <w:r w:rsidRPr="00FD5E35">
              <w:rPr>
                <w:sz w:val="20"/>
                <w:szCs w:val="20"/>
              </w:rPr>
              <w:t>Коровинская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0,24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16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16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2900х1350х2210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100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r w:rsidRPr="00FD5E35">
              <w:rPr>
                <w:sz w:val="20"/>
                <w:szCs w:val="20"/>
              </w:rPr>
              <w:br/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ГРПШ-РДГ-50Н-1-В.2.2114-СГ-280-Т (Модернизация (техническое перевооружение) ПРГШ №193 в районе д. №32 по ул. Эстонская)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lastRenderedPageBreak/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РДГ-50Н/45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1024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41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2600х1200х2210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80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  <w:bookmarkStart w:id="0" w:name="_GoBack"/>
            <w:bookmarkEnd w:id="0"/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ГРПШ-РДГ-50В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ГРПШ-РДГ-50В/РДГ-50Н-2-В.4.2414-СГ-900-Т (Модернизация (техническое перевооружение) ПРГШ №133 пос. </w:t>
            </w:r>
            <w:proofErr w:type="spellStart"/>
            <w:r w:rsidRPr="00FD5E35">
              <w:rPr>
                <w:sz w:val="20"/>
                <w:szCs w:val="20"/>
              </w:rPr>
              <w:t>Першино</w:t>
            </w:r>
            <w:proofErr w:type="spellEnd"/>
            <w:r w:rsidRPr="00FD5E35">
              <w:rPr>
                <w:sz w:val="20"/>
                <w:szCs w:val="20"/>
              </w:rPr>
              <w:t xml:space="preserve"> в районе д. №77 по ул. Орловская)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2</w:t>
            </w:r>
            <w:r w:rsidRPr="00FD5E35">
              <w:rPr>
                <w:sz w:val="20"/>
                <w:szCs w:val="20"/>
              </w:rPr>
              <w:br/>
              <w:t>- резервных: 2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1,2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0,8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РДГ-50В/30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1537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52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0,6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РДГ-50В/30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1537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52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0,6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№3: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1397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28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Параметры линии редуцирования №4:</w:t>
            </w:r>
            <w:r w:rsidRPr="00FD5E35">
              <w:rPr>
                <w:sz w:val="20"/>
                <w:szCs w:val="20"/>
              </w:rPr>
              <w:br/>
              <w:t>Тип регулятора давления: РДГ-50Н/30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>., м3/ч: 1397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28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3200х1500х2550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150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ПСК-25ПФВ/ПСК-25П-Н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ГРПШ-VENIO-В-Н-9-1-В.2.2414-СГ-100-Т (Модернизация (техническое перевооружение) ПРГШ №121 в районе д. №50 по ул. Грузовая)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0,23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2600х1200х2210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ГРПШ-VENIO-В-Н-9-1-В.2.2414-СГ-100-Т (Модернизация (техническое перевооружение) ПРГШ №93 в районе д. №24 по ул. Парковая)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0,26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0,0025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2600х700х2060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ГРПШ-VENIO-В-Н-9-1-В.2.2414-СГ-100-Т (Модернизация (техническое перевооружение) ПРГШ №88 в районе д. №7а по ул. </w:t>
            </w:r>
            <w:proofErr w:type="spellStart"/>
            <w:r w:rsidRPr="00FD5E35">
              <w:rPr>
                <w:sz w:val="20"/>
                <w:szCs w:val="20"/>
              </w:rPr>
              <w:t>Нефтебазовая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0,23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1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0,0023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 xml:space="preserve">., м3/ч: 1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0,0023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Габаритные размеры, мм: 2600х700х2060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ГРПШ-VENIOBH6-1Б.2.2414-СГ-90-Т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 xml:space="preserve">Пункт редуцирования газа шкафной ГРПШ-VENIO-В-Н-6-1-Б.2.2414-СГ-90-Т (Модернизация (техническое перевооружение) ПРГШ №95 в районе д. №7 по ул. </w:t>
            </w:r>
            <w:proofErr w:type="spellStart"/>
            <w:r w:rsidRPr="00FD5E35">
              <w:rPr>
                <w:sz w:val="20"/>
                <w:szCs w:val="20"/>
              </w:rPr>
              <w:t>Маслобазовая</w:t>
            </w:r>
            <w:proofErr w:type="spellEnd"/>
            <w:r w:rsidRPr="00FD5E35">
              <w:rPr>
                <w:sz w:val="20"/>
                <w:szCs w:val="20"/>
              </w:rPr>
              <w:t>/</w:t>
            </w:r>
            <w:proofErr w:type="spellStart"/>
            <w:r w:rsidRPr="00FD5E35">
              <w:rPr>
                <w:sz w:val="20"/>
                <w:szCs w:val="20"/>
              </w:rPr>
              <w:t>Нефтебазовая</w:t>
            </w:r>
            <w:proofErr w:type="spellEnd"/>
            <w:r w:rsidRPr="00FD5E35">
              <w:rPr>
                <w:sz w:val="20"/>
                <w:szCs w:val="20"/>
              </w:rPr>
              <w:t>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VENIO-В-Н-6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280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VENIO-В-Н-6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111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2600х1200х2160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32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ФГ-ГК-32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КПС-Н-1-Г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двухстороннего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ГРПШ-VENIOBH9-1Б.2.2414-СГ-100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 газа шкафной ГРПШ-VENIO-В-Н-9-1-Б.2.2414-СГ-100 (Модернизация (техническое перевооружение) ПРГШ ул. Рылеева д. 8)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0,002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2600х700х1860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КПС-Н-1-Г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</w:t>
            </w:r>
            <w:r w:rsidRPr="00FD5E35">
              <w:rPr>
                <w:sz w:val="20"/>
                <w:szCs w:val="20"/>
              </w:rPr>
              <w:br/>
              <w:t>- оборудование АСУ ТП: подготовка для установки датчика давления газа на входе, датчика давления газа на выходе, датчика температуры газа.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lastRenderedPageBreak/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  <w:tr w:rsidR="00FD5E35" w:rsidRPr="00FD5E35" w:rsidTr="00FD5E35">
        <w:trPr>
          <w:trHeight w:val="20"/>
        </w:trPr>
        <w:tc>
          <w:tcPr>
            <w:tcW w:w="578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202" w:type="dxa"/>
            <w:gridSpan w:val="2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газорегуляторный шкафной ГРПШ-VENIOBH9-1В.2.2414-СГ-100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right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1,000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D5E35">
              <w:rPr>
                <w:sz w:val="20"/>
                <w:szCs w:val="20"/>
              </w:rPr>
              <w:t>Челябинскгоргаз</w:t>
            </w:r>
            <w:proofErr w:type="spellEnd"/>
            <w:r w:rsidRPr="00FD5E35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5E35" w:rsidRPr="00FD5E35" w:rsidRDefault="00FD5E35" w:rsidP="007A5D0A">
            <w:pPr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FD5E35" w:rsidRPr="00FD5E35" w:rsidTr="00FD5E35">
        <w:trPr>
          <w:trHeight w:val="20"/>
        </w:trPr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D5E35" w:rsidRPr="00FD5E35" w:rsidRDefault="00FD5E35" w:rsidP="007A5D0A">
            <w:pPr>
              <w:jc w:val="center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9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FD5E35" w:rsidRPr="00FD5E35" w:rsidRDefault="00FD5E35" w:rsidP="00D90206">
            <w:pPr>
              <w:ind w:left="20"/>
              <w:rPr>
                <w:sz w:val="20"/>
                <w:szCs w:val="20"/>
              </w:rPr>
            </w:pPr>
            <w:r w:rsidRPr="00FD5E35">
              <w:rPr>
                <w:sz w:val="20"/>
                <w:szCs w:val="20"/>
              </w:rPr>
              <w:t>Пункт редуцирования газа шкафной ГРПШ-VENIO-В-Н-9-1-В.2.2414-СГ-100 (Модернизация (техническое перевооружение) ПРГШ ул. Лесопарковая д. 15) производств</w:t>
            </w:r>
            <w:proofErr w:type="gramStart"/>
            <w:r w:rsidRPr="00FD5E35">
              <w:rPr>
                <w:sz w:val="20"/>
                <w:szCs w:val="20"/>
              </w:rPr>
              <w:t>а ООО</w:t>
            </w:r>
            <w:proofErr w:type="gramEnd"/>
            <w:r w:rsidRPr="00FD5E35">
              <w:rPr>
                <w:sz w:val="20"/>
                <w:szCs w:val="20"/>
              </w:rPr>
              <w:t xml:space="preserve"> "Фирма "</w:t>
            </w:r>
            <w:proofErr w:type="spellStart"/>
            <w:r w:rsidRPr="00FD5E35">
              <w:rPr>
                <w:sz w:val="20"/>
                <w:szCs w:val="20"/>
              </w:rPr>
              <w:t>Газкомплект</w:t>
            </w:r>
            <w:proofErr w:type="spellEnd"/>
            <w:r w:rsidRPr="00FD5E35">
              <w:rPr>
                <w:sz w:val="20"/>
                <w:szCs w:val="20"/>
              </w:rPr>
              <w:t>" по ТУ 4859-022-34893446-2015 в соответствии с утвержденным проектом.</w:t>
            </w:r>
            <w:r w:rsidRPr="00FD5E35">
              <w:rPr>
                <w:sz w:val="20"/>
                <w:szCs w:val="20"/>
              </w:rPr>
              <w:br/>
              <w:t>Пункт редуцирования газа блочный должен соответствовать требованиям законодательства и следующих нормативных документов:</w:t>
            </w:r>
            <w:r w:rsidRPr="00FD5E35">
              <w:rPr>
                <w:sz w:val="20"/>
                <w:szCs w:val="20"/>
              </w:rPr>
              <w:br/>
              <w:t>- ТУ 4859-020-73339504-2015 «Пункты газорегуляторные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>- ГОСТ 34011-2016 «Системы газораспределительные. Пункты газорегуляторные блочные. Пункты редуцирования газа шкафные. Общие технические требования»;</w:t>
            </w:r>
            <w:r w:rsidRPr="00FD5E35">
              <w:rPr>
                <w:sz w:val="20"/>
                <w:szCs w:val="20"/>
              </w:rPr>
              <w:br/>
              <w:t xml:space="preserve">-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56019-2014 «Системы газораспределительные. Пункты газорегуляторные газа. Функциональные требования»;</w:t>
            </w:r>
            <w:r w:rsidRPr="00FD5E35">
              <w:rPr>
                <w:sz w:val="20"/>
                <w:szCs w:val="20"/>
              </w:rPr>
              <w:br/>
              <w:t>Количество линий редуцирования:</w:t>
            </w:r>
            <w:r w:rsidRPr="00FD5E35">
              <w:rPr>
                <w:sz w:val="20"/>
                <w:szCs w:val="20"/>
              </w:rPr>
              <w:br/>
              <w:t>- основных: 1</w:t>
            </w:r>
            <w:r w:rsidRPr="00FD5E35">
              <w:rPr>
                <w:sz w:val="20"/>
                <w:szCs w:val="20"/>
              </w:rPr>
              <w:br/>
              <w:t>- резервных: 1</w:t>
            </w:r>
            <w:r w:rsidRPr="00FD5E35">
              <w:rPr>
                <w:sz w:val="20"/>
                <w:szCs w:val="20"/>
              </w:rPr>
              <w:br/>
              <w:t>Входное избыточное давление: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макс., МПа: 0,25</w:t>
            </w:r>
            <w:r w:rsidRPr="00FD5E35">
              <w:rPr>
                <w:sz w:val="20"/>
                <w:szCs w:val="20"/>
              </w:rPr>
              <w:br/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 мин., МПа: 0,1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№1: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419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.=0,3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0,004</w:t>
            </w:r>
            <w:r w:rsidRPr="00FD5E35">
              <w:rPr>
                <w:sz w:val="20"/>
                <w:szCs w:val="20"/>
              </w:rPr>
              <w:br/>
              <w:t>Параметры линии редуцирования №2:</w:t>
            </w:r>
            <w:r w:rsidRPr="00FD5E35">
              <w:rPr>
                <w:sz w:val="20"/>
                <w:szCs w:val="20"/>
              </w:rPr>
              <w:br/>
              <w:t>Тип регулятора давления: VENIO-В-Н-9 производства ООО ЭПО «СИГНАЛ»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максимальная </w:t>
            </w:r>
            <w:proofErr w:type="spellStart"/>
            <w:proofErr w:type="gramStart"/>
            <w:r w:rsidRPr="00FD5E35">
              <w:rPr>
                <w:sz w:val="20"/>
                <w:szCs w:val="20"/>
              </w:rPr>
              <w:t>Q</w:t>
            </w:r>
            <w:proofErr w:type="gramEnd"/>
            <w:r w:rsidRPr="00FD5E35">
              <w:rPr>
                <w:sz w:val="20"/>
                <w:szCs w:val="20"/>
              </w:rPr>
              <w:t>макс</w:t>
            </w:r>
            <w:proofErr w:type="spellEnd"/>
            <w:r w:rsidRPr="00FD5E35">
              <w:rPr>
                <w:sz w:val="20"/>
                <w:szCs w:val="20"/>
              </w:rPr>
              <w:t xml:space="preserve">., м3/ч: 139 при </w:t>
            </w:r>
            <w:proofErr w:type="spellStart"/>
            <w:r w:rsidRPr="00FD5E35">
              <w:rPr>
                <w:sz w:val="20"/>
                <w:szCs w:val="20"/>
              </w:rPr>
              <w:t>Рвх</w:t>
            </w:r>
            <w:proofErr w:type="spellEnd"/>
            <w:r w:rsidRPr="00FD5E35">
              <w:rPr>
                <w:sz w:val="20"/>
                <w:szCs w:val="20"/>
              </w:rPr>
              <w:t>.=0,1 МПа</w:t>
            </w:r>
            <w:r w:rsidRPr="00FD5E35">
              <w:rPr>
                <w:sz w:val="20"/>
                <w:szCs w:val="20"/>
              </w:rPr>
              <w:br/>
              <w:t xml:space="preserve">Пропускная способность минимальная </w:t>
            </w:r>
            <w:proofErr w:type="spellStart"/>
            <w:r w:rsidRPr="00FD5E35">
              <w:rPr>
                <w:sz w:val="20"/>
                <w:szCs w:val="20"/>
              </w:rPr>
              <w:t>Qмин</w:t>
            </w:r>
            <w:proofErr w:type="spellEnd"/>
            <w:r w:rsidRPr="00FD5E35">
              <w:rPr>
                <w:sz w:val="20"/>
                <w:szCs w:val="20"/>
              </w:rPr>
              <w:t>., м3/ч: 1</w:t>
            </w:r>
            <w:r w:rsidRPr="00FD5E35">
              <w:rPr>
                <w:sz w:val="20"/>
                <w:szCs w:val="20"/>
              </w:rPr>
              <w:br/>
              <w:t xml:space="preserve">Выходное давление </w:t>
            </w:r>
            <w:proofErr w:type="spellStart"/>
            <w:r w:rsidRPr="00FD5E35">
              <w:rPr>
                <w:sz w:val="20"/>
                <w:szCs w:val="20"/>
              </w:rPr>
              <w:t>Рвых</w:t>
            </w:r>
            <w:proofErr w:type="spellEnd"/>
            <w:r w:rsidRPr="00FD5E35">
              <w:rPr>
                <w:sz w:val="20"/>
                <w:szCs w:val="20"/>
              </w:rPr>
              <w:t>., МПа: 0,004</w:t>
            </w:r>
            <w:r w:rsidRPr="00FD5E35">
              <w:rPr>
                <w:sz w:val="20"/>
                <w:szCs w:val="20"/>
              </w:rPr>
              <w:br/>
              <w:t>Наличие обогрева: нет</w:t>
            </w:r>
            <w:r w:rsidRPr="00FD5E35">
              <w:rPr>
                <w:sz w:val="20"/>
                <w:szCs w:val="20"/>
              </w:rPr>
              <w:br/>
              <w:t>Габаритные размеры, мм: 2600х700х2060 (h).</w:t>
            </w:r>
            <w:r w:rsidRPr="00FD5E35">
              <w:rPr>
                <w:sz w:val="20"/>
                <w:szCs w:val="20"/>
              </w:rPr>
              <w:br/>
              <w:t>Требования к газопроводам и линиям редуцирования:</w:t>
            </w:r>
            <w:r w:rsidRPr="00FD5E35">
              <w:rPr>
                <w:sz w:val="20"/>
                <w:szCs w:val="20"/>
              </w:rPr>
              <w:br/>
              <w:t>- газопроводы должны быть изготовлены из металлических труб;</w:t>
            </w:r>
            <w:r w:rsidRPr="00FD5E35">
              <w:rPr>
                <w:sz w:val="20"/>
                <w:szCs w:val="20"/>
              </w:rPr>
              <w:br/>
              <w:t>- диаметры входного и выходного газопроводов – в соответствии с ТУ 4859-020-73339504-2015:</w:t>
            </w:r>
            <w:r w:rsidRPr="00FD5E35">
              <w:rPr>
                <w:sz w:val="20"/>
                <w:szCs w:val="20"/>
              </w:rPr>
              <w:br/>
              <w:t xml:space="preserve">Диаметр входного газопровода, </w:t>
            </w:r>
            <w:proofErr w:type="gramStart"/>
            <w:r w:rsidRPr="00FD5E35">
              <w:rPr>
                <w:sz w:val="20"/>
                <w:szCs w:val="20"/>
              </w:rPr>
              <w:t>мм</w:t>
            </w:r>
            <w:proofErr w:type="gramEnd"/>
            <w:r w:rsidRPr="00FD5E35">
              <w:rPr>
                <w:sz w:val="20"/>
                <w:szCs w:val="20"/>
              </w:rPr>
              <w:t>: 50</w:t>
            </w:r>
            <w:r w:rsidRPr="00FD5E35">
              <w:rPr>
                <w:sz w:val="20"/>
                <w:szCs w:val="20"/>
              </w:rPr>
              <w:br/>
              <w:t>Диаметр выходного газопровода, мм: 50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lastRenderedPageBreak/>
              <w:t>Тип фильтра газового: ФГ-ГК-50-У с индикатором перепада давления</w:t>
            </w:r>
            <w:r w:rsidRPr="00FD5E35">
              <w:rPr>
                <w:sz w:val="20"/>
                <w:szCs w:val="20"/>
              </w:rPr>
              <w:br/>
              <w:t>Клапан сбросной: ПСК-25П-Н</w:t>
            </w:r>
            <w:r w:rsidRPr="00FD5E35">
              <w:rPr>
                <w:sz w:val="20"/>
                <w:szCs w:val="20"/>
              </w:rPr>
              <w:br/>
              <w:t>- резервная линия редуцирования по составу технических устройств должны полностью соответствовать основной линии редуцирования;</w:t>
            </w:r>
            <w:r w:rsidRPr="00FD5E35">
              <w:rPr>
                <w:sz w:val="20"/>
                <w:szCs w:val="20"/>
              </w:rPr>
              <w:br/>
              <w:t>- соединения труб должны быть неразъемными, на сварке (допускаются разъёмные соединения в местах присоединения технических устройств, контрольно-измерительных приборов, соединений на импульсных трубопроводах);</w:t>
            </w:r>
            <w:r w:rsidRPr="00FD5E35">
              <w:rPr>
                <w:sz w:val="20"/>
                <w:szCs w:val="20"/>
              </w:rPr>
              <w:br/>
              <w:t>Требования к запорной арматуре:</w:t>
            </w:r>
            <w:r w:rsidRPr="00FD5E35">
              <w:rPr>
                <w:sz w:val="20"/>
                <w:szCs w:val="20"/>
              </w:rPr>
              <w:br/>
              <w:t xml:space="preserve">- фланцевые стальные шаровые краны </w:t>
            </w:r>
            <w:proofErr w:type="spellStart"/>
            <w:r w:rsidRPr="00FD5E35">
              <w:rPr>
                <w:sz w:val="20"/>
                <w:szCs w:val="20"/>
              </w:rPr>
              <w:t>полнопроходные</w:t>
            </w:r>
            <w:proofErr w:type="spellEnd"/>
            <w:r w:rsidRPr="00FD5E35">
              <w:rPr>
                <w:sz w:val="20"/>
                <w:szCs w:val="20"/>
              </w:rPr>
              <w:t xml:space="preserve"> с условным давлением PN до 1,6МПа, классом герметичности «А» по ГОСТ </w:t>
            </w:r>
            <w:proofErr w:type="gramStart"/>
            <w:r w:rsidRPr="00FD5E35">
              <w:rPr>
                <w:sz w:val="20"/>
                <w:szCs w:val="20"/>
              </w:rPr>
              <w:t>Р</w:t>
            </w:r>
            <w:proofErr w:type="gramEnd"/>
            <w:r w:rsidRPr="00FD5E35">
              <w:rPr>
                <w:sz w:val="20"/>
                <w:szCs w:val="20"/>
              </w:rPr>
              <w:t xml:space="preserve"> 9544-2015, производства ООО «</w:t>
            </w:r>
            <w:proofErr w:type="spellStart"/>
            <w:r w:rsidRPr="00FD5E35">
              <w:rPr>
                <w:sz w:val="20"/>
                <w:szCs w:val="20"/>
              </w:rPr>
              <w:t>ЧелябинскСпецГражданСтрой</w:t>
            </w:r>
            <w:proofErr w:type="spellEnd"/>
            <w:r w:rsidRPr="00FD5E35">
              <w:rPr>
                <w:sz w:val="20"/>
                <w:szCs w:val="20"/>
              </w:rPr>
              <w:t>»;</w:t>
            </w:r>
            <w:r w:rsidRPr="00FD5E35">
              <w:rPr>
                <w:sz w:val="20"/>
                <w:szCs w:val="20"/>
              </w:rPr>
              <w:br/>
              <w:t>- запорная арматура должна соответствовать требованиям п. 4.5.1 ГОСТ 34011-2016.</w:t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конструкции ГРПШ (в соответствии с ТУ 4859-020-73339504-2015):</w:t>
            </w:r>
            <w:r w:rsidRPr="00FD5E35">
              <w:rPr>
                <w:sz w:val="20"/>
                <w:szCs w:val="20"/>
              </w:rPr>
              <w:br/>
              <w:t>- отсек для оборудования АСУ ТП: нет;</w:t>
            </w:r>
            <w:r w:rsidRPr="00FD5E35">
              <w:rPr>
                <w:sz w:val="20"/>
                <w:szCs w:val="20"/>
              </w:rPr>
              <w:br/>
              <w:t>- отсек для отопительного оборудования: нет;</w:t>
            </w:r>
            <w:r w:rsidRPr="00FD5E35">
              <w:rPr>
                <w:sz w:val="20"/>
                <w:szCs w:val="20"/>
              </w:rPr>
              <w:br/>
              <w:t>- зазоры в шкафу для пропуска газопроводов и коммуникаций должны быть закрыты заглушками;</w:t>
            </w:r>
            <w:r w:rsidRPr="00FD5E35">
              <w:rPr>
                <w:sz w:val="20"/>
                <w:szCs w:val="20"/>
              </w:rPr>
              <w:br/>
              <w:t>- в местах креплений трубопроводов к опорам предусмотреть конструктивные элементы, предотвращающие нарушение антикоррозионного покрытия;</w:t>
            </w:r>
            <w:r w:rsidRPr="00FD5E35">
              <w:rPr>
                <w:sz w:val="20"/>
                <w:szCs w:val="20"/>
              </w:rPr>
              <w:br/>
              <w:t>- на внутренней стороне стенки ГРПШ должен быть предусмотрен карман для хранения эксплуатационной документации;</w:t>
            </w:r>
            <w:proofErr w:type="gramEnd"/>
            <w:r w:rsidRPr="00FD5E35">
              <w:rPr>
                <w:sz w:val="20"/>
                <w:szCs w:val="20"/>
              </w:rPr>
              <w:br/>
              <w:t>- шкаф должен иметь строповые устройства, рассчитанные на его подъем в полностью собранном виде и исключающими повреждение стропами антикоррозионного покрытия шкафа;</w:t>
            </w:r>
            <w:r w:rsidRPr="00FD5E35">
              <w:rPr>
                <w:sz w:val="20"/>
                <w:szCs w:val="20"/>
              </w:rPr>
              <w:br/>
              <w:t>- ГРПШ должен быть одностороннего обслуживания.</w:t>
            </w:r>
            <w:r w:rsidRPr="00FD5E35">
              <w:rPr>
                <w:sz w:val="20"/>
                <w:szCs w:val="20"/>
              </w:rPr>
              <w:br/>
              <w:t>Требования к материалам ГРПШ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Требования к антикоррозионным покрытиям - в соответствии с ТУ 4859-020-73339504-2015</w:t>
            </w:r>
            <w:r w:rsidRPr="00FD5E35">
              <w:rPr>
                <w:sz w:val="20"/>
                <w:szCs w:val="20"/>
              </w:rPr>
              <w:br/>
              <w:t>Дополнительное оборудование: нет.</w:t>
            </w:r>
            <w:r w:rsidRPr="00FD5E35">
              <w:rPr>
                <w:sz w:val="20"/>
                <w:szCs w:val="20"/>
              </w:rPr>
              <w:br/>
              <w:t xml:space="preserve">Узел учёта газа: технологический узел учета газа на базе счетчика TRZ с числоимпульсными магнитно-контактными датчиками и </w:t>
            </w:r>
            <w:proofErr w:type="spellStart"/>
            <w:r w:rsidRPr="00FD5E35">
              <w:rPr>
                <w:sz w:val="20"/>
                <w:szCs w:val="20"/>
              </w:rPr>
              <w:t>дифманометром</w:t>
            </w:r>
            <w:proofErr w:type="spellEnd"/>
            <w:r w:rsidRPr="00FD5E35">
              <w:rPr>
                <w:sz w:val="20"/>
                <w:szCs w:val="20"/>
              </w:rPr>
              <w:t>.</w:t>
            </w:r>
            <w:r w:rsidRPr="00FD5E35">
              <w:rPr>
                <w:sz w:val="20"/>
                <w:szCs w:val="20"/>
              </w:rPr>
              <w:br/>
              <w:t>Требования к упаковке и маркировке - в соответствии с ГОСТ 34011-2016.</w:t>
            </w:r>
            <w:r w:rsidRPr="00FD5E35">
              <w:rPr>
                <w:sz w:val="20"/>
                <w:szCs w:val="20"/>
              </w:rPr>
              <w:br/>
              <w:t>Требования к комплектности - в соответствии с ГОСТ 34011-2016:</w:t>
            </w:r>
            <w:r w:rsidRPr="00FD5E35">
              <w:rPr>
                <w:sz w:val="20"/>
                <w:szCs w:val="20"/>
              </w:rPr>
              <w:br/>
              <w:t>- пункт редуцирования газа должен быть полностью укомплектован техническими устройствами и системами инженерно-технического обеспечения, входящими в его состав.</w:t>
            </w:r>
            <w:r w:rsidRPr="00FD5E35">
              <w:rPr>
                <w:sz w:val="20"/>
                <w:szCs w:val="20"/>
              </w:rPr>
              <w:br/>
            </w:r>
            <w:r w:rsidRPr="00FD5E35">
              <w:rPr>
                <w:sz w:val="20"/>
                <w:szCs w:val="20"/>
              </w:rPr>
              <w:br/>
            </w:r>
            <w:proofErr w:type="gramStart"/>
            <w:r w:rsidRPr="00FD5E35">
              <w:rPr>
                <w:sz w:val="20"/>
                <w:szCs w:val="20"/>
              </w:rPr>
              <w:t>Требования к сопроводительной документации:</w:t>
            </w:r>
            <w:r w:rsidRPr="00FD5E35">
              <w:rPr>
                <w:sz w:val="20"/>
                <w:szCs w:val="20"/>
              </w:rPr>
              <w:br/>
              <w:t>- товаросопроводительная документация;</w:t>
            </w:r>
            <w:r w:rsidRPr="00FD5E35">
              <w:rPr>
                <w:sz w:val="20"/>
                <w:szCs w:val="20"/>
              </w:rPr>
              <w:br/>
              <w:t>- паспорт и руководство по эксплуатации;</w:t>
            </w:r>
            <w:r w:rsidRPr="00FD5E35">
              <w:rPr>
                <w:sz w:val="20"/>
                <w:szCs w:val="20"/>
              </w:rPr>
              <w:br/>
              <w:t>- протокол контроля сварных стыков физическими методами (оригинал или копия, заверенная изготовителем ГРПШ);</w:t>
            </w:r>
            <w:r w:rsidRPr="00FD5E35">
              <w:rPr>
                <w:sz w:val="20"/>
                <w:szCs w:val="20"/>
              </w:rPr>
              <w:br/>
              <w:t>- схема сварных стыков основного и вспомогательных газопроводов (копия);</w:t>
            </w:r>
            <w:r w:rsidRPr="00FD5E35">
              <w:rPr>
                <w:sz w:val="20"/>
                <w:szCs w:val="20"/>
              </w:rPr>
              <w:br/>
              <w:t>- копии сертификатов и деклараций соответствия на ГРПШ, заверенные изготовителем ГРПШ в установленном порядке, с указанием заводского номера изделия;</w:t>
            </w:r>
            <w:r w:rsidRPr="00FD5E35">
              <w:rPr>
                <w:sz w:val="20"/>
                <w:szCs w:val="20"/>
              </w:rPr>
              <w:br/>
              <w:t>- паспорта на комплектующие технические устройства;</w:t>
            </w:r>
            <w:proofErr w:type="gramEnd"/>
            <w:r w:rsidRPr="00FD5E35">
              <w:rPr>
                <w:sz w:val="20"/>
                <w:szCs w:val="20"/>
              </w:rPr>
              <w:br/>
              <w:t>- копии сертификатов (деклараций) соответствия на комплектующие технические устройства, заверенные изготовителем технического устройства или изготовителем ГРПШ в установленном порядке;</w:t>
            </w:r>
            <w:r w:rsidRPr="00FD5E35">
              <w:rPr>
                <w:sz w:val="20"/>
                <w:szCs w:val="20"/>
              </w:rPr>
              <w:br/>
              <w:t>- протокол испытания газового узла на герметичность.</w:t>
            </w:r>
            <w:r w:rsidRPr="00FD5E35">
              <w:rPr>
                <w:sz w:val="20"/>
                <w:szCs w:val="20"/>
              </w:rPr>
              <w:br/>
              <w:t>На ГРПШ должны быть приложены заверенные копии Декларации соответствия Таможенного союза по схеме 5Д, предусмотренной статьей 9 Технического регламента Таможенного союза от 18.10.2011 №010/2011 «О безопасности машин и оборудования».</w:t>
            </w:r>
          </w:p>
        </w:tc>
      </w:tr>
    </w:tbl>
    <w:p w:rsidR="00FD5E35" w:rsidRDefault="00FD5E35" w:rsidP="006D3B7F">
      <w:pPr>
        <w:tabs>
          <w:tab w:val="left" w:pos="2880"/>
        </w:tabs>
        <w:rPr>
          <w:b/>
          <w:i/>
        </w:rPr>
      </w:pPr>
    </w:p>
    <w:sectPr w:rsidR="00FD5E35" w:rsidSect="00180988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1C" w:rsidRDefault="00296D1C" w:rsidP="00861BF6">
      <w:r>
        <w:separator/>
      </w:r>
    </w:p>
  </w:endnote>
  <w:endnote w:type="continuationSeparator" w:id="0">
    <w:p w:rsidR="00296D1C" w:rsidRDefault="00296D1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8F" w:rsidRDefault="00F91C8F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0206">
      <w:rPr>
        <w:noProof/>
      </w:rPr>
      <w:t>53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1C" w:rsidRDefault="00296D1C" w:rsidP="00861BF6">
      <w:r>
        <w:separator/>
      </w:r>
    </w:p>
  </w:footnote>
  <w:footnote w:type="continuationSeparator" w:id="0">
    <w:p w:rsidR="00296D1C" w:rsidRDefault="00296D1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1AC0"/>
    <w:rsid w:val="00013958"/>
    <w:rsid w:val="0001467F"/>
    <w:rsid w:val="00014942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48F1"/>
    <w:rsid w:val="000759CB"/>
    <w:rsid w:val="00076E02"/>
    <w:rsid w:val="000828BF"/>
    <w:rsid w:val="000847FD"/>
    <w:rsid w:val="00084A05"/>
    <w:rsid w:val="000A0276"/>
    <w:rsid w:val="000A2E1D"/>
    <w:rsid w:val="000A607D"/>
    <w:rsid w:val="000A6559"/>
    <w:rsid w:val="000B463D"/>
    <w:rsid w:val="000B6B9B"/>
    <w:rsid w:val="000B6E5F"/>
    <w:rsid w:val="000C321B"/>
    <w:rsid w:val="000C73E5"/>
    <w:rsid w:val="000D0307"/>
    <w:rsid w:val="000D26E7"/>
    <w:rsid w:val="000D6635"/>
    <w:rsid w:val="000D675F"/>
    <w:rsid w:val="000E009F"/>
    <w:rsid w:val="000E119B"/>
    <w:rsid w:val="000E6065"/>
    <w:rsid w:val="000E61FE"/>
    <w:rsid w:val="000E6A93"/>
    <w:rsid w:val="000E71AF"/>
    <w:rsid w:val="000E7658"/>
    <w:rsid w:val="000F33B5"/>
    <w:rsid w:val="000F3EA2"/>
    <w:rsid w:val="000F5D76"/>
    <w:rsid w:val="000F6AF8"/>
    <w:rsid w:val="001001F7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4181A"/>
    <w:rsid w:val="00142644"/>
    <w:rsid w:val="00143412"/>
    <w:rsid w:val="00147251"/>
    <w:rsid w:val="001562E7"/>
    <w:rsid w:val="00162650"/>
    <w:rsid w:val="0016724E"/>
    <w:rsid w:val="00171CC2"/>
    <w:rsid w:val="00180988"/>
    <w:rsid w:val="00186117"/>
    <w:rsid w:val="00191B05"/>
    <w:rsid w:val="00191E0F"/>
    <w:rsid w:val="00192DE1"/>
    <w:rsid w:val="001A1985"/>
    <w:rsid w:val="001A2CE8"/>
    <w:rsid w:val="001A5BBB"/>
    <w:rsid w:val="001B0734"/>
    <w:rsid w:val="001B1887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5428"/>
    <w:rsid w:val="001E6F23"/>
    <w:rsid w:val="001F4B76"/>
    <w:rsid w:val="00203D02"/>
    <w:rsid w:val="00206648"/>
    <w:rsid w:val="00206781"/>
    <w:rsid w:val="00207FF0"/>
    <w:rsid w:val="00211085"/>
    <w:rsid w:val="0021618F"/>
    <w:rsid w:val="002208DC"/>
    <w:rsid w:val="002215FA"/>
    <w:rsid w:val="00231363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5A47"/>
    <w:rsid w:val="00266696"/>
    <w:rsid w:val="00275D9B"/>
    <w:rsid w:val="00277B48"/>
    <w:rsid w:val="00280EF9"/>
    <w:rsid w:val="002820A4"/>
    <w:rsid w:val="00296D07"/>
    <w:rsid w:val="00296D1C"/>
    <w:rsid w:val="002979B6"/>
    <w:rsid w:val="002B1018"/>
    <w:rsid w:val="002B48C2"/>
    <w:rsid w:val="002B7A2E"/>
    <w:rsid w:val="002B7A99"/>
    <w:rsid w:val="002C06BB"/>
    <w:rsid w:val="002C079C"/>
    <w:rsid w:val="002C4962"/>
    <w:rsid w:val="002C5149"/>
    <w:rsid w:val="002C5488"/>
    <w:rsid w:val="002C658B"/>
    <w:rsid w:val="002D1BFA"/>
    <w:rsid w:val="002E1F48"/>
    <w:rsid w:val="002E37B0"/>
    <w:rsid w:val="002E424E"/>
    <w:rsid w:val="002F3DAF"/>
    <w:rsid w:val="002F6695"/>
    <w:rsid w:val="00302A19"/>
    <w:rsid w:val="0030629F"/>
    <w:rsid w:val="003073AC"/>
    <w:rsid w:val="00311F65"/>
    <w:rsid w:val="0031575F"/>
    <w:rsid w:val="00333951"/>
    <w:rsid w:val="00333C57"/>
    <w:rsid w:val="00334CDD"/>
    <w:rsid w:val="00343F24"/>
    <w:rsid w:val="003455D5"/>
    <w:rsid w:val="00347C31"/>
    <w:rsid w:val="00350015"/>
    <w:rsid w:val="003577EE"/>
    <w:rsid w:val="0036160B"/>
    <w:rsid w:val="00362009"/>
    <w:rsid w:val="00362E57"/>
    <w:rsid w:val="00364394"/>
    <w:rsid w:val="00391214"/>
    <w:rsid w:val="003A4C92"/>
    <w:rsid w:val="003B02BA"/>
    <w:rsid w:val="003B7CF3"/>
    <w:rsid w:val="003C5341"/>
    <w:rsid w:val="003E03B7"/>
    <w:rsid w:val="003E51C9"/>
    <w:rsid w:val="003E64D9"/>
    <w:rsid w:val="003F3536"/>
    <w:rsid w:val="003F5AA7"/>
    <w:rsid w:val="003F7051"/>
    <w:rsid w:val="00405733"/>
    <w:rsid w:val="0040693D"/>
    <w:rsid w:val="00411C96"/>
    <w:rsid w:val="0041298D"/>
    <w:rsid w:val="00423719"/>
    <w:rsid w:val="00424ABA"/>
    <w:rsid w:val="004266D3"/>
    <w:rsid w:val="00433FA5"/>
    <w:rsid w:val="0044166B"/>
    <w:rsid w:val="00444744"/>
    <w:rsid w:val="00445636"/>
    <w:rsid w:val="004533FF"/>
    <w:rsid w:val="00466E0C"/>
    <w:rsid w:val="00471BB3"/>
    <w:rsid w:val="00472536"/>
    <w:rsid w:val="0048399C"/>
    <w:rsid w:val="00490F77"/>
    <w:rsid w:val="00491F1B"/>
    <w:rsid w:val="004A1CD0"/>
    <w:rsid w:val="004A361D"/>
    <w:rsid w:val="004A79D3"/>
    <w:rsid w:val="004A7C37"/>
    <w:rsid w:val="004B0394"/>
    <w:rsid w:val="004C1A39"/>
    <w:rsid w:val="004C3C66"/>
    <w:rsid w:val="004C5AB0"/>
    <w:rsid w:val="004C70B2"/>
    <w:rsid w:val="004C70B8"/>
    <w:rsid w:val="004D0342"/>
    <w:rsid w:val="004D06BA"/>
    <w:rsid w:val="004D0D68"/>
    <w:rsid w:val="004D61E8"/>
    <w:rsid w:val="004E62E7"/>
    <w:rsid w:val="004E7D10"/>
    <w:rsid w:val="004F6854"/>
    <w:rsid w:val="00501B93"/>
    <w:rsid w:val="005211B5"/>
    <w:rsid w:val="00533F76"/>
    <w:rsid w:val="00544FBD"/>
    <w:rsid w:val="00552029"/>
    <w:rsid w:val="0055707F"/>
    <w:rsid w:val="00572F40"/>
    <w:rsid w:val="005808A9"/>
    <w:rsid w:val="00584C22"/>
    <w:rsid w:val="00585522"/>
    <w:rsid w:val="00591B36"/>
    <w:rsid w:val="00597FE5"/>
    <w:rsid w:val="005A1E43"/>
    <w:rsid w:val="005A3EAC"/>
    <w:rsid w:val="005A3EDC"/>
    <w:rsid w:val="005C136B"/>
    <w:rsid w:val="005C36CD"/>
    <w:rsid w:val="005D3B9D"/>
    <w:rsid w:val="005D7C6D"/>
    <w:rsid w:val="005F1E59"/>
    <w:rsid w:val="005F403A"/>
    <w:rsid w:val="006026DF"/>
    <w:rsid w:val="0060275D"/>
    <w:rsid w:val="006140BC"/>
    <w:rsid w:val="006163EF"/>
    <w:rsid w:val="006166F2"/>
    <w:rsid w:val="00616EDA"/>
    <w:rsid w:val="00626948"/>
    <w:rsid w:val="00626CC0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0363"/>
    <w:rsid w:val="006A220D"/>
    <w:rsid w:val="006A287A"/>
    <w:rsid w:val="006A6AC9"/>
    <w:rsid w:val="006B4F41"/>
    <w:rsid w:val="006B5B5F"/>
    <w:rsid w:val="006C3246"/>
    <w:rsid w:val="006C3F6E"/>
    <w:rsid w:val="006C6691"/>
    <w:rsid w:val="006D3B7F"/>
    <w:rsid w:val="006D5D48"/>
    <w:rsid w:val="006E1DC4"/>
    <w:rsid w:val="006E6526"/>
    <w:rsid w:val="0070214D"/>
    <w:rsid w:val="007039C6"/>
    <w:rsid w:val="00704BE7"/>
    <w:rsid w:val="00706688"/>
    <w:rsid w:val="007116B3"/>
    <w:rsid w:val="00712610"/>
    <w:rsid w:val="007132DA"/>
    <w:rsid w:val="007142C3"/>
    <w:rsid w:val="007175F6"/>
    <w:rsid w:val="00722C33"/>
    <w:rsid w:val="00723778"/>
    <w:rsid w:val="00723833"/>
    <w:rsid w:val="00724B3E"/>
    <w:rsid w:val="0072659E"/>
    <w:rsid w:val="00727C3D"/>
    <w:rsid w:val="007335CF"/>
    <w:rsid w:val="00734E15"/>
    <w:rsid w:val="00735C5E"/>
    <w:rsid w:val="00735D10"/>
    <w:rsid w:val="007523D1"/>
    <w:rsid w:val="00752ACC"/>
    <w:rsid w:val="00761263"/>
    <w:rsid w:val="00762123"/>
    <w:rsid w:val="00763080"/>
    <w:rsid w:val="007661B7"/>
    <w:rsid w:val="00773849"/>
    <w:rsid w:val="00774719"/>
    <w:rsid w:val="00775B52"/>
    <w:rsid w:val="00784FC1"/>
    <w:rsid w:val="00785C83"/>
    <w:rsid w:val="00790535"/>
    <w:rsid w:val="007953F3"/>
    <w:rsid w:val="007959E8"/>
    <w:rsid w:val="00796C04"/>
    <w:rsid w:val="007A542E"/>
    <w:rsid w:val="007B43BE"/>
    <w:rsid w:val="007C4C75"/>
    <w:rsid w:val="007C6B60"/>
    <w:rsid w:val="007C73DD"/>
    <w:rsid w:val="007D238E"/>
    <w:rsid w:val="007D2618"/>
    <w:rsid w:val="007D38C6"/>
    <w:rsid w:val="007E26CE"/>
    <w:rsid w:val="007E2ABB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2112B"/>
    <w:rsid w:val="00821D3D"/>
    <w:rsid w:val="00821FCD"/>
    <w:rsid w:val="00836B73"/>
    <w:rsid w:val="00836F79"/>
    <w:rsid w:val="00837BC6"/>
    <w:rsid w:val="00837BEA"/>
    <w:rsid w:val="008400EB"/>
    <w:rsid w:val="008530F3"/>
    <w:rsid w:val="00853BC6"/>
    <w:rsid w:val="00855BE3"/>
    <w:rsid w:val="00857EAD"/>
    <w:rsid w:val="00860C46"/>
    <w:rsid w:val="00861BF6"/>
    <w:rsid w:val="00867E80"/>
    <w:rsid w:val="00871302"/>
    <w:rsid w:val="008A2DB9"/>
    <w:rsid w:val="008A5B06"/>
    <w:rsid w:val="008B0C69"/>
    <w:rsid w:val="008B0F45"/>
    <w:rsid w:val="008B2838"/>
    <w:rsid w:val="008C45E7"/>
    <w:rsid w:val="008D4F6D"/>
    <w:rsid w:val="008D6DD1"/>
    <w:rsid w:val="008E0E71"/>
    <w:rsid w:val="008E217C"/>
    <w:rsid w:val="008E3A0D"/>
    <w:rsid w:val="008E447C"/>
    <w:rsid w:val="008E46C2"/>
    <w:rsid w:val="008F0415"/>
    <w:rsid w:val="008F24ED"/>
    <w:rsid w:val="008F3641"/>
    <w:rsid w:val="00903DAE"/>
    <w:rsid w:val="00911E32"/>
    <w:rsid w:val="00913B51"/>
    <w:rsid w:val="0092426A"/>
    <w:rsid w:val="00930081"/>
    <w:rsid w:val="009328C8"/>
    <w:rsid w:val="00936602"/>
    <w:rsid w:val="00936E9E"/>
    <w:rsid w:val="009377B4"/>
    <w:rsid w:val="00950610"/>
    <w:rsid w:val="0096408A"/>
    <w:rsid w:val="00972B55"/>
    <w:rsid w:val="00973B00"/>
    <w:rsid w:val="00974CC0"/>
    <w:rsid w:val="00982174"/>
    <w:rsid w:val="0099143A"/>
    <w:rsid w:val="009964CF"/>
    <w:rsid w:val="009979BF"/>
    <w:rsid w:val="009A018A"/>
    <w:rsid w:val="009A711C"/>
    <w:rsid w:val="009B1339"/>
    <w:rsid w:val="009B27E9"/>
    <w:rsid w:val="009C17D2"/>
    <w:rsid w:val="009D1028"/>
    <w:rsid w:val="009D7FA2"/>
    <w:rsid w:val="009F1D6B"/>
    <w:rsid w:val="009F5CB2"/>
    <w:rsid w:val="00A047B2"/>
    <w:rsid w:val="00A06513"/>
    <w:rsid w:val="00A06A5F"/>
    <w:rsid w:val="00A0774C"/>
    <w:rsid w:val="00A17363"/>
    <w:rsid w:val="00A17D07"/>
    <w:rsid w:val="00A31D5C"/>
    <w:rsid w:val="00A32CB7"/>
    <w:rsid w:val="00A439DF"/>
    <w:rsid w:val="00A443EA"/>
    <w:rsid w:val="00A50449"/>
    <w:rsid w:val="00A5142D"/>
    <w:rsid w:val="00A51841"/>
    <w:rsid w:val="00A5292D"/>
    <w:rsid w:val="00A574DE"/>
    <w:rsid w:val="00A628B7"/>
    <w:rsid w:val="00A64E41"/>
    <w:rsid w:val="00A67BC2"/>
    <w:rsid w:val="00A75C6C"/>
    <w:rsid w:val="00A76186"/>
    <w:rsid w:val="00A767F4"/>
    <w:rsid w:val="00A8069C"/>
    <w:rsid w:val="00A80E03"/>
    <w:rsid w:val="00A850A9"/>
    <w:rsid w:val="00A874D1"/>
    <w:rsid w:val="00A8781C"/>
    <w:rsid w:val="00A901C2"/>
    <w:rsid w:val="00A90F15"/>
    <w:rsid w:val="00A931F7"/>
    <w:rsid w:val="00A97D1C"/>
    <w:rsid w:val="00AB2E90"/>
    <w:rsid w:val="00AB4194"/>
    <w:rsid w:val="00AB44F9"/>
    <w:rsid w:val="00AB71B3"/>
    <w:rsid w:val="00AC350A"/>
    <w:rsid w:val="00AD17C4"/>
    <w:rsid w:val="00AD75E1"/>
    <w:rsid w:val="00AE3707"/>
    <w:rsid w:val="00AE4B89"/>
    <w:rsid w:val="00AE6B21"/>
    <w:rsid w:val="00AF1390"/>
    <w:rsid w:val="00AF2898"/>
    <w:rsid w:val="00AF2AFB"/>
    <w:rsid w:val="00AF7C5C"/>
    <w:rsid w:val="00B00F3A"/>
    <w:rsid w:val="00B025B9"/>
    <w:rsid w:val="00B0788C"/>
    <w:rsid w:val="00B07C2F"/>
    <w:rsid w:val="00B10773"/>
    <w:rsid w:val="00B12864"/>
    <w:rsid w:val="00B150CD"/>
    <w:rsid w:val="00B1646C"/>
    <w:rsid w:val="00B16AF9"/>
    <w:rsid w:val="00B32993"/>
    <w:rsid w:val="00B33127"/>
    <w:rsid w:val="00B36532"/>
    <w:rsid w:val="00B36C99"/>
    <w:rsid w:val="00B401A6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777B1"/>
    <w:rsid w:val="00B83E2F"/>
    <w:rsid w:val="00B95687"/>
    <w:rsid w:val="00BA54A6"/>
    <w:rsid w:val="00BB0F1E"/>
    <w:rsid w:val="00BB216A"/>
    <w:rsid w:val="00BB4398"/>
    <w:rsid w:val="00BB4602"/>
    <w:rsid w:val="00BC1126"/>
    <w:rsid w:val="00BC5F8A"/>
    <w:rsid w:val="00BD4075"/>
    <w:rsid w:val="00BD536D"/>
    <w:rsid w:val="00BD75FE"/>
    <w:rsid w:val="00BF4E53"/>
    <w:rsid w:val="00BF5068"/>
    <w:rsid w:val="00BF5E58"/>
    <w:rsid w:val="00BF6915"/>
    <w:rsid w:val="00C00D63"/>
    <w:rsid w:val="00C043B4"/>
    <w:rsid w:val="00C04FBD"/>
    <w:rsid w:val="00C07C06"/>
    <w:rsid w:val="00C15A47"/>
    <w:rsid w:val="00C17718"/>
    <w:rsid w:val="00C21B6F"/>
    <w:rsid w:val="00C22C47"/>
    <w:rsid w:val="00C23932"/>
    <w:rsid w:val="00C26074"/>
    <w:rsid w:val="00C26C57"/>
    <w:rsid w:val="00C31069"/>
    <w:rsid w:val="00C33617"/>
    <w:rsid w:val="00C4747D"/>
    <w:rsid w:val="00C51D45"/>
    <w:rsid w:val="00C60C02"/>
    <w:rsid w:val="00C61381"/>
    <w:rsid w:val="00C6686F"/>
    <w:rsid w:val="00C7063F"/>
    <w:rsid w:val="00C710B6"/>
    <w:rsid w:val="00C71497"/>
    <w:rsid w:val="00C71723"/>
    <w:rsid w:val="00C71C20"/>
    <w:rsid w:val="00C72D1E"/>
    <w:rsid w:val="00C80AD1"/>
    <w:rsid w:val="00C82F16"/>
    <w:rsid w:val="00C8668D"/>
    <w:rsid w:val="00C86699"/>
    <w:rsid w:val="00C91006"/>
    <w:rsid w:val="00CA54C1"/>
    <w:rsid w:val="00CA6C0B"/>
    <w:rsid w:val="00CB594A"/>
    <w:rsid w:val="00CB7103"/>
    <w:rsid w:val="00CC0316"/>
    <w:rsid w:val="00CD0B7D"/>
    <w:rsid w:val="00CD4ACC"/>
    <w:rsid w:val="00CD5513"/>
    <w:rsid w:val="00CE0784"/>
    <w:rsid w:val="00CE1029"/>
    <w:rsid w:val="00CE3641"/>
    <w:rsid w:val="00CE6A50"/>
    <w:rsid w:val="00CF01D3"/>
    <w:rsid w:val="00D02F4F"/>
    <w:rsid w:val="00D05AD9"/>
    <w:rsid w:val="00D06210"/>
    <w:rsid w:val="00D10D63"/>
    <w:rsid w:val="00D10E32"/>
    <w:rsid w:val="00D22BD3"/>
    <w:rsid w:val="00D257F6"/>
    <w:rsid w:val="00D30A8B"/>
    <w:rsid w:val="00D46765"/>
    <w:rsid w:val="00D50654"/>
    <w:rsid w:val="00D51CC4"/>
    <w:rsid w:val="00D57112"/>
    <w:rsid w:val="00D57133"/>
    <w:rsid w:val="00D608BE"/>
    <w:rsid w:val="00D62EC4"/>
    <w:rsid w:val="00D64043"/>
    <w:rsid w:val="00D77592"/>
    <w:rsid w:val="00D77D20"/>
    <w:rsid w:val="00D82AC0"/>
    <w:rsid w:val="00D90206"/>
    <w:rsid w:val="00D917D7"/>
    <w:rsid w:val="00D9201B"/>
    <w:rsid w:val="00D95756"/>
    <w:rsid w:val="00D96A0D"/>
    <w:rsid w:val="00DA3B6F"/>
    <w:rsid w:val="00DB5D41"/>
    <w:rsid w:val="00DB5F1E"/>
    <w:rsid w:val="00DC072D"/>
    <w:rsid w:val="00DC23A6"/>
    <w:rsid w:val="00DC246A"/>
    <w:rsid w:val="00DC418D"/>
    <w:rsid w:val="00DD44DF"/>
    <w:rsid w:val="00DD7FC8"/>
    <w:rsid w:val="00DF0B41"/>
    <w:rsid w:val="00DF1B7C"/>
    <w:rsid w:val="00DF5727"/>
    <w:rsid w:val="00E012DD"/>
    <w:rsid w:val="00E0696C"/>
    <w:rsid w:val="00E06D16"/>
    <w:rsid w:val="00E06E03"/>
    <w:rsid w:val="00E12150"/>
    <w:rsid w:val="00E21D89"/>
    <w:rsid w:val="00E23C83"/>
    <w:rsid w:val="00E24CF0"/>
    <w:rsid w:val="00E32DB1"/>
    <w:rsid w:val="00E32F7C"/>
    <w:rsid w:val="00E40091"/>
    <w:rsid w:val="00E401FB"/>
    <w:rsid w:val="00E40BEC"/>
    <w:rsid w:val="00E42163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67D5C"/>
    <w:rsid w:val="00E71285"/>
    <w:rsid w:val="00E74B80"/>
    <w:rsid w:val="00E751B8"/>
    <w:rsid w:val="00E764BF"/>
    <w:rsid w:val="00E80879"/>
    <w:rsid w:val="00E817F4"/>
    <w:rsid w:val="00E85E2B"/>
    <w:rsid w:val="00E95136"/>
    <w:rsid w:val="00EA0A26"/>
    <w:rsid w:val="00EA3A93"/>
    <w:rsid w:val="00EA5AAE"/>
    <w:rsid w:val="00EB2A03"/>
    <w:rsid w:val="00EC72BB"/>
    <w:rsid w:val="00ED156A"/>
    <w:rsid w:val="00ED3F4D"/>
    <w:rsid w:val="00EE446D"/>
    <w:rsid w:val="00F02DD9"/>
    <w:rsid w:val="00F030BC"/>
    <w:rsid w:val="00F10E51"/>
    <w:rsid w:val="00F231F2"/>
    <w:rsid w:val="00F26F75"/>
    <w:rsid w:val="00F33F15"/>
    <w:rsid w:val="00F36A4C"/>
    <w:rsid w:val="00F371BB"/>
    <w:rsid w:val="00F428D5"/>
    <w:rsid w:val="00F47A91"/>
    <w:rsid w:val="00F75B81"/>
    <w:rsid w:val="00F76799"/>
    <w:rsid w:val="00F91C8F"/>
    <w:rsid w:val="00F92AAC"/>
    <w:rsid w:val="00F933CD"/>
    <w:rsid w:val="00F9458C"/>
    <w:rsid w:val="00F97430"/>
    <w:rsid w:val="00FA15C6"/>
    <w:rsid w:val="00FA4106"/>
    <w:rsid w:val="00FA6C01"/>
    <w:rsid w:val="00FB035A"/>
    <w:rsid w:val="00FC08B7"/>
    <w:rsid w:val="00FC7D28"/>
    <w:rsid w:val="00FD26E7"/>
    <w:rsid w:val="00FD36F3"/>
    <w:rsid w:val="00FD5E35"/>
    <w:rsid w:val="00FE0813"/>
    <w:rsid w:val="00FE266B"/>
    <w:rsid w:val="00FE28C6"/>
    <w:rsid w:val="00FE3028"/>
    <w:rsid w:val="00FE5DFE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9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arketing@p-stor.ru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9275A-F7F7-4378-A6EC-6579022B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53</Pages>
  <Words>24287</Words>
  <Characters>138438</Characters>
  <Application>Microsoft Office Word</Application>
  <DocSecurity>0</DocSecurity>
  <Lines>1153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162401</CharactersWithSpaces>
  <SharedDoc>false</SharedDoc>
  <HLinks>
    <vt:vector size="78" baseType="variant">
      <vt:variant>
        <vt:i4>6946901</vt:i4>
      </vt:variant>
      <vt:variant>
        <vt:i4>33</vt:i4>
      </vt:variant>
      <vt:variant>
        <vt:i4>0</vt:i4>
      </vt:variant>
      <vt:variant>
        <vt:i4>5</vt:i4>
      </vt:variant>
      <vt:variant>
        <vt:lpwstr>mailto:gro@oaosaratovgaz.ru</vt:lpwstr>
      </vt:variant>
      <vt:variant>
        <vt:lpwstr/>
      </vt:variant>
      <vt:variant>
        <vt:i4>5439545</vt:i4>
      </vt:variant>
      <vt:variant>
        <vt:i4>31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29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7667789</vt:i4>
      </vt:variant>
      <vt:variant>
        <vt:i4>27</vt:i4>
      </vt:variant>
      <vt:variant>
        <vt:i4>0</vt:i4>
      </vt:variant>
      <vt:variant>
        <vt:i4>5</vt:i4>
      </vt:variant>
      <vt:variant>
        <vt:lpwstr>mailto:info@yaroblgaz.ru</vt:lpwstr>
      </vt:variant>
      <vt:variant>
        <vt:lpwstr/>
      </vt:variant>
      <vt:variant>
        <vt:i4>3539022</vt:i4>
      </vt:variant>
      <vt:variant>
        <vt:i4>24</vt:i4>
      </vt:variant>
      <vt:variant>
        <vt:i4>0</vt:i4>
      </vt:variant>
      <vt:variant>
        <vt:i4>5</vt:i4>
      </vt:variant>
      <vt:variant>
        <vt:lpwstr>mailto:vg@stream-l.ru</vt:lpwstr>
      </vt:variant>
      <vt:variant>
        <vt:lpwstr/>
      </vt:variant>
      <vt:variant>
        <vt:i4>6946901</vt:i4>
      </vt:variant>
      <vt:variant>
        <vt:i4>18</vt:i4>
      </vt:variant>
      <vt:variant>
        <vt:i4>0</vt:i4>
      </vt:variant>
      <vt:variant>
        <vt:i4>5</vt:i4>
      </vt:variant>
      <vt:variant>
        <vt:lpwstr>mailto:gro@oaosaratovgaz.ru</vt:lpwstr>
      </vt:variant>
      <vt:variant>
        <vt:lpwstr/>
      </vt:variant>
      <vt:variant>
        <vt:i4>5439545</vt:i4>
      </vt:variant>
      <vt:variant>
        <vt:i4>16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14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1966138</vt:i4>
      </vt:variant>
      <vt:variant>
        <vt:i4>12</vt:i4>
      </vt:variant>
      <vt:variant>
        <vt:i4>0</vt:i4>
      </vt:variant>
      <vt:variant>
        <vt:i4>5</vt:i4>
      </vt:variant>
      <vt:variant>
        <vt:lpwstr>mailto:office@ulgaz.ru</vt:lpwstr>
      </vt:variant>
      <vt:variant>
        <vt:lpwstr/>
      </vt:variant>
      <vt:variant>
        <vt:i4>6946901</vt:i4>
      </vt:variant>
      <vt:variant>
        <vt:i4>6</vt:i4>
      </vt:variant>
      <vt:variant>
        <vt:i4>0</vt:i4>
      </vt:variant>
      <vt:variant>
        <vt:i4>5</vt:i4>
      </vt:variant>
      <vt:variant>
        <vt:lpwstr>mailto:gro@oaosaratovgaz.ru</vt:lpwstr>
      </vt:variant>
      <vt:variant>
        <vt:lpwstr/>
      </vt:variant>
      <vt:variant>
        <vt:i4>5439545</vt:i4>
      </vt:variant>
      <vt:variant>
        <vt:i4>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2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1966138</vt:i4>
      </vt:variant>
      <vt:variant>
        <vt:i4>0</vt:i4>
      </vt:variant>
      <vt:variant>
        <vt:i4>0</vt:i4>
      </vt:variant>
      <vt:variant>
        <vt:i4>5</vt:i4>
      </vt:variant>
      <vt:variant>
        <vt:lpwstr>mailto:office@ulgaz.ru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Ольга Сергеевна Случаева</cp:lastModifiedBy>
  <cp:revision>12</cp:revision>
  <cp:lastPrinted>2019-02-22T11:57:00Z</cp:lastPrinted>
  <dcterms:created xsi:type="dcterms:W3CDTF">2019-08-01T11:09:00Z</dcterms:created>
  <dcterms:modified xsi:type="dcterms:W3CDTF">2019-08-09T10:47:00Z</dcterms:modified>
</cp:coreProperties>
</file>