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6"/>
      </w:tblGrid>
      <w:tr w:rsidR="008B6256" w:rsidRPr="00DD4750" w:rsidTr="00150687">
        <w:trPr>
          <w:trHeight w:val="2410"/>
        </w:trPr>
        <w:tc>
          <w:tcPr>
            <w:tcW w:w="4286" w:type="dxa"/>
          </w:tcPr>
          <w:p w:rsidR="008B6256" w:rsidRPr="00DD4750" w:rsidRDefault="008B6256" w:rsidP="008B625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90498B" w:rsidRPr="00DD4750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</w:p>
          <w:p w:rsidR="008B6256" w:rsidRPr="00DD4750" w:rsidRDefault="008B6256" w:rsidP="008B625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56" w:rsidRPr="00DD4750" w:rsidRDefault="00851764" w:rsidP="008B625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B6256" w:rsidRPr="00DD4750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B6256" w:rsidRPr="00DD475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8B6256" w:rsidRPr="00DD4750" w:rsidRDefault="008B6256" w:rsidP="008B625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  <w:p w:rsidR="008B6256" w:rsidRPr="00DD4750" w:rsidRDefault="008B6256" w:rsidP="008B625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56" w:rsidRPr="00DD4750" w:rsidRDefault="008B6256" w:rsidP="008B625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517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1764">
              <w:rPr>
                <w:rFonts w:ascii="Times New Roman" w:hAnsi="Times New Roman" w:cs="Times New Roman"/>
                <w:sz w:val="24"/>
                <w:szCs w:val="24"/>
              </w:rPr>
              <w:t>Серадский</w:t>
            </w:r>
          </w:p>
          <w:p w:rsidR="008B6256" w:rsidRPr="00DD4750" w:rsidRDefault="008B6256" w:rsidP="008B625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56" w:rsidRPr="00DD4750" w:rsidRDefault="008B6256" w:rsidP="008B625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4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4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4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B6256" w:rsidRDefault="008B6256">
      <w:pPr>
        <w:rPr>
          <w:rFonts w:ascii="Times New Roman" w:hAnsi="Times New Roman" w:cs="Times New Roman"/>
          <w:sz w:val="24"/>
          <w:szCs w:val="24"/>
        </w:rPr>
      </w:pPr>
    </w:p>
    <w:p w:rsidR="008B6256" w:rsidRPr="008B6256" w:rsidRDefault="008B6256" w:rsidP="008B6256">
      <w:pPr>
        <w:rPr>
          <w:rFonts w:ascii="Times New Roman" w:hAnsi="Times New Roman" w:cs="Times New Roman"/>
          <w:sz w:val="24"/>
          <w:szCs w:val="24"/>
        </w:rPr>
      </w:pPr>
    </w:p>
    <w:p w:rsidR="008B6256" w:rsidRDefault="008B6256" w:rsidP="008B6256">
      <w:pPr>
        <w:rPr>
          <w:rFonts w:ascii="Times New Roman" w:hAnsi="Times New Roman" w:cs="Times New Roman"/>
          <w:sz w:val="24"/>
          <w:szCs w:val="24"/>
        </w:rPr>
      </w:pPr>
    </w:p>
    <w:p w:rsidR="008B6256" w:rsidRPr="008B6256" w:rsidRDefault="008B6256" w:rsidP="008B6256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</w:p>
    <w:p w:rsidR="0083226C" w:rsidRDefault="0083226C" w:rsidP="008322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26C" w:rsidRDefault="0083226C" w:rsidP="008322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18E" w:rsidRPr="00AB7951" w:rsidRDefault="0006618E" w:rsidP="0083226C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B6256" w:rsidRPr="00AB7951" w:rsidRDefault="0083226C" w:rsidP="008322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951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производственного лабораторного </w:t>
      </w:r>
      <w:proofErr w:type="gramStart"/>
      <w:r w:rsidRPr="00AB7951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AB7951">
        <w:rPr>
          <w:rFonts w:ascii="Times New Roman" w:eastAsia="Calibri" w:hAnsi="Times New Roman" w:cs="Times New Roman"/>
          <w:b/>
          <w:sz w:val="24"/>
          <w:szCs w:val="24"/>
        </w:rPr>
        <w:t xml:space="preserve"> уровнем шума и </w:t>
      </w:r>
      <w:r w:rsidR="00817A50" w:rsidRPr="00AB7951">
        <w:rPr>
          <w:rFonts w:ascii="Times New Roman" w:eastAsia="Calibri" w:hAnsi="Times New Roman" w:cs="Times New Roman"/>
          <w:b/>
          <w:sz w:val="24"/>
          <w:szCs w:val="24"/>
        </w:rPr>
        <w:t>качеством</w:t>
      </w:r>
      <w:r w:rsidRPr="00AB7951">
        <w:rPr>
          <w:rFonts w:ascii="Times New Roman" w:eastAsia="Calibri" w:hAnsi="Times New Roman" w:cs="Times New Roman"/>
          <w:b/>
          <w:sz w:val="24"/>
          <w:szCs w:val="24"/>
        </w:rPr>
        <w:t xml:space="preserve"> атмосферного воздуха населенных мест </w:t>
      </w:r>
    </w:p>
    <w:p w:rsidR="00FB40CF" w:rsidRDefault="00FC5B5C" w:rsidP="00FC5B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951">
        <w:rPr>
          <w:rFonts w:ascii="Times New Roman" w:eastAsia="Calibri" w:hAnsi="Times New Roman" w:cs="Times New Roman"/>
          <w:b/>
          <w:sz w:val="24"/>
          <w:szCs w:val="24"/>
        </w:rPr>
        <w:t xml:space="preserve">в зоне влияния выбросов АО «Челябинскгоргаз» </w:t>
      </w:r>
    </w:p>
    <w:p w:rsidR="00FC5B5C" w:rsidRPr="00AB7951" w:rsidRDefault="00953829" w:rsidP="00FC5B5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4C0A">
        <w:rPr>
          <w:rFonts w:ascii="Times New Roman" w:hAnsi="Times New Roman" w:cs="Times New Roman"/>
          <w:b/>
          <w:sz w:val="24"/>
          <w:szCs w:val="24"/>
        </w:rPr>
        <w:t>Основная ц</w:t>
      </w:r>
      <w:r w:rsidR="00FC5B5C" w:rsidRPr="00AB7951">
        <w:rPr>
          <w:rFonts w:ascii="Times New Roman" w:hAnsi="Times New Roman" w:cs="Times New Roman"/>
          <w:b/>
          <w:sz w:val="24"/>
          <w:szCs w:val="24"/>
        </w:rPr>
        <w:t>ентральная площадка №1</w:t>
      </w:r>
      <w:r w:rsidR="00B64C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4C0A">
        <w:rPr>
          <w:rFonts w:ascii="Times New Roman" w:hAnsi="Times New Roman" w:cs="Times New Roman"/>
          <w:b/>
          <w:sz w:val="24"/>
          <w:szCs w:val="24"/>
        </w:rPr>
        <w:t>УЭТиС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(г. Челябинск, ул. Рылеева,8)</w:t>
      </w:r>
    </w:p>
    <w:p w:rsidR="0083226C" w:rsidRPr="0006618E" w:rsidRDefault="0083226C" w:rsidP="00FC5B5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536"/>
        <w:gridCol w:w="708"/>
        <w:gridCol w:w="2552"/>
        <w:gridCol w:w="1984"/>
        <w:gridCol w:w="1843"/>
      </w:tblGrid>
      <w:tr w:rsidR="00A8514D" w:rsidRPr="007C5223" w:rsidTr="006861B8">
        <w:trPr>
          <w:trHeight w:val="735"/>
        </w:trPr>
        <w:tc>
          <w:tcPr>
            <w:tcW w:w="3369" w:type="dxa"/>
            <w:vMerge w:val="restart"/>
            <w:vAlign w:val="center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23">
              <w:rPr>
                <w:rFonts w:ascii="Times New Roman" w:eastAsia="Calibri" w:hAnsi="Times New Roman" w:cs="Times New Roman"/>
                <w:sz w:val="24"/>
                <w:szCs w:val="24"/>
              </w:rPr>
              <w:t>Место отбора проб</w:t>
            </w:r>
          </w:p>
        </w:tc>
        <w:tc>
          <w:tcPr>
            <w:tcW w:w="4536" w:type="dxa"/>
            <w:vMerge w:val="restart"/>
            <w:vAlign w:val="center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vAlign w:val="center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23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vAlign w:val="center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23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проведения контроля</w:t>
            </w:r>
          </w:p>
        </w:tc>
        <w:tc>
          <w:tcPr>
            <w:tcW w:w="1984" w:type="dxa"/>
            <w:vMerge w:val="restart"/>
            <w:vAlign w:val="center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23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  <w:vAlign w:val="center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23">
              <w:rPr>
                <w:rFonts w:ascii="Times New Roman" w:eastAsia="Calibri" w:hAnsi="Times New Roman" w:cs="Times New Roman"/>
                <w:sz w:val="24"/>
                <w:szCs w:val="24"/>
              </w:rPr>
              <w:t>Метод проведения контроля</w:t>
            </w:r>
          </w:p>
        </w:tc>
      </w:tr>
      <w:tr w:rsidR="00A8514D" w:rsidRPr="007C5223" w:rsidTr="006861B8">
        <w:trPr>
          <w:trHeight w:val="276"/>
        </w:trPr>
        <w:tc>
          <w:tcPr>
            <w:tcW w:w="3369" w:type="dxa"/>
            <w:vMerge/>
            <w:vAlign w:val="center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14D" w:rsidRPr="007C5223" w:rsidTr="006861B8">
        <w:tc>
          <w:tcPr>
            <w:tcW w:w="3369" w:type="dxa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8514D" w:rsidRPr="007C5223" w:rsidTr="006861B8">
        <w:trPr>
          <w:trHeight w:val="369"/>
        </w:trPr>
        <w:tc>
          <w:tcPr>
            <w:tcW w:w="3369" w:type="dxa"/>
          </w:tcPr>
          <w:p w:rsidR="00786ECA" w:rsidRPr="007C5223" w:rsidRDefault="006861B8" w:rsidP="0068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точка - </w:t>
            </w:r>
            <w:r w:rsidRPr="007C5223">
              <w:rPr>
                <w:rFonts w:ascii="Times New Roman" w:hAnsi="Times New Roman" w:cs="Times New Roman"/>
                <w:sz w:val="24"/>
                <w:szCs w:val="24"/>
              </w:rPr>
              <w:t xml:space="preserve">с северо-восточной стороны </w:t>
            </w:r>
            <w:proofErr w:type="spellStart"/>
            <w:r w:rsidRPr="007C5223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7C5223">
              <w:rPr>
                <w:rFonts w:ascii="Times New Roman" w:hAnsi="Times New Roman" w:cs="Times New Roman"/>
                <w:sz w:val="24"/>
                <w:szCs w:val="24"/>
              </w:rPr>
              <w:t>, напротив лечебного корпуса  детской городской клинической больницы №7 при юго-западном или западном направлении ветра</w:t>
            </w:r>
          </w:p>
        </w:tc>
        <w:tc>
          <w:tcPr>
            <w:tcW w:w="4536" w:type="dxa"/>
          </w:tcPr>
          <w:p w:rsidR="00786ECA" w:rsidRDefault="00786ECA" w:rsidP="006861B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23">
              <w:rPr>
                <w:rFonts w:ascii="Times New Roman" w:eastAsia="Calibri" w:hAnsi="Times New Roman" w:cs="Times New Roman"/>
                <w:sz w:val="24"/>
                <w:szCs w:val="24"/>
              </w:rPr>
              <w:t>Диоксид азота</w:t>
            </w:r>
          </w:p>
          <w:p w:rsidR="00786ECA" w:rsidRPr="007C5223" w:rsidRDefault="00786ECA" w:rsidP="006861B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23">
              <w:rPr>
                <w:rFonts w:ascii="Times New Roman" w:eastAsia="Calibri" w:hAnsi="Times New Roman" w:cs="Times New Roman"/>
                <w:sz w:val="24"/>
                <w:szCs w:val="24"/>
              </w:rPr>
              <w:t>Углерод оксид</w:t>
            </w:r>
          </w:p>
          <w:p w:rsidR="00786ECA" w:rsidRPr="007C5223" w:rsidRDefault="00786ECA" w:rsidP="006861B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6ECA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23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23">
              <w:rPr>
                <w:rFonts w:ascii="Times New Roman" w:eastAsia="Calibri" w:hAnsi="Times New Roman" w:cs="Times New Roman"/>
                <w:sz w:val="24"/>
                <w:szCs w:val="24"/>
              </w:rPr>
              <w:t>328</w:t>
            </w:r>
          </w:p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6ECA" w:rsidRPr="007C5223" w:rsidRDefault="009613A6" w:rsidP="0068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замеров в год по каждому веществу</w:t>
            </w:r>
          </w:p>
        </w:tc>
        <w:tc>
          <w:tcPr>
            <w:tcW w:w="1984" w:type="dxa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23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договору с аккредитованной лабораторией</w:t>
            </w:r>
          </w:p>
        </w:tc>
        <w:tc>
          <w:tcPr>
            <w:tcW w:w="1843" w:type="dxa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C5223">
              <w:rPr>
                <w:rFonts w:ascii="Times New Roman" w:eastAsia="Calibri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7C5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утвержденных методик</w:t>
            </w:r>
          </w:p>
        </w:tc>
      </w:tr>
      <w:tr w:rsidR="00A8514D" w:rsidRPr="007C5223" w:rsidTr="006861B8">
        <w:trPr>
          <w:trHeight w:val="240"/>
        </w:trPr>
        <w:tc>
          <w:tcPr>
            <w:tcW w:w="3369" w:type="dxa"/>
          </w:tcPr>
          <w:p w:rsidR="00786ECA" w:rsidRPr="007C5223" w:rsidRDefault="006861B8" w:rsidP="0068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точка - </w:t>
            </w:r>
            <w:r w:rsidRPr="007C5223">
              <w:rPr>
                <w:rFonts w:ascii="Times New Roman" w:hAnsi="Times New Roman" w:cs="Times New Roman"/>
                <w:sz w:val="24"/>
                <w:szCs w:val="24"/>
              </w:rPr>
              <w:t xml:space="preserve">с северо-восточной стороны </w:t>
            </w:r>
            <w:proofErr w:type="spellStart"/>
            <w:r w:rsidRPr="007C5223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7C5223">
              <w:rPr>
                <w:rFonts w:ascii="Times New Roman" w:hAnsi="Times New Roman" w:cs="Times New Roman"/>
                <w:sz w:val="24"/>
                <w:szCs w:val="24"/>
              </w:rPr>
              <w:t xml:space="preserve">, напротив лечебного корпуса детской городской клинической больницы №7 </w:t>
            </w:r>
          </w:p>
        </w:tc>
        <w:tc>
          <w:tcPr>
            <w:tcW w:w="4536" w:type="dxa"/>
          </w:tcPr>
          <w:p w:rsidR="00786ECA" w:rsidRDefault="00786ECA" w:rsidP="006861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r w:rsidRPr="002A5CB1">
              <w:rPr>
                <w:rFonts w:ascii="Times New Roman" w:hAnsi="Times New Roman" w:cs="Times New Roman"/>
                <w:sz w:val="24"/>
                <w:szCs w:val="24"/>
              </w:rPr>
              <w:t xml:space="preserve">звукового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5CB1"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</w:p>
          <w:p w:rsidR="00786ECA" w:rsidRDefault="00786ECA" w:rsidP="006861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B1">
              <w:rPr>
                <w:rFonts w:ascii="Times New Roman" w:hAnsi="Times New Roman" w:cs="Times New Roman"/>
                <w:sz w:val="24"/>
                <w:szCs w:val="24"/>
              </w:rPr>
              <w:t xml:space="preserve">в октавных </w:t>
            </w:r>
            <w:proofErr w:type="gramStart"/>
            <w:r w:rsidRPr="002A5CB1">
              <w:rPr>
                <w:rFonts w:ascii="Times New Roman" w:hAnsi="Times New Roman" w:cs="Times New Roman"/>
                <w:sz w:val="24"/>
                <w:szCs w:val="24"/>
              </w:rPr>
              <w:t>полосах</w:t>
            </w:r>
            <w:proofErr w:type="gramEnd"/>
            <w:r w:rsidRPr="002A5CB1">
              <w:rPr>
                <w:rFonts w:ascii="Times New Roman" w:hAnsi="Times New Roman" w:cs="Times New Roman"/>
                <w:sz w:val="24"/>
                <w:szCs w:val="24"/>
              </w:rPr>
              <w:t xml:space="preserve"> среднегеометрических </w:t>
            </w:r>
          </w:p>
          <w:p w:rsidR="00786ECA" w:rsidRDefault="00786ECA" w:rsidP="006861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B1">
              <w:rPr>
                <w:rFonts w:ascii="Times New Roman" w:hAnsi="Times New Roman" w:cs="Times New Roman"/>
                <w:sz w:val="24"/>
                <w:szCs w:val="24"/>
              </w:rPr>
              <w:t xml:space="preserve">частот 31,5÷8000Гц и </w:t>
            </w:r>
          </w:p>
          <w:p w:rsidR="00786ECA" w:rsidRPr="007C5223" w:rsidRDefault="00786ECA" w:rsidP="006861B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CB1">
              <w:rPr>
                <w:rFonts w:ascii="Times New Roman" w:hAnsi="Times New Roman" w:cs="Times New Roman"/>
                <w:sz w:val="24"/>
                <w:szCs w:val="24"/>
              </w:rPr>
              <w:t xml:space="preserve">уровней звука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A5CB1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</w:p>
        </w:tc>
        <w:tc>
          <w:tcPr>
            <w:tcW w:w="708" w:type="dxa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786ECA" w:rsidRPr="00FC5B5C" w:rsidRDefault="00786ECA" w:rsidP="0068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B1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(зима, лето) в дневное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A5CB1">
              <w:rPr>
                <w:rFonts w:ascii="Times New Roman" w:hAnsi="Times New Roman" w:cs="Times New Roman"/>
                <w:sz w:val="24"/>
                <w:szCs w:val="24"/>
              </w:rPr>
              <w:t>ночное время суток</w:t>
            </w:r>
          </w:p>
        </w:tc>
        <w:tc>
          <w:tcPr>
            <w:tcW w:w="1984" w:type="dxa"/>
            <w:vAlign w:val="center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23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договору с аккредитованной лабораторией</w:t>
            </w:r>
          </w:p>
        </w:tc>
        <w:tc>
          <w:tcPr>
            <w:tcW w:w="1843" w:type="dxa"/>
            <w:vAlign w:val="center"/>
          </w:tcPr>
          <w:p w:rsidR="00786ECA" w:rsidRPr="007C5223" w:rsidRDefault="00786ECA" w:rsidP="0068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C5223">
              <w:rPr>
                <w:rFonts w:ascii="Times New Roman" w:eastAsia="Calibri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7C5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утвержденных методик</w:t>
            </w:r>
          </w:p>
        </w:tc>
      </w:tr>
    </w:tbl>
    <w:p w:rsidR="00953829" w:rsidRDefault="00953829" w:rsidP="001339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1B23" w:rsidRDefault="00B31B23" w:rsidP="0013396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551"/>
        <w:gridCol w:w="1985"/>
        <w:gridCol w:w="3827"/>
        <w:gridCol w:w="2268"/>
        <w:gridCol w:w="1809"/>
      </w:tblGrid>
      <w:tr w:rsidR="0083226C" w:rsidTr="0083226C">
        <w:tc>
          <w:tcPr>
            <w:tcW w:w="2660" w:type="dxa"/>
          </w:tcPr>
          <w:p w:rsidR="0083226C" w:rsidRDefault="0083226C" w:rsidP="0083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Составлено:</w:t>
            </w:r>
          </w:p>
        </w:tc>
        <w:tc>
          <w:tcPr>
            <w:tcW w:w="2551" w:type="dxa"/>
          </w:tcPr>
          <w:p w:rsidR="0083226C" w:rsidRDefault="0083226C" w:rsidP="0083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226C" w:rsidRDefault="0083226C" w:rsidP="0083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226C" w:rsidRDefault="0083226C" w:rsidP="0083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268" w:type="dxa"/>
          </w:tcPr>
          <w:p w:rsidR="0083226C" w:rsidRDefault="0083226C" w:rsidP="0083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3226C" w:rsidRDefault="0083226C" w:rsidP="0083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6C" w:rsidTr="0083226C">
        <w:trPr>
          <w:trHeight w:val="352"/>
        </w:trPr>
        <w:tc>
          <w:tcPr>
            <w:tcW w:w="2660" w:type="dxa"/>
          </w:tcPr>
          <w:p w:rsidR="0083226C" w:rsidRDefault="0083226C" w:rsidP="0083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окружающей среды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3226C" w:rsidRDefault="0083226C" w:rsidP="0083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3226C" w:rsidRDefault="0083226C" w:rsidP="0083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Воинкова</w:t>
            </w:r>
          </w:p>
        </w:tc>
        <w:tc>
          <w:tcPr>
            <w:tcW w:w="3827" w:type="dxa"/>
          </w:tcPr>
          <w:p w:rsidR="0083226C" w:rsidRDefault="0083226C" w:rsidP="0083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по промышленной безопасности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226C" w:rsidRDefault="0083226C" w:rsidP="00832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bottom"/>
          </w:tcPr>
          <w:p w:rsidR="0083226C" w:rsidRDefault="0083226C" w:rsidP="0083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Касьянов</w:t>
            </w:r>
          </w:p>
        </w:tc>
      </w:tr>
    </w:tbl>
    <w:p w:rsidR="00FC5B5C" w:rsidRPr="00200697" w:rsidRDefault="00FC5B5C" w:rsidP="00FC5B5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right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6"/>
      </w:tblGrid>
      <w:tr w:rsidR="00150687" w:rsidRPr="00DD4750" w:rsidTr="00BA40A1">
        <w:trPr>
          <w:trHeight w:val="2406"/>
        </w:trPr>
        <w:tc>
          <w:tcPr>
            <w:tcW w:w="4286" w:type="dxa"/>
          </w:tcPr>
          <w:p w:rsidR="00150687" w:rsidRPr="00DD4750" w:rsidRDefault="00150687" w:rsidP="00150687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  <w:p w:rsidR="00150687" w:rsidRPr="00DD4750" w:rsidRDefault="00150687" w:rsidP="00150687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7" w:rsidRPr="00DD4750" w:rsidRDefault="00150687" w:rsidP="00150687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150687" w:rsidRPr="00DD4750" w:rsidRDefault="00150687" w:rsidP="00150687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  <w:p w:rsidR="00150687" w:rsidRPr="00DD4750" w:rsidRDefault="00150687" w:rsidP="00150687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7" w:rsidRPr="00DD4750" w:rsidRDefault="00150687" w:rsidP="00150687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Серадский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687" w:rsidRPr="00DD4750" w:rsidRDefault="00150687" w:rsidP="00150687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7" w:rsidRPr="00DD4750" w:rsidRDefault="00150687" w:rsidP="00150687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4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4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4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C5B5C" w:rsidRDefault="00FC5B5C" w:rsidP="00FC5B5C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4089" w:rsidRDefault="00064089" w:rsidP="00064089">
      <w:pPr>
        <w:rPr>
          <w:rFonts w:ascii="Times New Roman" w:hAnsi="Times New Roman" w:cs="Times New Roman"/>
          <w:sz w:val="24"/>
          <w:szCs w:val="24"/>
        </w:rPr>
      </w:pPr>
    </w:p>
    <w:p w:rsidR="00064089" w:rsidRPr="008B6256" w:rsidRDefault="00064089" w:rsidP="00064089">
      <w:pPr>
        <w:rPr>
          <w:rFonts w:ascii="Times New Roman" w:hAnsi="Times New Roman" w:cs="Times New Roman"/>
          <w:sz w:val="24"/>
          <w:szCs w:val="24"/>
        </w:rPr>
      </w:pPr>
    </w:p>
    <w:p w:rsidR="00064089" w:rsidRDefault="00064089" w:rsidP="00064089">
      <w:pPr>
        <w:rPr>
          <w:rFonts w:ascii="Times New Roman" w:hAnsi="Times New Roman" w:cs="Times New Roman"/>
          <w:sz w:val="24"/>
          <w:szCs w:val="24"/>
        </w:rPr>
      </w:pPr>
    </w:p>
    <w:p w:rsidR="00064089" w:rsidRPr="008B6256" w:rsidRDefault="00064089" w:rsidP="00064089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4089" w:rsidRDefault="00064089" w:rsidP="00BA40A1">
      <w:pPr>
        <w:tabs>
          <w:tab w:val="left" w:pos="14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618E" w:rsidRDefault="0006618E" w:rsidP="00FC5B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B5C" w:rsidRDefault="00FC5B5C" w:rsidP="00FC5B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750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b/>
          <w:sz w:val="24"/>
          <w:szCs w:val="24"/>
        </w:rPr>
        <w:t>лабораторн</w:t>
      </w:r>
      <w:r w:rsidR="00086F10">
        <w:rPr>
          <w:rFonts w:ascii="Times New Roman" w:eastAsia="Calibri" w:hAnsi="Times New Roman" w:cs="Times New Roman"/>
          <w:b/>
          <w:sz w:val="24"/>
          <w:szCs w:val="24"/>
        </w:rPr>
        <w:t>ых исследований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6F10">
        <w:rPr>
          <w:rFonts w:ascii="Times New Roman" w:eastAsia="Calibri" w:hAnsi="Times New Roman" w:cs="Times New Roman"/>
          <w:b/>
          <w:sz w:val="24"/>
          <w:szCs w:val="24"/>
        </w:rPr>
        <w:t>за уровнем шума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9613A6">
        <w:rPr>
          <w:rFonts w:ascii="Times New Roman" w:eastAsia="Calibri" w:hAnsi="Times New Roman" w:cs="Times New Roman"/>
          <w:b/>
          <w:sz w:val="24"/>
          <w:szCs w:val="24"/>
        </w:rPr>
        <w:t>качеством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атмосферного воздуха населенных мест </w:t>
      </w:r>
    </w:p>
    <w:p w:rsidR="00B64C0A" w:rsidRDefault="00FC5B5C" w:rsidP="00B64C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зоне влияния выбросов </w:t>
      </w:r>
      <w:r w:rsidR="007D0DB9">
        <w:rPr>
          <w:rFonts w:ascii="Times New Roman" w:eastAsia="Calibri" w:hAnsi="Times New Roman" w:cs="Times New Roman"/>
          <w:b/>
          <w:sz w:val="24"/>
          <w:szCs w:val="24"/>
        </w:rPr>
        <w:t xml:space="preserve">(на границе санитарно-защитной зоны) </w:t>
      </w:r>
      <w:r w:rsidRPr="00DD4750">
        <w:rPr>
          <w:rFonts w:ascii="Times New Roman" w:eastAsia="Calibri" w:hAnsi="Times New Roman" w:cs="Times New Roman"/>
          <w:b/>
          <w:sz w:val="24"/>
          <w:szCs w:val="24"/>
        </w:rPr>
        <w:t xml:space="preserve">АО «Челябинскгоргаз» </w:t>
      </w:r>
    </w:p>
    <w:p w:rsidR="00FC5B5C" w:rsidRDefault="00FC5B5C" w:rsidP="00346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50">
        <w:rPr>
          <w:rFonts w:ascii="Times New Roman" w:hAnsi="Times New Roman" w:cs="Times New Roman"/>
          <w:b/>
          <w:sz w:val="24"/>
          <w:szCs w:val="24"/>
        </w:rPr>
        <w:t xml:space="preserve">«Эксплуатационная служба Сосновского и </w:t>
      </w:r>
      <w:proofErr w:type="spellStart"/>
      <w:r w:rsidRPr="00DD4750">
        <w:rPr>
          <w:rFonts w:ascii="Times New Roman" w:hAnsi="Times New Roman" w:cs="Times New Roman"/>
          <w:b/>
          <w:sz w:val="24"/>
          <w:szCs w:val="24"/>
        </w:rPr>
        <w:t>Кунашакского</w:t>
      </w:r>
      <w:proofErr w:type="spellEnd"/>
      <w:r w:rsidRPr="00DD4750">
        <w:rPr>
          <w:rFonts w:ascii="Times New Roman" w:hAnsi="Times New Roman" w:cs="Times New Roman"/>
          <w:b/>
          <w:sz w:val="24"/>
          <w:szCs w:val="24"/>
        </w:rPr>
        <w:t xml:space="preserve"> районов»</w:t>
      </w:r>
    </w:p>
    <w:p w:rsidR="00346855" w:rsidRPr="00150687" w:rsidRDefault="00346855" w:rsidP="0034685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693"/>
        <w:gridCol w:w="709"/>
        <w:gridCol w:w="2693"/>
        <w:gridCol w:w="1985"/>
        <w:gridCol w:w="2268"/>
      </w:tblGrid>
      <w:tr w:rsidR="00C651E6" w:rsidRPr="00DD4750" w:rsidTr="00FC5B5C">
        <w:trPr>
          <w:trHeight w:val="1105"/>
        </w:trPr>
        <w:tc>
          <w:tcPr>
            <w:tcW w:w="4786" w:type="dxa"/>
            <w:vAlign w:val="center"/>
          </w:tcPr>
          <w:p w:rsidR="00C651E6" w:rsidRPr="00064089" w:rsidRDefault="00C651E6" w:rsidP="0073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089">
              <w:rPr>
                <w:rFonts w:ascii="Times New Roman" w:eastAsia="Calibri" w:hAnsi="Times New Roman" w:cs="Times New Roman"/>
                <w:sz w:val="24"/>
                <w:szCs w:val="24"/>
              </w:rPr>
              <w:t>Место отбора проб</w:t>
            </w:r>
          </w:p>
        </w:tc>
        <w:tc>
          <w:tcPr>
            <w:tcW w:w="2693" w:type="dxa"/>
            <w:vAlign w:val="center"/>
          </w:tcPr>
          <w:p w:rsidR="00C651E6" w:rsidRPr="00064089" w:rsidRDefault="00C651E6" w:rsidP="0073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C651E6" w:rsidRPr="00064089" w:rsidRDefault="00C651E6" w:rsidP="00C65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Align w:val="center"/>
          </w:tcPr>
          <w:p w:rsidR="00C651E6" w:rsidRPr="00064089" w:rsidRDefault="00C651E6" w:rsidP="0073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проведения контроля</w:t>
            </w:r>
          </w:p>
        </w:tc>
        <w:tc>
          <w:tcPr>
            <w:tcW w:w="1985" w:type="dxa"/>
            <w:vAlign w:val="center"/>
          </w:tcPr>
          <w:p w:rsidR="00C651E6" w:rsidRPr="00064089" w:rsidRDefault="00C651E6" w:rsidP="0073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089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vAlign w:val="center"/>
          </w:tcPr>
          <w:p w:rsidR="00C651E6" w:rsidRPr="00064089" w:rsidRDefault="00C651E6" w:rsidP="0073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проведения контроля</w:t>
            </w:r>
          </w:p>
        </w:tc>
      </w:tr>
      <w:tr w:rsidR="00C651E6" w:rsidRPr="00DD4750" w:rsidTr="00FC5B5C">
        <w:tc>
          <w:tcPr>
            <w:tcW w:w="4786" w:type="dxa"/>
          </w:tcPr>
          <w:p w:rsidR="00C651E6" w:rsidRPr="00DD4750" w:rsidRDefault="00C651E6" w:rsidP="0073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51E6" w:rsidRPr="00DD4750" w:rsidRDefault="00124C01" w:rsidP="0073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651E6" w:rsidRPr="00DD4750" w:rsidRDefault="00124C01" w:rsidP="0073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651E6" w:rsidRPr="00DD4750" w:rsidRDefault="00124C01" w:rsidP="0073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651E6" w:rsidRPr="00DD4750" w:rsidRDefault="00124C01" w:rsidP="0073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51E6" w:rsidRPr="00DD4750" w:rsidRDefault="00124C01" w:rsidP="0073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E018A" w:rsidRPr="00DD4750" w:rsidTr="00FC5B5C">
        <w:trPr>
          <w:trHeight w:val="1653"/>
        </w:trPr>
        <w:tc>
          <w:tcPr>
            <w:tcW w:w="4786" w:type="dxa"/>
          </w:tcPr>
          <w:p w:rsidR="007E018A" w:rsidRDefault="007E018A" w:rsidP="0012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точка – на границе жилой застройки, расположенной на расстоянии 32 м от производственной площадки по адресу: </w:t>
            </w:r>
          </w:p>
          <w:p w:rsidR="007E018A" w:rsidRPr="00DD4750" w:rsidRDefault="007E018A" w:rsidP="00FC5B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  <w:r w:rsidR="00FC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юго-восточном направлении ветра</w:t>
            </w:r>
            <w:r w:rsidR="00FC5B5C"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 </w:t>
            </w:r>
            <w:r w:rsidR="00FC5B5C" w:rsidRPr="00FC5B5C">
              <w:rPr>
                <w:rFonts w:ascii="Times New Roman" w:hAnsi="Times New Roman" w:cs="Times New Roman"/>
                <w:sz w:val="24"/>
                <w:szCs w:val="24"/>
              </w:rPr>
              <w:t>2-х метров от поверхности земли</w:t>
            </w:r>
          </w:p>
        </w:tc>
        <w:tc>
          <w:tcPr>
            <w:tcW w:w="2693" w:type="dxa"/>
          </w:tcPr>
          <w:p w:rsidR="007E018A" w:rsidRDefault="007E018A" w:rsidP="0073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Диоксид азота</w:t>
            </w:r>
          </w:p>
          <w:p w:rsidR="007E018A" w:rsidRPr="00DD4750" w:rsidRDefault="007E018A" w:rsidP="00961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Углерод оксид</w:t>
            </w:r>
            <w:r w:rsidR="00817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E018A" w:rsidRDefault="007E018A" w:rsidP="0073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7E018A" w:rsidRDefault="007E018A" w:rsidP="0073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  <w:p w:rsidR="00817A50" w:rsidRPr="00DD4750" w:rsidRDefault="00817A50" w:rsidP="0073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018A" w:rsidRPr="00FC5B5C" w:rsidRDefault="00817A50" w:rsidP="00FC5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замеров в год</w:t>
            </w:r>
            <w:r w:rsidR="009613A6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веществу</w:t>
            </w:r>
            <w:r w:rsidR="001339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7E018A" w:rsidRPr="00DD4750" w:rsidRDefault="007E018A" w:rsidP="0073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4750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договору с аккредитованной лабораторией</w:t>
            </w:r>
          </w:p>
        </w:tc>
        <w:tc>
          <w:tcPr>
            <w:tcW w:w="2268" w:type="dxa"/>
          </w:tcPr>
          <w:p w:rsidR="007E018A" w:rsidRPr="00DD4750" w:rsidRDefault="007E018A" w:rsidP="0073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утвержденных методик</w:t>
            </w:r>
          </w:p>
        </w:tc>
      </w:tr>
      <w:tr w:rsidR="00FC5B5C" w:rsidRPr="00DD4750" w:rsidTr="00953829">
        <w:trPr>
          <w:trHeight w:val="1429"/>
        </w:trPr>
        <w:tc>
          <w:tcPr>
            <w:tcW w:w="4786" w:type="dxa"/>
          </w:tcPr>
          <w:p w:rsidR="00FC5B5C" w:rsidRDefault="00FC5B5C" w:rsidP="00953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точка – на границе жилой застройки, расположенной на расстоянии 32 м от производственной площадки по адресу: </w:t>
            </w:r>
          </w:p>
          <w:p w:rsidR="00FC5B5C" w:rsidRDefault="00FC5B5C" w:rsidP="00953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693" w:type="dxa"/>
          </w:tcPr>
          <w:p w:rsidR="00FC5B5C" w:rsidRDefault="00FC5B5C" w:rsidP="00FC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r w:rsidRPr="002A5CB1">
              <w:rPr>
                <w:rFonts w:ascii="Times New Roman" w:hAnsi="Times New Roman" w:cs="Times New Roman"/>
                <w:sz w:val="24"/>
                <w:szCs w:val="24"/>
              </w:rPr>
              <w:t xml:space="preserve">звукового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5CB1"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</w:p>
          <w:p w:rsidR="00FC5B5C" w:rsidRDefault="00FC5B5C" w:rsidP="00FC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B1">
              <w:rPr>
                <w:rFonts w:ascii="Times New Roman" w:hAnsi="Times New Roman" w:cs="Times New Roman"/>
                <w:sz w:val="24"/>
                <w:szCs w:val="24"/>
              </w:rPr>
              <w:t xml:space="preserve">в октавных </w:t>
            </w:r>
            <w:proofErr w:type="gramStart"/>
            <w:r w:rsidRPr="002A5CB1">
              <w:rPr>
                <w:rFonts w:ascii="Times New Roman" w:hAnsi="Times New Roman" w:cs="Times New Roman"/>
                <w:sz w:val="24"/>
                <w:szCs w:val="24"/>
              </w:rPr>
              <w:t>полосах</w:t>
            </w:r>
            <w:proofErr w:type="gramEnd"/>
            <w:r w:rsidRPr="002A5CB1">
              <w:rPr>
                <w:rFonts w:ascii="Times New Roman" w:hAnsi="Times New Roman" w:cs="Times New Roman"/>
                <w:sz w:val="24"/>
                <w:szCs w:val="24"/>
              </w:rPr>
              <w:t xml:space="preserve"> среднегеометрических </w:t>
            </w:r>
          </w:p>
          <w:p w:rsidR="00FC5B5C" w:rsidRDefault="00FC5B5C" w:rsidP="00FC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B1">
              <w:rPr>
                <w:rFonts w:ascii="Times New Roman" w:hAnsi="Times New Roman" w:cs="Times New Roman"/>
                <w:sz w:val="24"/>
                <w:szCs w:val="24"/>
              </w:rPr>
              <w:t xml:space="preserve">частот 31,5÷8000Гц и </w:t>
            </w:r>
          </w:p>
          <w:p w:rsidR="00FC5B5C" w:rsidRDefault="00FC5B5C" w:rsidP="00FC5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CB1">
              <w:rPr>
                <w:rFonts w:ascii="Times New Roman" w:hAnsi="Times New Roman" w:cs="Times New Roman"/>
                <w:sz w:val="24"/>
                <w:szCs w:val="24"/>
              </w:rPr>
              <w:t xml:space="preserve">уровней звука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A5CB1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</w:p>
        </w:tc>
        <w:tc>
          <w:tcPr>
            <w:tcW w:w="709" w:type="dxa"/>
          </w:tcPr>
          <w:p w:rsidR="00FC5B5C" w:rsidRDefault="00FC5B5C" w:rsidP="0073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C5B5C" w:rsidRDefault="00FC5B5C" w:rsidP="00732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CB1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(зима, лето) в дневное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A5CB1">
              <w:rPr>
                <w:rFonts w:ascii="Times New Roman" w:hAnsi="Times New Roman" w:cs="Times New Roman"/>
                <w:sz w:val="24"/>
                <w:szCs w:val="24"/>
              </w:rPr>
              <w:t>ночное время суток</w:t>
            </w:r>
          </w:p>
        </w:tc>
        <w:tc>
          <w:tcPr>
            <w:tcW w:w="1985" w:type="dxa"/>
          </w:tcPr>
          <w:p w:rsidR="00FC5B5C" w:rsidRPr="00DD4750" w:rsidRDefault="00FC5B5C" w:rsidP="00B52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4750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договору с аккредитованной лабораторией</w:t>
            </w:r>
          </w:p>
        </w:tc>
        <w:tc>
          <w:tcPr>
            <w:tcW w:w="2268" w:type="dxa"/>
          </w:tcPr>
          <w:p w:rsidR="00FC5B5C" w:rsidRPr="00DD4750" w:rsidRDefault="00FC5B5C" w:rsidP="00B52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утвержденных методик</w:t>
            </w:r>
          </w:p>
        </w:tc>
      </w:tr>
    </w:tbl>
    <w:p w:rsidR="00786ECA" w:rsidRDefault="00786ECA" w:rsidP="0015068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551"/>
        <w:gridCol w:w="1985"/>
        <w:gridCol w:w="3827"/>
        <w:gridCol w:w="2268"/>
        <w:gridCol w:w="1809"/>
      </w:tblGrid>
      <w:tr w:rsidR="008958B4" w:rsidTr="00BA40A1">
        <w:tc>
          <w:tcPr>
            <w:tcW w:w="2660" w:type="dxa"/>
          </w:tcPr>
          <w:p w:rsidR="008958B4" w:rsidRDefault="008958B4" w:rsidP="0015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Составлено:</w:t>
            </w:r>
          </w:p>
        </w:tc>
        <w:tc>
          <w:tcPr>
            <w:tcW w:w="2551" w:type="dxa"/>
          </w:tcPr>
          <w:p w:rsidR="008958B4" w:rsidRDefault="008958B4" w:rsidP="0015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58B4" w:rsidRDefault="008958B4" w:rsidP="0015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58B4" w:rsidRDefault="008958B4" w:rsidP="0015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268" w:type="dxa"/>
          </w:tcPr>
          <w:p w:rsidR="008958B4" w:rsidRDefault="008958B4" w:rsidP="0089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958B4" w:rsidRDefault="008958B4" w:rsidP="0089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B4" w:rsidTr="003F08B7">
        <w:tc>
          <w:tcPr>
            <w:tcW w:w="2660" w:type="dxa"/>
          </w:tcPr>
          <w:p w:rsidR="008958B4" w:rsidRDefault="008958B4" w:rsidP="0015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окружающей среды</w:t>
            </w:r>
          </w:p>
        </w:tc>
        <w:tc>
          <w:tcPr>
            <w:tcW w:w="2551" w:type="dxa"/>
          </w:tcPr>
          <w:p w:rsidR="008958B4" w:rsidRDefault="008958B4" w:rsidP="0015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958B4" w:rsidRDefault="008958B4" w:rsidP="0089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Воинкова</w:t>
            </w:r>
          </w:p>
        </w:tc>
        <w:tc>
          <w:tcPr>
            <w:tcW w:w="3827" w:type="dxa"/>
          </w:tcPr>
          <w:p w:rsidR="008958B4" w:rsidRDefault="008958B4" w:rsidP="0015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по промышленной безопасности</w:t>
            </w:r>
          </w:p>
        </w:tc>
        <w:tc>
          <w:tcPr>
            <w:tcW w:w="2268" w:type="dxa"/>
          </w:tcPr>
          <w:p w:rsidR="008958B4" w:rsidRDefault="008958B4" w:rsidP="0015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bottom"/>
          </w:tcPr>
          <w:p w:rsidR="008958B4" w:rsidRDefault="008958B4" w:rsidP="0089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Касьянов</w:t>
            </w:r>
          </w:p>
        </w:tc>
      </w:tr>
      <w:tr w:rsidR="003F08B7" w:rsidTr="00BA40A1">
        <w:tc>
          <w:tcPr>
            <w:tcW w:w="2660" w:type="dxa"/>
          </w:tcPr>
          <w:p w:rsidR="003F08B7" w:rsidRDefault="003F08B7" w:rsidP="0015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F08B7" w:rsidRDefault="003F08B7" w:rsidP="0015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F08B7" w:rsidRDefault="003F08B7" w:rsidP="0089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08B7" w:rsidRDefault="003F08B7" w:rsidP="0015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08B7" w:rsidRDefault="003F08B7" w:rsidP="0015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bottom"/>
          </w:tcPr>
          <w:p w:rsidR="003F08B7" w:rsidRDefault="003F08B7" w:rsidP="0089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6"/>
      </w:tblGrid>
      <w:tr w:rsidR="000E657B" w:rsidRPr="00DD4750" w:rsidTr="00602366">
        <w:trPr>
          <w:trHeight w:val="2406"/>
        </w:trPr>
        <w:tc>
          <w:tcPr>
            <w:tcW w:w="4286" w:type="dxa"/>
          </w:tcPr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Серадский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4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4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4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F08B7" w:rsidRDefault="003F08B7" w:rsidP="000E65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657B" w:rsidRDefault="000E657B" w:rsidP="008958B4">
      <w:pPr>
        <w:rPr>
          <w:rFonts w:ascii="Times New Roman" w:hAnsi="Times New Roman" w:cs="Times New Roman"/>
          <w:sz w:val="24"/>
          <w:szCs w:val="24"/>
        </w:rPr>
      </w:pPr>
    </w:p>
    <w:p w:rsidR="000E657B" w:rsidRDefault="000E657B" w:rsidP="008958B4">
      <w:pPr>
        <w:rPr>
          <w:rFonts w:ascii="Times New Roman" w:hAnsi="Times New Roman" w:cs="Times New Roman"/>
          <w:sz w:val="24"/>
          <w:szCs w:val="24"/>
        </w:rPr>
      </w:pPr>
    </w:p>
    <w:p w:rsidR="000E657B" w:rsidRDefault="000E657B" w:rsidP="008958B4">
      <w:pPr>
        <w:rPr>
          <w:rFonts w:ascii="Times New Roman" w:hAnsi="Times New Roman" w:cs="Times New Roman"/>
          <w:sz w:val="24"/>
          <w:szCs w:val="24"/>
        </w:rPr>
      </w:pPr>
    </w:p>
    <w:p w:rsidR="000E657B" w:rsidRDefault="000E657B" w:rsidP="008958B4">
      <w:pPr>
        <w:rPr>
          <w:rFonts w:ascii="Times New Roman" w:hAnsi="Times New Roman" w:cs="Times New Roman"/>
          <w:sz w:val="24"/>
          <w:szCs w:val="24"/>
        </w:rPr>
      </w:pPr>
    </w:p>
    <w:p w:rsidR="000E657B" w:rsidRDefault="000E657B" w:rsidP="000E65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08F" w:rsidRDefault="0068208F" w:rsidP="000E65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657B" w:rsidRPr="00AB7951" w:rsidRDefault="000E657B" w:rsidP="000E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951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производственного лабораторного </w:t>
      </w:r>
      <w:proofErr w:type="gramStart"/>
      <w:r w:rsidRPr="00AB7951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AB7951">
        <w:rPr>
          <w:rFonts w:ascii="Times New Roman" w:eastAsia="Calibri" w:hAnsi="Times New Roman" w:cs="Times New Roman"/>
          <w:b/>
          <w:sz w:val="24"/>
          <w:szCs w:val="24"/>
        </w:rPr>
        <w:t xml:space="preserve"> уровнем шума и качеством атмосферного воздуха населенных мест </w:t>
      </w:r>
    </w:p>
    <w:p w:rsidR="00FB40CF" w:rsidRDefault="000E657B" w:rsidP="000E65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951">
        <w:rPr>
          <w:rFonts w:ascii="Times New Roman" w:eastAsia="Calibri" w:hAnsi="Times New Roman" w:cs="Times New Roman"/>
          <w:b/>
          <w:sz w:val="24"/>
          <w:szCs w:val="24"/>
        </w:rPr>
        <w:t xml:space="preserve">в зоне влияния выбросов АО «Челябинскгоргаз» </w:t>
      </w:r>
    </w:p>
    <w:p w:rsidR="000E657B" w:rsidRPr="000E657B" w:rsidRDefault="00FB40CF" w:rsidP="000E6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«Эксплуатационная служба №1»</w:t>
      </w:r>
    </w:p>
    <w:p w:rsidR="000E657B" w:rsidRPr="000E657B" w:rsidRDefault="000E657B" w:rsidP="000E6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57B" w:rsidRPr="000E657B" w:rsidRDefault="000E657B" w:rsidP="000E6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850"/>
        <w:gridCol w:w="1985"/>
        <w:gridCol w:w="2551"/>
        <w:gridCol w:w="2127"/>
        <w:gridCol w:w="3260"/>
      </w:tblGrid>
      <w:tr w:rsidR="0001387B" w:rsidRPr="000E657B" w:rsidTr="006A4057">
        <w:trPr>
          <w:trHeight w:val="361"/>
        </w:trPr>
        <w:tc>
          <w:tcPr>
            <w:tcW w:w="4361" w:type="dxa"/>
            <w:vMerge w:val="restart"/>
            <w:vAlign w:val="center"/>
          </w:tcPr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отбора проб</w:t>
            </w:r>
          </w:p>
        </w:tc>
        <w:tc>
          <w:tcPr>
            <w:tcW w:w="2835" w:type="dxa"/>
            <w:gridSpan w:val="2"/>
            <w:vAlign w:val="center"/>
          </w:tcPr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</w:p>
        </w:tc>
        <w:tc>
          <w:tcPr>
            <w:tcW w:w="2551" w:type="dxa"/>
            <w:vMerge w:val="restart"/>
            <w:vAlign w:val="center"/>
          </w:tcPr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127" w:type="dxa"/>
            <w:vMerge w:val="restart"/>
            <w:vAlign w:val="center"/>
          </w:tcPr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  <w:vMerge w:val="restart"/>
            <w:vAlign w:val="center"/>
          </w:tcPr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проведения контроля</w:t>
            </w:r>
          </w:p>
        </w:tc>
      </w:tr>
      <w:tr w:rsidR="0001387B" w:rsidRPr="000E657B" w:rsidTr="006A4057">
        <w:trPr>
          <w:trHeight w:val="509"/>
        </w:trPr>
        <w:tc>
          <w:tcPr>
            <w:tcW w:w="4361" w:type="dxa"/>
            <w:vMerge/>
            <w:vAlign w:val="center"/>
          </w:tcPr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85" w:type="dxa"/>
            <w:vMerge w:val="restart"/>
            <w:vAlign w:val="center"/>
          </w:tcPr>
          <w:p w:rsidR="0001387B" w:rsidRPr="000E657B" w:rsidRDefault="0001387B" w:rsidP="000E6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vMerge/>
            <w:vAlign w:val="center"/>
          </w:tcPr>
          <w:p w:rsidR="0001387B" w:rsidRPr="000E657B" w:rsidRDefault="0001387B" w:rsidP="000E6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87B" w:rsidRPr="000E657B" w:rsidTr="006A4057">
        <w:trPr>
          <w:trHeight w:val="361"/>
        </w:trPr>
        <w:tc>
          <w:tcPr>
            <w:tcW w:w="4361" w:type="dxa"/>
            <w:vMerge/>
            <w:vAlign w:val="center"/>
          </w:tcPr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87B" w:rsidRPr="000E657B" w:rsidTr="006A4057">
        <w:trPr>
          <w:trHeight w:val="98"/>
        </w:trPr>
        <w:tc>
          <w:tcPr>
            <w:tcW w:w="4361" w:type="dxa"/>
          </w:tcPr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1387B" w:rsidRPr="000E657B" w:rsidRDefault="0001387B" w:rsidP="000E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387B" w:rsidRPr="000E657B" w:rsidTr="006A4057">
        <w:trPr>
          <w:trHeight w:val="1301"/>
        </w:trPr>
        <w:tc>
          <w:tcPr>
            <w:tcW w:w="4361" w:type="dxa"/>
            <w:vAlign w:val="center"/>
          </w:tcPr>
          <w:p w:rsidR="0001387B" w:rsidRPr="000E657B" w:rsidRDefault="0001387B" w:rsidP="006A405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точка </w:t>
            </w:r>
            <w:r w:rsidR="00DD3E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E16">
              <w:rPr>
                <w:rFonts w:ascii="Times New Roman" w:hAnsi="Times New Roman" w:cs="Times New Roman"/>
                <w:sz w:val="24"/>
                <w:szCs w:val="24"/>
              </w:rPr>
              <w:t xml:space="preserve">35м </w:t>
            </w:r>
            <w:r w:rsidRPr="0001387B">
              <w:rPr>
                <w:rFonts w:ascii="Times New Roman" w:eastAsia="Calibri" w:hAnsi="Times New Roman" w:cs="Times New Roman"/>
                <w:sz w:val="24"/>
                <w:szCs w:val="24"/>
              </w:rPr>
              <w:t>с восточной стор</w:t>
            </w:r>
            <w:r w:rsidR="00DD3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оны от территории предприятия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13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013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13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ул. </w:t>
            </w:r>
            <w:proofErr w:type="spellStart"/>
            <w:r w:rsidRPr="0001387B">
              <w:rPr>
                <w:rFonts w:ascii="Times New Roman" w:eastAsia="Calibri" w:hAnsi="Times New Roman" w:cs="Times New Roman"/>
                <w:sz w:val="24"/>
                <w:szCs w:val="24"/>
              </w:rPr>
              <w:t>Электростальская</w:t>
            </w:r>
            <w:proofErr w:type="spellEnd"/>
            <w:r w:rsidRPr="0001387B">
              <w:rPr>
                <w:rFonts w:ascii="Times New Roman" w:eastAsia="Calibri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850" w:type="dxa"/>
            <w:vAlign w:val="center"/>
          </w:tcPr>
          <w:p w:rsidR="006A4057" w:rsidRDefault="006A4057" w:rsidP="006A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57" w:rsidRDefault="006A4057" w:rsidP="006A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87B" w:rsidRPr="000E657B" w:rsidRDefault="0001387B" w:rsidP="006A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  <w:p w:rsidR="0001387B" w:rsidRPr="000E657B" w:rsidRDefault="0001387B" w:rsidP="006A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87B" w:rsidRPr="000E657B" w:rsidRDefault="0001387B" w:rsidP="006A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387B" w:rsidRPr="000E657B" w:rsidRDefault="0001387B" w:rsidP="006A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 xml:space="preserve">Диоксид азота (Двуокись азота; </w:t>
            </w:r>
            <w:proofErr w:type="spellStart"/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пероксид</w:t>
            </w:r>
            <w:proofErr w:type="spellEnd"/>
            <w:r w:rsidRPr="000E657B">
              <w:rPr>
                <w:rFonts w:ascii="Times New Roman" w:hAnsi="Times New Roman" w:cs="Times New Roman"/>
                <w:sz w:val="24"/>
                <w:szCs w:val="24"/>
              </w:rPr>
              <w:t xml:space="preserve"> азота)</w:t>
            </w:r>
          </w:p>
        </w:tc>
        <w:tc>
          <w:tcPr>
            <w:tcW w:w="2551" w:type="dxa"/>
            <w:vAlign w:val="center"/>
          </w:tcPr>
          <w:p w:rsidR="0001387B" w:rsidRPr="000E657B" w:rsidRDefault="0001387B" w:rsidP="006A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замеров в год</w:t>
            </w:r>
          </w:p>
        </w:tc>
        <w:tc>
          <w:tcPr>
            <w:tcW w:w="2127" w:type="dxa"/>
            <w:vAlign w:val="center"/>
          </w:tcPr>
          <w:p w:rsidR="0001387B" w:rsidRPr="000E657B" w:rsidRDefault="0001387B" w:rsidP="006A4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По договору с аккредитованной лабораторией</w:t>
            </w:r>
          </w:p>
        </w:tc>
        <w:tc>
          <w:tcPr>
            <w:tcW w:w="3260" w:type="dxa"/>
            <w:vAlign w:val="center"/>
          </w:tcPr>
          <w:p w:rsidR="0001387B" w:rsidRPr="000E657B" w:rsidRDefault="0001387B" w:rsidP="006A4057">
            <w:pPr>
              <w:spacing w:after="0" w:line="240" w:lineRule="auto"/>
              <w:ind w:left="-56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87B" w:rsidRPr="000E657B" w:rsidRDefault="0001387B" w:rsidP="006A4057">
            <w:pPr>
              <w:spacing w:after="0" w:line="240" w:lineRule="auto"/>
              <w:ind w:left="-56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методик</w:t>
            </w:r>
          </w:p>
          <w:p w:rsidR="0001387B" w:rsidRPr="000E657B" w:rsidRDefault="0001387B" w:rsidP="006A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87B" w:rsidRPr="000E657B" w:rsidRDefault="0001387B" w:rsidP="006A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8F" w:rsidRDefault="0068208F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8F" w:rsidRPr="000E657B" w:rsidRDefault="0068208F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551"/>
        <w:gridCol w:w="1985"/>
        <w:gridCol w:w="3827"/>
        <w:gridCol w:w="2268"/>
        <w:gridCol w:w="1809"/>
      </w:tblGrid>
      <w:tr w:rsidR="0068208F" w:rsidTr="00602366">
        <w:tc>
          <w:tcPr>
            <w:tcW w:w="2660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Составлено:</w:t>
            </w:r>
          </w:p>
        </w:tc>
        <w:tc>
          <w:tcPr>
            <w:tcW w:w="2551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268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8F" w:rsidTr="00602366">
        <w:trPr>
          <w:trHeight w:val="352"/>
        </w:trPr>
        <w:tc>
          <w:tcPr>
            <w:tcW w:w="2660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окружающей среды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Воинкова</w:t>
            </w:r>
          </w:p>
        </w:tc>
        <w:tc>
          <w:tcPr>
            <w:tcW w:w="3827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по промышленной безопасности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bottom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Касьянов</w:t>
            </w:r>
          </w:p>
        </w:tc>
      </w:tr>
    </w:tbl>
    <w:p w:rsidR="000E657B" w:rsidRP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B" w:rsidRP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B" w:rsidRP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B" w:rsidRP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B" w:rsidRP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6"/>
      </w:tblGrid>
      <w:tr w:rsidR="000E657B" w:rsidRPr="00DD4750" w:rsidTr="00602366">
        <w:trPr>
          <w:trHeight w:val="2406"/>
        </w:trPr>
        <w:tc>
          <w:tcPr>
            <w:tcW w:w="4286" w:type="dxa"/>
          </w:tcPr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Серадский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4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4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4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E657B" w:rsidRDefault="000E657B" w:rsidP="000E6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57B" w:rsidRDefault="000E657B" w:rsidP="000E6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57B" w:rsidRDefault="000E657B" w:rsidP="000E6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57B" w:rsidRDefault="000E657B" w:rsidP="000E6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57B" w:rsidRDefault="000E657B" w:rsidP="000E6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57B" w:rsidRPr="000E657B" w:rsidRDefault="000E657B" w:rsidP="000E6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57B" w:rsidRP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B" w:rsidRP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B" w:rsidRDefault="000E657B" w:rsidP="000E6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57B" w:rsidRDefault="000E657B" w:rsidP="000E6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57B" w:rsidRDefault="000E657B" w:rsidP="000E6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57B" w:rsidRDefault="000E657B" w:rsidP="000E6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57B" w:rsidRPr="00AB7951" w:rsidRDefault="000E657B" w:rsidP="000E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951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производственного лабораторного </w:t>
      </w:r>
      <w:proofErr w:type="gramStart"/>
      <w:r w:rsidRPr="00AB7951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AB7951">
        <w:rPr>
          <w:rFonts w:ascii="Times New Roman" w:eastAsia="Calibri" w:hAnsi="Times New Roman" w:cs="Times New Roman"/>
          <w:b/>
          <w:sz w:val="24"/>
          <w:szCs w:val="24"/>
        </w:rPr>
        <w:t xml:space="preserve"> уровнем шума и качеством атмосферного воздуха населенных мест </w:t>
      </w:r>
    </w:p>
    <w:p w:rsidR="00FB40CF" w:rsidRDefault="000E657B" w:rsidP="000E6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51">
        <w:rPr>
          <w:rFonts w:ascii="Times New Roman" w:eastAsia="Calibri" w:hAnsi="Times New Roman" w:cs="Times New Roman"/>
          <w:b/>
          <w:sz w:val="24"/>
          <w:szCs w:val="24"/>
        </w:rPr>
        <w:t>в зоне влияния выбросов АО «Челябинскгоргаз»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E657B" w:rsidRDefault="00FB40CF" w:rsidP="000E6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«Эксплуатационная служба №2»</w:t>
      </w:r>
    </w:p>
    <w:p w:rsidR="003F5E26" w:rsidRDefault="003F5E26" w:rsidP="000E6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26" w:rsidRDefault="003F5E26" w:rsidP="000E6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26" w:rsidRPr="000E657B" w:rsidRDefault="003F5E26" w:rsidP="000E6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850"/>
        <w:gridCol w:w="1985"/>
        <w:gridCol w:w="2551"/>
        <w:gridCol w:w="2127"/>
        <w:gridCol w:w="3260"/>
      </w:tblGrid>
      <w:tr w:rsidR="003F5E26" w:rsidRPr="000E657B" w:rsidTr="00836C9A">
        <w:trPr>
          <w:trHeight w:val="361"/>
        </w:trPr>
        <w:tc>
          <w:tcPr>
            <w:tcW w:w="4361" w:type="dxa"/>
            <w:vMerge w:val="restart"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отбора проб</w:t>
            </w:r>
          </w:p>
        </w:tc>
        <w:tc>
          <w:tcPr>
            <w:tcW w:w="2835" w:type="dxa"/>
            <w:gridSpan w:val="2"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</w:p>
        </w:tc>
        <w:tc>
          <w:tcPr>
            <w:tcW w:w="2551" w:type="dxa"/>
            <w:vMerge w:val="restart"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127" w:type="dxa"/>
            <w:vMerge w:val="restart"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  <w:vMerge w:val="restart"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проведения контроля</w:t>
            </w:r>
          </w:p>
        </w:tc>
      </w:tr>
      <w:tr w:rsidR="003F5E26" w:rsidRPr="000E657B" w:rsidTr="00836C9A">
        <w:trPr>
          <w:trHeight w:val="509"/>
        </w:trPr>
        <w:tc>
          <w:tcPr>
            <w:tcW w:w="4361" w:type="dxa"/>
            <w:vMerge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85" w:type="dxa"/>
            <w:vMerge w:val="restart"/>
            <w:vAlign w:val="center"/>
          </w:tcPr>
          <w:p w:rsidR="003F5E26" w:rsidRPr="000E657B" w:rsidRDefault="003F5E26" w:rsidP="00836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vMerge/>
            <w:vAlign w:val="center"/>
          </w:tcPr>
          <w:p w:rsidR="003F5E26" w:rsidRPr="000E657B" w:rsidRDefault="003F5E26" w:rsidP="00836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E26" w:rsidRPr="000E657B" w:rsidTr="00836C9A">
        <w:trPr>
          <w:trHeight w:val="361"/>
        </w:trPr>
        <w:tc>
          <w:tcPr>
            <w:tcW w:w="4361" w:type="dxa"/>
            <w:vMerge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E26" w:rsidRPr="000E657B" w:rsidTr="00836C9A">
        <w:trPr>
          <w:trHeight w:val="98"/>
        </w:trPr>
        <w:tc>
          <w:tcPr>
            <w:tcW w:w="4361" w:type="dxa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E26" w:rsidRPr="000E657B" w:rsidTr="00836C9A">
        <w:trPr>
          <w:trHeight w:val="1301"/>
        </w:trPr>
        <w:tc>
          <w:tcPr>
            <w:tcW w:w="4361" w:type="dxa"/>
            <w:vAlign w:val="center"/>
          </w:tcPr>
          <w:p w:rsidR="003F5E26" w:rsidRPr="000E657B" w:rsidRDefault="003F5E26" w:rsidP="00DD3E1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точка </w:t>
            </w:r>
            <w:r w:rsidR="00DD3E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E16">
              <w:rPr>
                <w:rFonts w:ascii="Times New Roman" w:hAnsi="Times New Roman" w:cs="Times New Roman"/>
                <w:sz w:val="24"/>
                <w:szCs w:val="24"/>
              </w:rPr>
              <w:t xml:space="preserve">36м </w:t>
            </w: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 xml:space="preserve">с северной стороны от территории предприятия </w:t>
            </w:r>
            <w:r w:rsidR="006935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6935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6935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3E1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3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Куйбышева,20.</w:t>
            </w:r>
          </w:p>
        </w:tc>
        <w:tc>
          <w:tcPr>
            <w:tcW w:w="850" w:type="dxa"/>
            <w:vAlign w:val="center"/>
          </w:tcPr>
          <w:p w:rsidR="003F5E26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26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 xml:space="preserve">Диоксид азота (Двуокись азота; </w:t>
            </w:r>
            <w:proofErr w:type="spellStart"/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пероксид</w:t>
            </w:r>
            <w:proofErr w:type="spellEnd"/>
            <w:r w:rsidRPr="000E657B">
              <w:rPr>
                <w:rFonts w:ascii="Times New Roman" w:hAnsi="Times New Roman" w:cs="Times New Roman"/>
                <w:sz w:val="24"/>
                <w:szCs w:val="24"/>
              </w:rPr>
              <w:t xml:space="preserve"> азота)</w:t>
            </w:r>
          </w:p>
        </w:tc>
        <w:tc>
          <w:tcPr>
            <w:tcW w:w="2551" w:type="dxa"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замеров в год</w:t>
            </w:r>
          </w:p>
        </w:tc>
        <w:tc>
          <w:tcPr>
            <w:tcW w:w="2127" w:type="dxa"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По договору с аккредитованной лабораторией</w:t>
            </w:r>
          </w:p>
        </w:tc>
        <w:tc>
          <w:tcPr>
            <w:tcW w:w="3260" w:type="dxa"/>
            <w:vAlign w:val="center"/>
          </w:tcPr>
          <w:p w:rsidR="003F5E26" w:rsidRPr="000E657B" w:rsidRDefault="003F5E26" w:rsidP="00836C9A">
            <w:pPr>
              <w:spacing w:after="0" w:line="240" w:lineRule="auto"/>
              <w:ind w:left="-56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26" w:rsidRPr="000E657B" w:rsidRDefault="003F5E26" w:rsidP="00836C9A">
            <w:pPr>
              <w:spacing w:after="0" w:line="240" w:lineRule="auto"/>
              <w:ind w:left="-56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методик</w:t>
            </w:r>
          </w:p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57B" w:rsidRPr="000E657B" w:rsidRDefault="000E657B" w:rsidP="000E65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57B" w:rsidRDefault="000E657B" w:rsidP="000E65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5E26" w:rsidRDefault="003F5E26" w:rsidP="000E65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57B" w:rsidRP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551"/>
        <w:gridCol w:w="1985"/>
        <w:gridCol w:w="3827"/>
        <w:gridCol w:w="2268"/>
        <w:gridCol w:w="1809"/>
      </w:tblGrid>
      <w:tr w:rsidR="0068208F" w:rsidTr="00602366">
        <w:tc>
          <w:tcPr>
            <w:tcW w:w="2660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Составлено:</w:t>
            </w:r>
          </w:p>
        </w:tc>
        <w:tc>
          <w:tcPr>
            <w:tcW w:w="2551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268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8F" w:rsidTr="00602366">
        <w:trPr>
          <w:trHeight w:val="352"/>
        </w:trPr>
        <w:tc>
          <w:tcPr>
            <w:tcW w:w="2660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окружающей среды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Воинкова</w:t>
            </w:r>
          </w:p>
        </w:tc>
        <w:tc>
          <w:tcPr>
            <w:tcW w:w="3827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по промышленной безопасности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bottom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Касьянов</w:t>
            </w:r>
          </w:p>
        </w:tc>
      </w:tr>
    </w:tbl>
    <w:p w:rsidR="000E657B" w:rsidRP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B" w:rsidRP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B" w:rsidRP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B" w:rsidRP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B" w:rsidRP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6"/>
      </w:tblGrid>
      <w:tr w:rsidR="000E657B" w:rsidRPr="00DD4750" w:rsidTr="00602366">
        <w:trPr>
          <w:trHeight w:val="2406"/>
        </w:trPr>
        <w:tc>
          <w:tcPr>
            <w:tcW w:w="4286" w:type="dxa"/>
          </w:tcPr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Серадский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7B" w:rsidRPr="00DD4750" w:rsidRDefault="000E657B" w:rsidP="0060236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4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4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4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DD47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E657B" w:rsidRP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B" w:rsidRP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B" w:rsidRP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B23" w:rsidRPr="000E657B" w:rsidRDefault="00B31B23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B" w:rsidRPr="000E657B" w:rsidRDefault="000E657B" w:rsidP="000E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B" w:rsidRPr="00AB7951" w:rsidRDefault="000E657B" w:rsidP="000E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951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производственного лабораторного </w:t>
      </w:r>
      <w:proofErr w:type="gramStart"/>
      <w:r w:rsidRPr="00AB7951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AB7951">
        <w:rPr>
          <w:rFonts w:ascii="Times New Roman" w:eastAsia="Calibri" w:hAnsi="Times New Roman" w:cs="Times New Roman"/>
          <w:b/>
          <w:sz w:val="24"/>
          <w:szCs w:val="24"/>
        </w:rPr>
        <w:t xml:space="preserve"> уровнем шума и качеством атмосферного воздуха населенных мест </w:t>
      </w:r>
    </w:p>
    <w:p w:rsidR="00FB40CF" w:rsidRDefault="000E657B" w:rsidP="000E6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51">
        <w:rPr>
          <w:rFonts w:ascii="Times New Roman" w:eastAsia="Calibri" w:hAnsi="Times New Roman" w:cs="Times New Roman"/>
          <w:b/>
          <w:sz w:val="24"/>
          <w:szCs w:val="24"/>
        </w:rPr>
        <w:t>в зоне влияния выбросов АО «Челябинскгоргаз»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E657B" w:rsidRPr="000E657B" w:rsidRDefault="00FB40CF" w:rsidP="000E6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E657B" w:rsidRPr="000E657B">
        <w:rPr>
          <w:rFonts w:ascii="Times New Roman" w:hAnsi="Times New Roman" w:cs="Times New Roman"/>
          <w:b/>
          <w:sz w:val="24"/>
          <w:szCs w:val="24"/>
        </w:rPr>
        <w:t xml:space="preserve">Эксплуатационная </w:t>
      </w:r>
      <w:r>
        <w:rPr>
          <w:rFonts w:ascii="Times New Roman" w:hAnsi="Times New Roman" w:cs="Times New Roman"/>
          <w:b/>
          <w:sz w:val="24"/>
          <w:szCs w:val="24"/>
        </w:rPr>
        <w:t>служба №3»</w:t>
      </w:r>
    </w:p>
    <w:p w:rsidR="000E657B" w:rsidRDefault="000E657B" w:rsidP="000E6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850"/>
        <w:gridCol w:w="1985"/>
        <w:gridCol w:w="2551"/>
        <w:gridCol w:w="2127"/>
        <w:gridCol w:w="3260"/>
      </w:tblGrid>
      <w:tr w:rsidR="003F5E26" w:rsidRPr="000E657B" w:rsidTr="00836C9A">
        <w:trPr>
          <w:trHeight w:val="361"/>
        </w:trPr>
        <w:tc>
          <w:tcPr>
            <w:tcW w:w="4361" w:type="dxa"/>
            <w:vMerge w:val="restart"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отбора проб</w:t>
            </w:r>
          </w:p>
        </w:tc>
        <w:tc>
          <w:tcPr>
            <w:tcW w:w="2835" w:type="dxa"/>
            <w:gridSpan w:val="2"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</w:p>
        </w:tc>
        <w:tc>
          <w:tcPr>
            <w:tcW w:w="2551" w:type="dxa"/>
            <w:vMerge w:val="restart"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127" w:type="dxa"/>
            <w:vMerge w:val="restart"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  <w:vMerge w:val="restart"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проведения контроля</w:t>
            </w:r>
          </w:p>
        </w:tc>
      </w:tr>
      <w:tr w:rsidR="003F5E26" w:rsidRPr="000E657B" w:rsidTr="00836C9A">
        <w:trPr>
          <w:trHeight w:val="509"/>
        </w:trPr>
        <w:tc>
          <w:tcPr>
            <w:tcW w:w="4361" w:type="dxa"/>
            <w:vMerge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85" w:type="dxa"/>
            <w:vMerge w:val="restart"/>
            <w:vAlign w:val="center"/>
          </w:tcPr>
          <w:p w:rsidR="003F5E26" w:rsidRPr="000E657B" w:rsidRDefault="003F5E26" w:rsidP="00836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vMerge/>
            <w:vAlign w:val="center"/>
          </w:tcPr>
          <w:p w:rsidR="003F5E26" w:rsidRPr="000E657B" w:rsidRDefault="003F5E26" w:rsidP="00836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E26" w:rsidRPr="000E657B" w:rsidTr="00836C9A">
        <w:trPr>
          <w:trHeight w:val="361"/>
        </w:trPr>
        <w:tc>
          <w:tcPr>
            <w:tcW w:w="4361" w:type="dxa"/>
            <w:vMerge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E26" w:rsidRPr="000E657B" w:rsidTr="00836C9A">
        <w:trPr>
          <w:trHeight w:val="98"/>
        </w:trPr>
        <w:tc>
          <w:tcPr>
            <w:tcW w:w="4361" w:type="dxa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5E26" w:rsidRPr="000E657B" w:rsidTr="00836C9A">
        <w:trPr>
          <w:trHeight w:val="1301"/>
        </w:trPr>
        <w:tc>
          <w:tcPr>
            <w:tcW w:w="4361" w:type="dxa"/>
            <w:vAlign w:val="center"/>
          </w:tcPr>
          <w:p w:rsidR="003F5E26" w:rsidRPr="000E657B" w:rsidRDefault="003F5E26" w:rsidP="00B31B23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точка </w:t>
            </w:r>
            <w:r w:rsidR="00B31B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B23">
              <w:rPr>
                <w:rFonts w:ascii="Times New Roman" w:hAnsi="Times New Roman" w:cs="Times New Roman"/>
                <w:sz w:val="24"/>
                <w:szCs w:val="24"/>
              </w:rPr>
              <w:t xml:space="preserve">30м </w:t>
            </w: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31B23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от территории предприятия </w:t>
            </w:r>
            <w:r w:rsidR="00DD3E1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 w:rsidR="00DD3E1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D3E16">
              <w:rPr>
                <w:rFonts w:ascii="Times New Roman" w:hAnsi="Times New Roman" w:cs="Times New Roman"/>
                <w:sz w:val="24"/>
                <w:szCs w:val="24"/>
              </w:rPr>
              <w:t>а по адресу:</w:t>
            </w: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E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D3E16" w:rsidRPr="000E657B">
              <w:rPr>
                <w:rFonts w:ascii="Times New Roman" w:hAnsi="Times New Roman" w:cs="Times New Roman"/>
                <w:sz w:val="24"/>
                <w:szCs w:val="24"/>
              </w:rPr>
              <w:t>Харлова, 10</w:t>
            </w: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3F5E26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26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 xml:space="preserve">Диоксид азота (Двуокись азота; </w:t>
            </w:r>
            <w:proofErr w:type="spellStart"/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пероксид</w:t>
            </w:r>
            <w:proofErr w:type="spellEnd"/>
            <w:r w:rsidRPr="000E657B">
              <w:rPr>
                <w:rFonts w:ascii="Times New Roman" w:hAnsi="Times New Roman" w:cs="Times New Roman"/>
                <w:sz w:val="24"/>
                <w:szCs w:val="24"/>
              </w:rPr>
              <w:t xml:space="preserve"> азота)</w:t>
            </w:r>
          </w:p>
        </w:tc>
        <w:tc>
          <w:tcPr>
            <w:tcW w:w="2551" w:type="dxa"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замеров в год</w:t>
            </w:r>
          </w:p>
        </w:tc>
        <w:tc>
          <w:tcPr>
            <w:tcW w:w="2127" w:type="dxa"/>
            <w:vAlign w:val="center"/>
          </w:tcPr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7B">
              <w:rPr>
                <w:rFonts w:ascii="Times New Roman" w:hAnsi="Times New Roman" w:cs="Times New Roman"/>
                <w:sz w:val="24"/>
                <w:szCs w:val="24"/>
              </w:rPr>
              <w:t>По договору с аккредитованной лабораторией</w:t>
            </w:r>
          </w:p>
        </w:tc>
        <w:tc>
          <w:tcPr>
            <w:tcW w:w="3260" w:type="dxa"/>
            <w:vAlign w:val="center"/>
          </w:tcPr>
          <w:p w:rsidR="003F5E26" w:rsidRPr="000E657B" w:rsidRDefault="003F5E26" w:rsidP="00836C9A">
            <w:pPr>
              <w:spacing w:after="0" w:line="240" w:lineRule="auto"/>
              <w:ind w:left="-56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26" w:rsidRPr="000E657B" w:rsidRDefault="003F5E26" w:rsidP="00836C9A">
            <w:pPr>
              <w:spacing w:after="0" w:line="240" w:lineRule="auto"/>
              <w:ind w:left="-56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методик</w:t>
            </w:r>
          </w:p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26" w:rsidRPr="000E657B" w:rsidRDefault="003F5E26" w:rsidP="0083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E26" w:rsidRDefault="003F5E26" w:rsidP="000E6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E16" w:rsidRPr="000E657B" w:rsidRDefault="00DD3E16" w:rsidP="000E6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57B" w:rsidRPr="000E657B" w:rsidRDefault="000E657B" w:rsidP="000E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321" w:rsidRPr="006E6321" w:rsidRDefault="006E6321" w:rsidP="000E657B">
      <w:pPr>
        <w:spacing w:after="0"/>
        <w:rPr>
          <w:lang w:val="en-US"/>
        </w:rPr>
      </w:pPr>
    </w:p>
    <w:tbl>
      <w:tblPr>
        <w:tblStyle w:val="a3"/>
        <w:tblpPr w:leftFromText="180" w:rightFromText="180" w:vertAnchor="text" w:horzAnchor="margin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551"/>
        <w:gridCol w:w="1985"/>
        <w:gridCol w:w="3827"/>
        <w:gridCol w:w="2268"/>
        <w:gridCol w:w="1809"/>
      </w:tblGrid>
      <w:tr w:rsidR="0068208F" w:rsidTr="00602366">
        <w:tc>
          <w:tcPr>
            <w:tcW w:w="2660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Составлено:</w:t>
            </w:r>
          </w:p>
        </w:tc>
        <w:tc>
          <w:tcPr>
            <w:tcW w:w="2551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268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8F" w:rsidTr="00602366">
        <w:trPr>
          <w:trHeight w:val="352"/>
        </w:trPr>
        <w:tc>
          <w:tcPr>
            <w:tcW w:w="2660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окружающей среды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Воинкова</w:t>
            </w:r>
          </w:p>
        </w:tc>
        <w:tc>
          <w:tcPr>
            <w:tcW w:w="3827" w:type="dxa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по промышленной безопасности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bottom"/>
          </w:tcPr>
          <w:p w:rsidR="0068208F" w:rsidRDefault="0068208F" w:rsidP="0060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Касьянов</w:t>
            </w:r>
          </w:p>
        </w:tc>
      </w:tr>
    </w:tbl>
    <w:p w:rsidR="00150687" w:rsidRPr="0068208F" w:rsidRDefault="00150687" w:rsidP="005A663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50687" w:rsidRPr="0068208F" w:rsidSect="0083226C">
      <w:pgSz w:w="16838" w:h="11906" w:orient="landscape"/>
      <w:pgMar w:top="426" w:right="820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A6" w:rsidRDefault="001079A6" w:rsidP="00786ECA">
      <w:pPr>
        <w:spacing w:after="0" w:line="240" w:lineRule="auto"/>
      </w:pPr>
      <w:r>
        <w:separator/>
      </w:r>
    </w:p>
  </w:endnote>
  <w:endnote w:type="continuationSeparator" w:id="0">
    <w:p w:rsidR="001079A6" w:rsidRDefault="001079A6" w:rsidP="0078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A6" w:rsidRDefault="001079A6" w:rsidP="00786ECA">
      <w:pPr>
        <w:spacing w:after="0" w:line="240" w:lineRule="auto"/>
      </w:pPr>
      <w:r>
        <w:separator/>
      </w:r>
    </w:p>
  </w:footnote>
  <w:footnote w:type="continuationSeparator" w:id="0">
    <w:p w:rsidR="001079A6" w:rsidRDefault="001079A6" w:rsidP="00786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256"/>
    <w:rsid w:val="0001387B"/>
    <w:rsid w:val="00064089"/>
    <w:rsid w:val="0006618E"/>
    <w:rsid w:val="0007000A"/>
    <w:rsid w:val="00077BE1"/>
    <w:rsid w:val="000861D2"/>
    <w:rsid w:val="00086F10"/>
    <w:rsid w:val="000E657B"/>
    <w:rsid w:val="0010402B"/>
    <w:rsid w:val="001079A6"/>
    <w:rsid w:val="00122788"/>
    <w:rsid w:val="00124C01"/>
    <w:rsid w:val="0012758E"/>
    <w:rsid w:val="00133967"/>
    <w:rsid w:val="00135C5A"/>
    <w:rsid w:val="00150687"/>
    <w:rsid w:val="001D0D31"/>
    <w:rsid w:val="001E3873"/>
    <w:rsid w:val="00243F7C"/>
    <w:rsid w:val="00255DA0"/>
    <w:rsid w:val="0027345E"/>
    <w:rsid w:val="002B089B"/>
    <w:rsid w:val="002B1AE1"/>
    <w:rsid w:val="002F3E12"/>
    <w:rsid w:val="002F5B98"/>
    <w:rsid w:val="00346855"/>
    <w:rsid w:val="003A6F8A"/>
    <w:rsid w:val="003A7F1C"/>
    <w:rsid w:val="003D42D5"/>
    <w:rsid w:val="003F08B7"/>
    <w:rsid w:val="003F5E26"/>
    <w:rsid w:val="00411C78"/>
    <w:rsid w:val="00487B1B"/>
    <w:rsid w:val="004C6360"/>
    <w:rsid w:val="005159F8"/>
    <w:rsid w:val="00577F45"/>
    <w:rsid w:val="005A6638"/>
    <w:rsid w:val="006459B5"/>
    <w:rsid w:val="006752AB"/>
    <w:rsid w:val="0068208F"/>
    <w:rsid w:val="006861B8"/>
    <w:rsid w:val="0069356C"/>
    <w:rsid w:val="006A4057"/>
    <w:rsid w:val="006D5DFD"/>
    <w:rsid w:val="006E6321"/>
    <w:rsid w:val="0070771F"/>
    <w:rsid w:val="00711836"/>
    <w:rsid w:val="00726AE0"/>
    <w:rsid w:val="00732362"/>
    <w:rsid w:val="00786ECA"/>
    <w:rsid w:val="007D0DB9"/>
    <w:rsid w:val="007E018A"/>
    <w:rsid w:val="007F7118"/>
    <w:rsid w:val="008150FA"/>
    <w:rsid w:val="00817A50"/>
    <w:rsid w:val="00822AC3"/>
    <w:rsid w:val="0083226C"/>
    <w:rsid w:val="00851764"/>
    <w:rsid w:val="0088562A"/>
    <w:rsid w:val="008958B4"/>
    <w:rsid w:val="008B6256"/>
    <w:rsid w:val="008C638E"/>
    <w:rsid w:val="008C6CB7"/>
    <w:rsid w:val="0090498B"/>
    <w:rsid w:val="009379AB"/>
    <w:rsid w:val="00953829"/>
    <w:rsid w:val="009613A6"/>
    <w:rsid w:val="009B6188"/>
    <w:rsid w:val="00A30343"/>
    <w:rsid w:val="00A34AD0"/>
    <w:rsid w:val="00A8514D"/>
    <w:rsid w:val="00A85A79"/>
    <w:rsid w:val="00AB7951"/>
    <w:rsid w:val="00AD56C9"/>
    <w:rsid w:val="00AE7D23"/>
    <w:rsid w:val="00B31B23"/>
    <w:rsid w:val="00B6163D"/>
    <w:rsid w:val="00B64C0A"/>
    <w:rsid w:val="00B744EE"/>
    <w:rsid w:val="00BA40A1"/>
    <w:rsid w:val="00BB29E1"/>
    <w:rsid w:val="00BE41D8"/>
    <w:rsid w:val="00C31D53"/>
    <w:rsid w:val="00C3617E"/>
    <w:rsid w:val="00C44F90"/>
    <w:rsid w:val="00C57A0B"/>
    <w:rsid w:val="00C651E6"/>
    <w:rsid w:val="00C85257"/>
    <w:rsid w:val="00CD6CE9"/>
    <w:rsid w:val="00D01A1B"/>
    <w:rsid w:val="00D12931"/>
    <w:rsid w:val="00D14442"/>
    <w:rsid w:val="00D4118F"/>
    <w:rsid w:val="00D77B72"/>
    <w:rsid w:val="00DA09EC"/>
    <w:rsid w:val="00DD3E16"/>
    <w:rsid w:val="00DD4750"/>
    <w:rsid w:val="00E32FFB"/>
    <w:rsid w:val="00E46BE6"/>
    <w:rsid w:val="00F846D7"/>
    <w:rsid w:val="00FB40CF"/>
    <w:rsid w:val="00FC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129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9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8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6ECA"/>
  </w:style>
  <w:style w:type="paragraph" w:styleId="a9">
    <w:name w:val="footer"/>
    <w:basedOn w:val="a"/>
    <w:link w:val="aa"/>
    <w:uiPriority w:val="99"/>
    <w:semiHidden/>
    <w:unhideWhenUsed/>
    <w:rsid w:val="0078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6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5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Горгаз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MKos</dc:creator>
  <cp:keywords/>
  <dc:description/>
  <cp:lastModifiedBy>MKos</cp:lastModifiedBy>
  <cp:revision>16</cp:revision>
  <cp:lastPrinted>2021-10-26T05:46:00Z</cp:lastPrinted>
  <dcterms:created xsi:type="dcterms:W3CDTF">2016-08-01T07:56:00Z</dcterms:created>
  <dcterms:modified xsi:type="dcterms:W3CDTF">2021-10-26T05:48:00Z</dcterms:modified>
</cp:coreProperties>
</file>