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F16" w:rsidRPr="008201EB" w:rsidRDefault="00C54F16" w:rsidP="00DA52E8">
      <w:pPr>
        <w:pStyle w:val="a3"/>
        <w:ind w:firstLine="0"/>
        <w:jc w:val="center"/>
        <w:rPr>
          <w:b/>
          <w:sz w:val="24"/>
          <w:szCs w:val="24"/>
          <w:lang w:val="en-US"/>
        </w:rPr>
      </w:pPr>
      <w:r w:rsidRPr="008D20C7">
        <w:rPr>
          <w:b/>
          <w:sz w:val="24"/>
          <w:szCs w:val="24"/>
        </w:rPr>
        <w:t xml:space="preserve">ДОГОВОР № </w:t>
      </w:r>
      <w:r w:rsidR="008201EB">
        <w:rPr>
          <w:b/>
          <w:sz w:val="24"/>
          <w:szCs w:val="24"/>
          <w:lang w:val="en-US"/>
        </w:rPr>
        <w:t>___________</w:t>
      </w:r>
    </w:p>
    <w:p w:rsidR="00C54F16" w:rsidRPr="00621CB2" w:rsidRDefault="00621CB2" w:rsidP="00C54F16">
      <w:pPr>
        <w:pStyle w:val="a3"/>
        <w:spacing w:before="120"/>
        <w:ind w:firstLine="0"/>
        <w:jc w:val="center"/>
        <w:rPr>
          <w:b/>
          <w:sz w:val="24"/>
          <w:szCs w:val="24"/>
        </w:rPr>
      </w:pPr>
      <w:r w:rsidRPr="00621CB2">
        <w:rPr>
          <w:b/>
          <w:sz w:val="24"/>
          <w:szCs w:val="24"/>
        </w:rPr>
        <w:t>(поставка топлива на условиях оплаты</w:t>
      </w:r>
      <w:r>
        <w:rPr>
          <w:b/>
          <w:sz w:val="24"/>
          <w:szCs w:val="24"/>
        </w:rPr>
        <w:t xml:space="preserve"> по факту</w:t>
      </w:r>
      <w:r w:rsidRPr="00621CB2">
        <w:rPr>
          <w:b/>
          <w:sz w:val="24"/>
          <w:szCs w:val="24"/>
        </w:rPr>
        <w:t>)</w:t>
      </w:r>
    </w:p>
    <w:p w:rsidR="00C54F16" w:rsidRPr="00E026C9" w:rsidRDefault="00C54F16" w:rsidP="00DA52E8">
      <w:pPr>
        <w:pStyle w:val="a3"/>
        <w:spacing w:before="240"/>
        <w:ind w:firstLine="0"/>
        <w:rPr>
          <w:sz w:val="24"/>
          <w:szCs w:val="24"/>
        </w:rPr>
      </w:pPr>
      <w:r w:rsidRPr="008D20C7">
        <w:rPr>
          <w:sz w:val="24"/>
          <w:szCs w:val="24"/>
        </w:rPr>
        <w:t>г.</w:t>
      </w:r>
      <w:r w:rsidR="00381E3C">
        <w:rPr>
          <w:sz w:val="24"/>
          <w:szCs w:val="24"/>
        </w:rPr>
        <w:t xml:space="preserve"> </w:t>
      </w:r>
      <w:r w:rsidR="008201EB">
        <w:rPr>
          <w:sz w:val="24"/>
          <w:szCs w:val="24"/>
          <w:lang w:val="en-US"/>
        </w:rPr>
        <w:t>____________</w:t>
      </w:r>
      <w:r w:rsidRPr="008D20C7">
        <w:rPr>
          <w:sz w:val="24"/>
          <w:szCs w:val="24"/>
        </w:rPr>
        <w:t xml:space="preserve">                                                              </w:t>
      </w:r>
      <w:r>
        <w:rPr>
          <w:sz w:val="24"/>
          <w:szCs w:val="24"/>
        </w:rPr>
        <w:t xml:space="preserve">     </w:t>
      </w:r>
      <w:r w:rsidRPr="008D20C7">
        <w:rPr>
          <w:sz w:val="24"/>
          <w:szCs w:val="24"/>
        </w:rPr>
        <w:t xml:space="preserve"> </w:t>
      </w:r>
      <w:r w:rsidR="00381E3C">
        <w:rPr>
          <w:sz w:val="24"/>
          <w:szCs w:val="24"/>
        </w:rPr>
        <w:t xml:space="preserve">                 «___»______________</w:t>
      </w:r>
      <w:r w:rsidRPr="008D20C7">
        <w:rPr>
          <w:sz w:val="24"/>
          <w:szCs w:val="24"/>
        </w:rPr>
        <w:t xml:space="preserve"> 20</w:t>
      </w:r>
      <w:r w:rsidR="00C7193D">
        <w:rPr>
          <w:sz w:val="24"/>
          <w:szCs w:val="24"/>
        </w:rPr>
        <w:t>21</w:t>
      </w:r>
      <w:r w:rsidR="00381E3C">
        <w:rPr>
          <w:sz w:val="24"/>
          <w:szCs w:val="24"/>
        </w:rPr>
        <w:t xml:space="preserve"> </w:t>
      </w:r>
      <w:r w:rsidRPr="008D20C7">
        <w:rPr>
          <w:sz w:val="24"/>
          <w:szCs w:val="24"/>
        </w:rPr>
        <w:t>г.</w:t>
      </w:r>
    </w:p>
    <w:p w:rsidR="00BC7E74" w:rsidRPr="00982293" w:rsidRDefault="00530DC2" w:rsidP="00BC7E74">
      <w:pPr>
        <w:spacing w:before="120"/>
        <w:ind w:firstLine="851"/>
        <w:jc w:val="both"/>
        <w:rPr>
          <w:sz w:val="24"/>
          <w:szCs w:val="24"/>
        </w:rPr>
      </w:pPr>
      <w:r>
        <w:rPr>
          <w:b/>
          <w:sz w:val="24"/>
          <w:szCs w:val="24"/>
        </w:rPr>
        <w:t>__________________________________________</w:t>
      </w:r>
      <w:r w:rsidR="00F74C07" w:rsidRPr="0012674A">
        <w:rPr>
          <w:b/>
          <w:sz w:val="24"/>
          <w:szCs w:val="24"/>
        </w:rPr>
        <w:t>,</w:t>
      </w:r>
      <w:r w:rsidR="00F74C07" w:rsidRPr="008D20C7">
        <w:rPr>
          <w:sz w:val="24"/>
          <w:szCs w:val="24"/>
        </w:rPr>
        <w:t xml:space="preserve"> именуемое в дальнейшем «</w:t>
      </w:r>
      <w:r w:rsidR="00F74C07" w:rsidRPr="008D20C7">
        <w:rPr>
          <w:b/>
          <w:sz w:val="24"/>
          <w:szCs w:val="24"/>
        </w:rPr>
        <w:t xml:space="preserve">Поставщик», </w:t>
      </w:r>
      <w:r w:rsidR="00F74C07" w:rsidRPr="008D20C7">
        <w:rPr>
          <w:sz w:val="24"/>
          <w:szCs w:val="24"/>
        </w:rPr>
        <w:t xml:space="preserve">в лице </w:t>
      </w:r>
      <w:r>
        <w:rPr>
          <w:sz w:val="24"/>
          <w:szCs w:val="24"/>
        </w:rPr>
        <w:t>_______________________________________</w:t>
      </w:r>
      <w:r w:rsidR="00F74C07" w:rsidRPr="00B853E9">
        <w:rPr>
          <w:color w:val="000000"/>
          <w:sz w:val="24"/>
          <w:szCs w:val="24"/>
        </w:rPr>
        <w:t xml:space="preserve">, действующего </w:t>
      </w:r>
      <w:r w:rsidR="00EE4165">
        <w:rPr>
          <w:color w:val="000000"/>
          <w:sz w:val="24"/>
          <w:szCs w:val="24"/>
        </w:rPr>
        <w:t>на основа</w:t>
      </w:r>
      <w:r w:rsidR="00C45E9E">
        <w:rPr>
          <w:color w:val="000000"/>
          <w:sz w:val="24"/>
          <w:szCs w:val="24"/>
        </w:rPr>
        <w:t xml:space="preserve">нии </w:t>
      </w:r>
      <w:r>
        <w:rPr>
          <w:color w:val="000000"/>
          <w:sz w:val="24"/>
          <w:szCs w:val="24"/>
        </w:rPr>
        <w:t>____________________________________________</w:t>
      </w:r>
      <w:r w:rsidR="00F74C07" w:rsidRPr="00B853E9">
        <w:rPr>
          <w:color w:val="000000"/>
          <w:sz w:val="24"/>
          <w:szCs w:val="24"/>
        </w:rPr>
        <w:t>, с одной</w:t>
      </w:r>
      <w:r w:rsidR="00F74C07" w:rsidRPr="008D20C7">
        <w:rPr>
          <w:sz w:val="24"/>
          <w:szCs w:val="24"/>
        </w:rPr>
        <w:t xml:space="preserve"> стороны</w:t>
      </w:r>
      <w:r w:rsidR="00BC7E74" w:rsidRPr="00982293">
        <w:rPr>
          <w:sz w:val="24"/>
          <w:szCs w:val="24"/>
        </w:rPr>
        <w:t xml:space="preserve">, и </w:t>
      </w:r>
    </w:p>
    <w:p w:rsidR="00BC7E74" w:rsidRPr="00932D5A" w:rsidRDefault="00530DC2" w:rsidP="00530DC2">
      <w:pPr>
        <w:spacing w:before="120"/>
        <w:ind w:firstLine="851"/>
        <w:jc w:val="both"/>
        <w:rPr>
          <w:sz w:val="24"/>
          <w:szCs w:val="24"/>
        </w:rPr>
      </w:pPr>
      <w:r w:rsidRPr="00530DC2">
        <w:rPr>
          <w:b/>
          <w:sz w:val="24"/>
          <w:szCs w:val="24"/>
        </w:rPr>
        <w:t>АО «Челябинскгоргаз»</w:t>
      </w:r>
      <w:r w:rsidR="00F74C07" w:rsidRPr="00530DC2">
        <w:rPr>
          <w:sz w:val="24"/>
          <w:szCs w:val="24"/>
        </w:rPr>
        <w:t>,</w:t>
      </w:r>
      <w:r w:rsidR="00F74C07" w:rsidRPr="00530DC2">
        <w:rPr>
          <w:b/>
          <w:sz w:val="24"/>
          <w:szCs w:val="24"/>
        </w:rPr>
        <w:t xml:space="preserve"> </w:t>
      </w:r>
      <w:r w:rsidR="00F74C07" w:rsidRPr="00530DC2">
        <w:rPr>
          <w:sz w:val="24"/>
          <w:szCs w:val="24"/>
        </w:rPr>
        <w:t xml:space="preserve">именуемое в дальнейшем </w:t>
      </w:r>
      <w:r w:rsidR="00F74C07" w:rsidRPr="00530DC2">
        <w:rPr>
          <w:b/>
          <w:sz w:val="24"/>
          <w:szCs w:val="24"/>
        </w:rPr>
        <w:t>«Покупатель»</w:t>
      </w:r>
      <w:r w:rsidR="00F74C07" w:rsidRPr="00530DC2">
        <w:rPr>
          <w:sz w:val="24"/>
          <w:szCs w:val="24"/>
        </w:rPr>
        <w:t xml:space="preserve">, в лице </w:t>
      </w:r>
      <w:r w:rsidRPr="00530DC2">
        <w:rPr>
          <w:b/>
          <w:sz w:val="24"/>
          <w:szCs w:val="24"/>
        </w:rPr>
        <w:t>Генерального директора Серадского Владимира Григорьевича</w:t>
      </w:r>
      <w:r w:rsidR="00F74C07" w:rsidRPr="00530DC2">
        <w:rPr>
          <w:sz w:val="24"/>
          <w:szCs w:val="24"/>
        </w:rPr>
        <w:t xml:space="preserve">, действующего на основании </w:t>
      </w:r>
      <w:r w:rsidRPr="00530DC2">
        <w:rPr>
          <w:b/>
          <w:sz w:val="24"/>
          <w:szCs w:val="24"/>
        </w:rPr>
        <w:t>Устава</w:t>
      </w:r>
      <w:r w:rsidR="00F74C07" w:rsidRPr="00530DC2">
        <w:rPr>
          <w:sz w:val="24"/>
          <w:szCs w:val="24"/>
        </w:rPr>
        <w:t>, с другой стороны</w:t>
      </w:r>
      <w:r w:rsidR="00BC7E74" w:rsidRPr="00530DC2">
        <w:rPr>
          <w:sz w:val="24"/>
          <w:szCs w:val="24"/>
        </w:rPr>
        <w:t xml:space="preserve">, </w:t>
      </w:r>
      <w:r w:rsidR="00BC7E74" w:rsidRPr="008D20C7">
        <w:rPr>
          <w:sz w:val="24"/>
          <w:szCs w:val="24"/>
        </w:rPr>
        <w:t xml:space="preserve">совместно именуемые «Стороны», а по отдельности – «Сторона», заключили настоящий договор (далее – Договор) о нижеследующем: </w:t>
      </w:r>
    </w:p>
    <w:p w:rsidR="00C54F16" w:rsidRPr="00345DDE" w:rsidRDefault="00C54F16" w:rsidP="00017698">
      <w:pPr>
        <w:pStyle w:val="1"/>
        <w:numPr>
          <w:ilvl w:val="0"/>
          <w:numId w:val="16"/>
        </w:numPr>
        <w:tabs>
          <w:tab w:val="left" w:pos="284"/>
        </w:tabs>
        <w:spacing w:before="360" w:after="120"/>
        <w:ind w:left="0" w:right="0" w:firstLine="0"/>
        <w:rPr>
          <w:rFonts w:ascii="Times New Roman" w:hAnsi="Times New Roman"/>
          <w:b w:val="0"/>
          <w:color w:val="000000"/>
          <w:sz w:val="24"/>
          <w:szCs w:val="24"/>
        </w:rPr>
      </w:pPr>
      <w:r w:rsidRPr="00345DDE">
        <w:rPr>
          <w:rFonts w:ascii="Times New Roman" w:hAnsi="Times New Roman"/>
          <w:b w:val="0"/>
          <w:color w:val="000000"/>
          <w:sz w:val="24"/>
          <w:szCs w:val="24"/>
        </w:rPr>
        <w:t>УПОТРЕБЛЯЕМЫЕ В ДОГОВОРЕ ТЕРМИНЫ И ОПРЕДЕЛЕНИЯ</w:t>
      </w:r>
    </w:p>
    <w:p w:rsidR="004B635B" w:rsidRPr="00345DDE" w:rsidRDefault="004B635B" w:rsidP="00EF5E8B">
      <w:pPr>
        <w:numPr>
          <w:ilvl w:val="1"/>
          <w:numId w:val="5"/>
        </w:numPr>
        <w:tabs>
          <w:tab w:val="left" w:pos="1134"/>
        </w:tabs>
        <w:spacing w:before="120"/>
        <w:ind w:left="0" w:firstLine="567"/>
        <w:jc w:val="both"/>
        <w:rPr>
          <w:color w:val="000000"/>
          <w:spacing w:val="-4"/>
          <w:sz w:val="24"/>
          <w:szCs w:val="24"/>
        </w:rPr>
      </w:pPr>
      <w:r w:rsidRPr="00345DDE">
        <w:rPr>
          <w:b/>
          <w:color w:val="000000"/>
          <w:spacing w:val="-4"/>
          <w:sz w:val="24"/>
          <w:szCs w:val="24"/>
        </w:rPr>
        <w:t xml:space="preserve">Товар: </w:t>
      </w:r>
      <w:r w:rsidRPr="00345DDE">
        <w:rPr>
          <w:color w:val="000000"/>
          <w:spacing w:val="-4"/>
          <w:sz w:val="24"/>
          <w:szCs w:val="24"/>
        </w:rPr>
        <w:t xml:space="preserve">компримированный природный газ (далее – КПГ), дизельное топливо </w:t>
      </w:r>
      <w:r w:rsidRPr="00345DDE">
        <w:rPr>
          <w:color w:val="000000"/>
          <w:spacing w:val="-4"/>
          <w:sz w:val="24"/>
          <w:szCs w:val="24"/>
        </w:rPr>
        <w:br/>
        <w:t xml:space="preserve">(далее – Дт), автомобильные бензины (далее – Бензин), сжиженный углеводородный газ </w:t>
      </w:r>
      <w:r w:rsidRPr="00345DDE">
        <w:rPr>
          <w:color w:val="000000"/>
          <w:spacing w:val="-4"/>
          <w:sz w:val="24"/>
          <w:szCs w:val="24"/>
        </w:rPr>
        <w:br/>
        <w:t xml:space="preserve">(далее – СУГ), </w:t>
      </w:r>
      <w:r w:rsidRPr="00345DDE">
        <w:rPr>
          <w:bCs/>
          <w:color w:val="000000"/>
          <w:spacing w:val="-4"/>
          <w:sz w:val="24"/>
          <w:szCs w:val="24"/>
        </w:rPr>
        <w:t>отпускаемые Покупателю на Торговых точках Поставщика.</w:t>
      </w:r>
      <w:r w:rsidRPr="00345DDE">
        <w:rPr>
          <w:color w:val="000000"/>
          <w:spacing w:val="-4"/>
          <w:sz w:val="24"/>
          <w:szCs w:val="24"/>
        </w:rPr>
        <w:t xml:space="preserve"> </w:t>
      </w:r>
      <w:r w:rsidR="00FC543C" w:rsidRPr="00345DDE">
        <w:rPr>
          <w:color w:val="000000"/>
          <w:spacing w:val="-4"/>
          <w:sz w:val="24"/>
          <w:szCs w:val="24"/>
        </w:rPr>
        <w:t xml:space="preserve">Стороны пришли к </w:t>
      </w:r>
      <w:r w:rsidRPr="00345DDE">
        <w:rPr>
          <w:color w:val="000000"/>
          <w:spacing w:val="-4"/>
          <w:sz w:val="24"/>
          <w:szCs w:val="24"/>
        </w:rPr>
        <w:t>соглашению, что наименование и количество Товара предусматриваются в Акте передачи товара, составленном по форме Приложения № 10</w:t>
      </w:r>
      <w:r w:rsidR="00FC543C" w:rsidRPr="00345DDE">
        <w:rPr>
          <w:color w:val="000000"/>
          <w:spacing w:val="-4"/>
          <w:sz w:val="24"/>
          <w:szCs w:val="24"/>
        </w:rPr>
        <w:t xml:space="preserve"> к </w:t>
      </w:r>
      <w:r w:rsidRPr="00345DDE">
        <w:rPr>
          <w:color w:val="000000"/>
          <w:spacing w:val="-4"/>
          <w:sz w:val="24"/>
          <w:szCs w:val="24"/>
        </w:rPr>
        <w:t>Дог</w:t>
      </w:r>
      <w:r w:rsidR="00FC543C" w:rsidRPr="00345DDE">
        <w:rPr>
          <w:color w:val="000000"/>
          <w:spacing w:val="-4"/>
          <w:sz w:val="24"/>
          <w:szCs w:val="24"/>
        </w:rPr>
        <w:t>овору</w:t>
      </w:r>
      <w:r w:rsidRPr="00345DDE">
        <w:rPr>
          <w:color w:val="000000"/>
          <w:spacing w:val="-4"/>
          <w:sz w:val="24"/>
          <w:szCs w:val="24"/>
        </w:rPr>
        <w:t xml:space="preserve">. </w:t>
      </w:r>
    </w:p>
    <w:p w:rsidR="004B635B" w:rsidRPr="00345DDE" w:rsidRDefault="004B635B" w:rsidP="00EF5E8B">
      <w:pPr>
        <w:numPr>
          <w:ilvl w:val="1"/>
          <w:numId w:val="5"/>
        </w:numPr>
        <w:tabs>
          <w:tab w:val="left" w:pos="1134"/>
        </w:tabs>
        <w:spacing w:before="120"/>
        <w:ind w:left="0" w:firstLine="567"/>
        <w:jc w:val="both"/>
        <w:rPr>
          <w:color w:val="000000"/>
          <w:spacing w:val="-4"/>
          <w:sz w:val="24"/>
          <w:szCs w:val="24"/>
        </w:rPr>
      </w:pPr>
      <w:r w:rsidRPr="00345DDE">
        <w:rPr>
          <w:b/>
          <w:color w:val="000000"/>
          <w:spacing w:val="-4"/>
          <w:sz w:val="24"/>
          <w:szCs w:val="24"/>
        </w:rPr>
        <w:t xml:space="preserve">Торговая точка: </w:t>
      </w:r>
      <w:r w:rsidRPr="00345DDE">
        <w:rPr>
          <w:color w:val="000000"/>
          <w:spacing w:val="-4"/>
          <w:sz w:val="24"/>
          <w:szCs w:val="24"/>
        </w:rPr>
        <w:t xml:space="preserve">автомобильная газонаполнительная компрессорная станция </w:t>
      </w:r>
      <w:r w:rsidRPr="00345DDE">
        <w:rPr>
          <w:color w:val="000000"/>
          <w:spacing w:val="-4"/>
          <w:sz w:val="24"/>
          <w:szCs w:val="24"/>
        </w:rPr>
        <w:br/>
        <w:t>(далее – АГНКС), и/или многотопливная автомобильная заправочная станция (далее – МАЗС), и/или блок компримирования природного газа (далее – БКПГ), и/или передвижной автомобильный газовый заправщик (далее – ПАГЗ), указанные в Приложении №1 к Договору (Перечень Торговых точек), на которых производится передача Товара Покупателю. Торговые точки делятся на две категории: объекты собственной эксплуатации и объекты партнеров.</w:t>
      </w:r>
    </w:p>
    <w:p w:rsidR="004B635B" w:rsidRPr="00345DDE" w:rsidRDefault="004B635B" w:rsidP="00EF5E8B">
      <w:pPr>
        <w:numPr>
          <w:ilvl w:val="1"/>
          <w:numId w:val="5"/>
        </w:numPr>
        <w:tabs>
          <w:tab w:val="left" w:pos="1134"/>
        </w:tabs>
        <w:spacing w:before="120"/>
        <w:ind w:left="0" w:firstLine="567"/>
        <w:jc w:val="both"/>
        <w:rPr>
          <w:color w:val="000000"/>
          <w:spacing w:val="-4"/>
          <w:sz w:val="24"/>
          <w:szCs w:val="24"/>
        </w:rPr>
      </w:pPr>
      <w:r w:rsidRPr="00345DDE">
        <w:rPr>
          <w:b/>
          <w:color w:val="000000"/>
          <w:spacing w:val="-4"/>
          <w:sz w:val="24"/>
          <w:szCs w:val="24"/>
        </w:rPr>
        <w:t xml:space="preserve">Объект собственной эксплуатации (Объект СЭ): </w:t>
      </w:r>
      <w:r w:rsidRPr="00345DDE">
        <w:rPr>
          <w:color w:val="000000"/>
          <w:spacing w:val="-4"/>
          <w:sz w:val="24"/>
          <w:szCs w:val="24"/>
        </w:rPr>
        <w:t>Торговая точка, эксплуатируемая Поставщиком собственными силами.</w:t>
      </w:r>
    </w:p>
    <w:p w:rsidR="004B635B" w:rsidRPr="00345DDE" w:rsidRDefault="004B635B" w:rsidP="00EF5E8B">
      <w:pPr>
        <w:numPr>
          <w:ilvl w:val="1"/>
          <w:numId w:val="5"/>
        </w:numPr>
        <w:tabs>
          <w:tab w:val="left" w:pos="1134"/>
        </w:tabs>
        <w:spacing w:before="120"/>
        <w:ind w:left="0" w:firstLine="567"/>
        <w:jc w:val="both"/>
        <w:rPr>
          <w:color w:val="000000"/>
          <w:spacing w:val="-4"/>
          <w:sz w:val="24"/>
          <w:szCs w:val="24"/>
        </w:rPr>
      </w:pPr>
      <w:r w:rsidRPr="00345DDE">
        <w:rPr>
          <w:b/>
          <w:color w:val="000000"/>
          <w:spacing w:val="-4"/>
          <w:sz w:val="24"/>
          <w:szCs w:val="24"/>
        </w:rPr>
        <w:t>Объект партнера:</w:t>
      </w:r>
      <w:r w:rsidRPr="00345DDE">
        <w:rPr>
          <w:color w:val="000000"/>
          <w:spacing w:val="-4"/>
          <w:sz w:val="24"/>
          <w:szCs w:val="24"/>
        </w:rPr>
        <w:t xml:space="preserve"> Торговая точка, эксплуатируемая силами организаций – партнеров Поставщика, на которой Поставщик осуществляет реализацию Товара.</w:t>
      </w:r>
    </w:p>
    <w:p w:rsidR="004B635B" w:rsidRPr="00345DDE" w:rsidRDefault="004B635B" w:rsidP="00EF5E8B">
      <w:pPr>
        <w:numPr>
          <w:ilvl w:val="1"/>
          <w:numId w:val="5"/>
        </w:numPr>
        <w:tabs>
          <w:tab w:val="left" w:pos="1134"/>
        </w:tabs>
        <w:spacing w:before="120"/>
        <w:ind w:left="0" w:firstLine="567"/>
        <w:jc w:val="both"/>
        <w:rPr>
          <w:color w:val="000000"/>
          <w:spacing w:val="-4"/>
          <w:sz w:val="24"/>
          <w:szCs w:val="24"/>
        </w:rPr>
      </w:pPr>
      <w:r w:rsidRPr="00345DDE">
        <w:rPr>
          <w:b/>
          <w:color w:val="000000"/>
          <w:spacing w:val="-4"/>
          <w:sz w:val="24"/>
          <w:szCs w:val="24"/>
        </w:rPr>
        <w:t>ТС:</w:t>
      </w:r>
      <w:r w:rsidRPr="00345DDE">
        <w:rPr>
          <w:color w:val="000000"/>
          <w:spacing w:val="-4"/>
          <w:sz w:val="24"/>
          <w:szCs w:val="24"/>
        </w:rPr>
        <w:t xml:space="preserve"> транспортное средство.</w:t>
      </w:r>
    </w:p>
    <w:p w:rsidR="004B635B" w:rsidRPr="00345DDE" w:rsidRDefault="004B635B" w:rsidP="00EF5E8B">
      <w:pPr>
        <w:numPr>
          <w:ilvl w:val="1"/>
          <w:numId w:val="5"/>
        </w:numPr>
        <w:tabs>
          <w:tab w:val="left" w:pos="1134"/>
        </w:tabs>
        <w:spacing w:before="120"/>
        <w:ind w:left="0" w:firstLine="567"/>
        <w:jc w:val="both"/>
        <w:rPr>
          <w:color w:val="000000"/>
          <w:spacing w:val="-4"/>
          <w:sz w:val="24"/>
          <w:szCs w:val="24"/>
        </w:rPr>
      </w:pPr>
      <w:r w:rsidRPr="00345DDE">
        <w:rPr>
          <w:b/>
          <w:color w:val="000000"/>
          <w:spacing w:val="-4"/>
          <w:sz w:val="24"/>
          <w:szCs w:val="24"/>
        </w:rPr>
        <w:t xml:space="preserve">Топливная карта (далее – ТК): </w:t>
      </w:r>
      <w:r w:rsidRPr="00345DDE">
        <w:rPr>
          <w:color w:val="000000"/>
          <w:spacing w:val="-4"/>
          <w:sz w:val="24"/>
          <w:szCs w:val="24"/>
        </w:rPr>
        <w:t>техническое средство, представляющее собой носитель информации, подтверждающий право Покупателя на получение Товара на Торговых точках, а также обеспечивающий ведение учета операций по получению Покупателем Товара в рамках настоящего Договора. ТК не является платежным средством, не предназначена для получения наличных денежных средств и находится в обращении на согласованных Сторонами Торговых точках.</w:t>
      </w:r>
    </w:p>
    <w:p w:rsidR="004B635B" w:rsidRPr="00345DDE" w:rsidRDefault="004B635B" w:rsidP="00EF5E8B">
      <w:pPr>
        <w:numPr>
          <w:ilvl w:val="1"/>
          <w:numId w:val="5"/>
        </w:numPr>
        <w:tabs>
          <w:tab w:val="left" w:pos="1134"/>
        </w:tabs>
        <w:spacing w:before="120"/>
        <w:ind w:left="0" w:firstLine="567"/>
        <w:jc w:val="both"/>
        <w:rPr>
          <w:color w:val="000000"/>
          <w:spacing w:val="-4"/>
          <w:sz w:val="24"/>
          <w:szCs w:val="24"/>
        </w:rPr>
      </w:pPr>
      <w:r w:rsidRPr="00345DDE">
        <w:rPr>
          <w:b/>
          <w:color w:val="000000"/>
          <w:spacing w:val="-4"/>
          <w:sz w:val="24"/>
          <w:szCs w:val="24"/>
          <w:lang w:val="en-US"/>
        </w:rPr>
        <w:t>PIN</w:t>
      </w:r>
      <w:r w:rsidRPr="00345DDE">
        <w:rPr>
          <w:b/>
          <w:color w:val="000000"/>
          <w:spacing w:val="-4"/>
          <w:sz w:val="24"/>
          <w:szCs w:val="24"/>
        </w:rPr>
        <w:t>-код</w:t>
      </w:r>
      <w:r w:rsidRPr="00345DDE">
        <w:rPr>
          <w:color w:val="000000"/>
          <w:spacing w:val="-4"/>
          <w:sz w:val="24"/>
          <w:szCs w:val="24"/>
        </w:rPr>
        <w:t>: код (пароль), состоящий из 4 (четырех) цифр и присваиваемый каждой ТК для идентификации Покупателя при отпуске Товара на Торговых точках.</w:t>
      </w:r>
    </w:p>
    <w:p w:rsidR="004B635B" w:rsidRPr="00345DDE" w:rsidRDefault="004B635B" w:rsidP="00EF5E8B">
      <w:pPr>
        <w:numPr>
          <w:ilvl w:val="1"/>
          <w:numId w:val="5"/>
        </w:numPr>
        <w:tabs>
          <w:tab w:val="left" w:pos="1134"/>
        </w:tabs>
        <w:spacing w:before="120"/>
        <w:ind w:left="0" w:firstLine="567"/>
        <w:jc w:val="both"/>
        <w:rPr>
          <w:color w:val="000000"/>
          <w:spacing w:val="-4"/>
          <w:sz w:val="24"/>
          <w:szCs w:val="24"/>
        </w:rPr>
      </w:pPr>
      <w:r w:rsidRPr="00345DDE">
        <w:rPr>
          <w:b/>
          <w:color w:val="000000"/>
          <w:spacing w:val="-4"/>
          <w:sz w:val="24"/>
          <w:szCs w:val="24"/>
        </w:rPr>
        <w:t>Лимит карты:</w:t>
      </w:r>
      <w:r w:rsidRPr="00345DDE">
        <w:rPr>
          <w:color w:val="000000"/>
          <w:spacing w:val="-4"/>
          <w:sz w:val="24"/>
          <w:szCs w:val="24"/>
        </w:rPr>
        <w:t xml:space="preserve"> суточный или месячный лимит отпуска Товара по ТК (в кубических метрах либо литрах в зависимости от вида топлива). По лимитированной ТК Покупатель получает Товар, общее количество которого за сутки или месяц не может превышать установленный Покупателем лимит. </w:t>
      </w:r>
    </w:p>
    <w:p w:rsidR="004B635B" w:rsidRPr="00345DDE" w:rsidRDefault="004B635B" w:rsidP="00EF5E8B">
      <w:pPr>
        <w:numPr>
          <w:ilvl w:val="1"/>
          <w:numId w:val="5"/>
        </w:numPr>
        <w:tabs>
          <w:tab w:val="left" w:pos="1134"/>
        </w:tabs>
        <w:spacing w:before="120"/>
        <w:ind w:left="0" w:firstLine="567"/>
        <w:jc w:val="both"/>
        <w:rPr>
          <w:color w:val="000000"/>
          <w:sz w:val="24"/>
          <w:szCs w:val="24"/>
        </w:rPr>
      </w:pPr>
      <w:r w:rsidRPr="00345DDE">
        <w:rPr>
          <w:b/>
          <w:color w:val="000000"/>
          <w:spacing w:val="-4"/>
          <w:sz w:val="24"/>
          <w:szCs w:val="24"/>
        </w:rPr>
        <w:t xml:space="preserve">Оборудование по приему топливных карт: </w:t>
      </w:r>
      <w:r w:rsidRPr="00345DDE">
        <w:rPr>
          <w:color w:val="000000"/>
          <w:sz w:val="24"/>
          <w:szCs w:val="24"/>
        </w:rPr>
        <w:t>совокупность устройств, позволяющих обеспечить проверку топливной карты и отпуск товара по топливной карте с отражением информации об объёме заправки транспортного средства в электронной систе</w:t>
      </w:r>
      <w:r w:rsidR="00F74C07">
        <w:rPr>
          <w:color w:val="000000"/>
          <w:sz w:val="24"/>
          <w:szCs w:val="24"/>
        </w:rPr>
        <w:t>ме учета П</w:t>
      </w:r>
      <w:r w:rsidRPr="00345DDE">
        <w:rPr>
          <w:color w:val="000000"/>
          <w:sz w:val="24"/>
          <w:szCs w:val="24"/>
        </w:rPr>
        <w:t>оставщика.</w:t>
      </w:r>
    </w:p>
    <w:p w:rsidR="004B635B" w:rsidRPr="00345DDE" w:rsidRDefault="004B635B" w:rsidP="00EF5E8B">
      <w:pPr>
        <w:numPr>
          <w:ilvl w:val="1"/>
          <w:numId w:val="5"/>
        </w:numPr>
        <w:tabs>
          <w:tab w:val="left" w:pos="1134"/>
        </w:tabs>
        <w:spacing w:before="120"/>
        <w:ind w:left="0" w:firstLine="567"/>
        <w:jc w:val="both"/>
        <w:rPr>
          <w:color w:val="000000"/>
          <w:sz w:val="24"/>
          <w:szCs w:val="24"/>
        </w:rPr>
      </w:pPr>
      <w:r w:rsidRPr="00345DDE">
        <w:rPr>
          <w:b/>
          <w:color w:val="000000"/>
          <w:sz w:val="24"/>
          <w:szCs w:val="24"/>
        </w:rPr>
        <w:t>Чек</w:t>
      </w:r>
      <w:r w:rsidRPr="00345DDE">
        <w:rPr>
          <w:color w:val="000000"/>
          <w:sz w:val="24"/>
          <w:szCs w:val="24"/>
        </w:rPr>
        <w:t>: документ, выдаваемый оператором на Торговой точке и подтверждающий получение Товара Покупателем по ТК.</w:t>
      </w:r>
    </w:p>
    <w:p w:rsidR="004B635B" w:rsidRPr="00083C50" w:rsidRDefault="004B635B" w:rsidP="00083C50">
      <w:pPr>
        <w:numPr>
          <w:ilvl w:val="1"/>
          <w:numId w:val="5"/>
        </w:numPr>
        <w:tabs>
          <w:tab w:val="left" w:pos="1134"/>
        </w:tabs>
        <w:spacing w:before="120"/>
        <w:ind w:left="0" w:firstLine="567"/>
        <w:jc w:val="both"/>
        <w:rPr>
          <w:color w:val="000000"/>
          <w:sz w:val="24"/>
          <w:szCs w:val="24"/>
        </w:rPr>
      </w:pPr>
      <w:r w:rsidRPr="00345DDE">
        <w:rPr>
          <w:b/>
          <w:color w:val="000000"/>
          <w:sz w:val="24"/>
          <w:szCs w:val="24"/>
        </w:rPr>
        <w:lastRenderedPageBreak/>
        <w:t>Электронная ведомость:</w:t>
      </w:r>
      <w:r w:rsidRPr="00345DDE">
        <w:rPr>
          <w:color w:val="000000"/>
          <w:sz w:val="24"/>
          <w:szCs w:val="24"/>
        </w:rPr>
        <w:t xml:space="preserve"> электронный документ, в котором отражается количество переданного Товара Покупателю в случае технической неисправности оборудования по приему топливных карт с сохранением информации в электронной системе учета Поставщика.</w:t>
      </w:r>
      <w:r w:rsidR="00083C50" w:rsidRPr="00083C50">
        <w:rPr>
          <w:color w:val="000000" w:themeColor="text1"/>
          <w:sz w:val="24"/>
          <w:szCs w:val="24"/>
        </w:rPr>
        <w:t xml:space="preserve"> </w:t>
      </w:r>
      <w:r w:rsidR="00083C50" w:rsidRPr="00083C50">
        <w:rPr>
          <w:color w:val="000000"/>
          <w:sz w:val="24"/>
          <w:szCs w:val="24"/>
        </w:rPr>
        <w:t xml:space="preserve">Объем отпущенного Товара по Электронной ведомости учитывается в Акте передачи товара, составленном по форме Приложения № 10 к Договору за отчетный период, в котором произошла отгрузка </w:t>
      </w:r>
      <w:r w:rsidR="00487448">
        <w:rPr>
          <w:color w:val="000000"/>
          <w:sz w:val="24"/>
          <w:szCs w:val="24"/>
        </w:rPr>
        <w:t>Т</w:t>
      </w:r>
      <w:r w:rsidR="00083C50" w:rsidRPr="00083C50">
        <w:rPr>
          <w:color w:val="000000"/>
          <w:sz w:val="24"/>
          <w:szCs w:val="24"/>
        </w:rPr>
        <w:t>овара по Электронной ведомости.</w:t>
      </w:r>
    </w:p>
    <w:p w:rsidR="004B635B" w:rsidRPr="00345DDE" w:rsidRDefault="004B635B" w:rsidP="00EF5E8B">
      <w:pPr>
        <w:numPr>
          <w:ilvl w:val="1"/>
          <w:numId w:val="5"/>
        </w:numPr>
        <w:tabs>
          <w:tab w:val="left" w:pos="1134"/>
        </w:tabs>
        <w:spacing w:before="120"/>
        <w:ind w:left="0" w:firstLine="567"/>
        <w:jc w:val="both"/>
        <w:rPr>
          <w:color w:val="000000"/>
          <w:sz w:val="24"/>
          <w:szCs w:val="24"/>
        </w:rPr>
      </w:pPr>
      <w:r w:rsidRPr="00345DDE">
        <w:rPr>
          <w:b/>
          <w:color w:val="000000"/>
          <w:sz w:val="24"/>
          <w:szCs w:val="24"/>
        </w:rPr>
        <w:t>Акт заправки:</w:t>
      </w:r>
      <w:r w:rsidRPr="00345DDE">
        <w:rPr>
          <w:color w:val="000000"/>
          <w:sz w:val="24"/>
          <w:szCs w:val="24"/>
        </w:rPr>
        <w:t xml:space="preserve"> документ на бумажном носителе, в котором отражается количество переданного Товара Покупателю в случае технической неисправности оборудования по приему топливных карт и отсутствия возможности оформления электронной ведомости. Акт заправки оформляется по форме Приложения № 7 к Договору и учитывается в </w:t>
      </w:r>
      <w:r w:rsidR="00553048" w:rsidRPr="00553048">
        <w:rPr>
          <w:color w:val="000000"/>
          <w:sz w:val="24"/>
          <w:szCs w:val="24"/>
        </w:rPr>
        <w:t xml:space="preserve">Акте передачи товара, составленном по форме Приложения № 10 к Договору за отчетный период, в котором произошла отгрузка </w:t>
      </w:r>
      <w:r w:rsidR="00D0701C">
        <w:rPr>
          <w:color w:val="000000"/>
          <w:sz w:val="24"/>
          <w:szCs w:val="24"/>
        </w:rPr>
        <w:t>Т</w:t>
      </w:r>
      <w:r w:rsidR="00553048" w:rsidRPr="00553048">
        <w:rPr>
          <w:color w:val="000000"/>
          <w:sz w:val="24"/>
          <w:szCs w:val="24"/>
        </w:rPr>
        <w:t>овара по Акту заправки</w:t>
      </w:r>
      <w:r w:rsidRPr="00345DDE">
        <w:rPr>
          <w:color w:val="000000"/>
          <w:sz w:val="24"/>
          <w:szCs w:val="24"/>
        </w:rPr>
        <w:t>.</w:t>
      </w:r>
    </w:p>
    <w:p w:rsidR="004B635B" w:rsidRPr="00345DDE" w:rsidRDefault="004B635B" w:rsidP="00EF5E8B">
      <w:pPr>
        <w:numPr>
          <w:ilvl w:val="1"/>
          <w:numId w:val="5"/>
        </w:numPr>
        <w:tabs>
          <w:tab w:val="left" w:pos="1134"/>
        </w:tabs>
        <w:spacing w:before="120"/>
        <w:ind w:left="0" w:firstLine="567"/>
        <w:jc w:val="both"/>
        <w:rPr>
          <w:color w:val="000000"/>
          <w:sz w:val="24"/>
          <w:szCs w:val="24"/>
        </w:rPr>
      </w:pPr>
      <w:r w:rsidRPr="00345DDE">
        <w:rPr>
          <w:b/>
          <w:color w:val="000000"/>
          <w:sz w:val="24"/>
          <w:szCs w:val="24"/>
        </w:rPr>
        <w:t>Базовая цена</w:t>
      </w:r>
      <w:r w:rsidRPr="00345DDE">
        <w:rPr>
          <w:color w:val="000000"/>
          <w:sz w:val="24"/>
          <w:szCs w:val="24"/>
        </w:rPr>
        <w:t xml:space="preserve">: цена, указанная в момент получения Товара Покупателем </w:t>
      </w:r>
      <w:r w:rsidRPr="00345DDE">
        <w:rPr>
          <w:color w:val="000000"/>
          <w:sz w:val="24"/>
          <w:szCs w:val="24"/>
        </w:rPr>
        <w:br/>
        <w:t>на информационном табло Торговой точки, на которой осуществляется поставка Товара. Цена указывается с учетом всех предусмотренных законодательством РФ налогов и сборов.</w:t>
      </w:r>
    </w:p>
    <w:p w:rsidR="004B635B" w:rsidRPr="00345DDE" w:rsidRDefault="004B635B" w:rsidP="00EF5E8B">
      <w:pPr>
        <w:numPr>
          <w:ilvl w:val="1"/>
          <w:numId w:val="5"/>
        </w:numPr>
        <w:tabs>
          <w:tab w:val="left" w:pos="567"/>
          <w:tab w:val="left" w:pos="1134"/>
        </w:tabs>
        <w:spacing w:before="120"/>
        <w:ind w:left="0" w:firstLine="567"/>
        <w:jc w:val="both"/>
        <w:rPr>
          <w:color w:val="000000"/>
          <w:sz w:val="24"/>
          <w:szCs w:val="24"/>
        </w:rPr>
      </w:pPr>
      <w:r w:rsidRPr="00345DDE">
        <w:rPr>
          <w:b/>
          <w:color w:val="000000"/>
          <w:sz w:val="24"/>
          <w:szCs w:val="24"/>
        </w:rPr>
        <w:t>Специальная цена:</w:t>
      </w:r>
      <w:r w:rsidRPr="00345DDE">
        <w:rPr>
          <w:color w:val="000000"/>
          <w:sz w:val="24"/>
          <w:szCs w:val="24"/>
        </w:rPr>
        <w:t xml:space="preserve"> цена, установленная Поставщиком в соответствии с условиями настоящего Договора для Покупателя в процентном/рублевом/расчетном отношении к базовой цене. Цена указывается с учетом всех предусмотренных законодательством РФ налогов и сборов.</w:t>
      </w:r>
    </w:p>
    <w:p w:rsidR="004B635B" w:rsidRPr="006625C0" w:rsidRDefault="004B635B" w:rsidP="00EF5E8B">
      <w:pPr>
        <w:numPr>
          <w:ilvl w:val="1"/>
          <w:numId w:val="5"/>
        </w:numPr>
        <w:tabs>
          <w:tab w:val="left" w:pos="567"/>
          <w:tab w:val="left" w:pos="1134"/>
        </w:tabs>
        <w:spacing w:before="120"/>
        <w:ind w:left="0" w:firstLine="567"/>
        <w:jc w:val="both"/>
        <w:rPr>
          <w:sz w:val="24"/>
          <w:szCs w:val="24"/>
        </w:rPr>
      </w:pPr>
      <w:r w:rsidRPr="00345DDE">
        <w:rPr>
          <w:b/>
          <w:color w:val="000000"/>
          <w:sz w:val="24"/>
          <w:szCs w:val="24"/>
        </w:rPr>
        <w:t>Фиксированная цена:</w:t>
      </w:r>
      <w:r w:rsidRPr="00345DDE">
        <w:rPr>
          <w:color w:val="000000"/>
          <w:sz w:val="24"/>
          <w:szCs w:val="24"/>
        </w:rPr>
        <w:t xml:space="preserve"> цена, установленная Поставщиком в соответствии </w:t>
      </w:r>
      <w:r w:rsidRPr="00345DDE">
        <w:rPr>
          <w:color w:val="000000"/>
          <w:sz w:val="24"/>
          <w:szCs w:val="24"/>
        </w:rPr>
        <w:br/>
        <w:t>с условиями настоящего Договора для Покупателя в фиксированном размере в рублях. Цена</w:t>
      </w:r>
      <w:r w:rsidRPr="006625C0">
        <w:rPr>
          <w:sz w:val="24"/>
          <w:szCs w:val="24"/>
        </w:rPr>
        <w:t xml:space="preserve"> указывается с учетом всех предусмотренных законодательством РФ налогов и сборов.</w:t>
      </w:r>
    </w:p>
    <w:p w:rsidR="004B635B" w:rsidRPr="00F54EEA" w:rsidRDefault="004B635B" w:rsidP="00EF5E8B">
      <w:pPr>
        <w:numPr>
          <w:ilvl w:val="1"/>
          <w:numId w:val="5"/>
        </w:numPr>
        <w:tabs>
          <w:tab w:val="left" w:pos="1134"/>
        </w:tabs>
        <w:spacing w:before="120"/>
        <w:ind w:left="0" w:firstLine="567"/>
        <w:jc w:val="both"/>
        <w:rPr>
          <w:sz w:val="24"/>
          <w:szCs w:val="24"/>
        </w:rPr>
      </w:pPr>
      <w:r w:rsidRPr="006625C0">
        <w:rPr>
          <w:b/>
          <w:sz w:val="24"/>
          <w:szCs w:val="24"/>
        </w:rPr>
        <w:t xml:space="preserve">Лицевой счет: </w:t>
      </w:r>
      <w:r w:rsidRPr="006625C0">
        <w:rPr>
          <w:sz w:val="24"/>
          <w:szCs w:val="24"/>
        </w:rPr>
        <w:t>рублевый счет Покупателя</w:t>
      </w:r>
      <w:r w:rsidRPr="00F54EEA">
        <w:rPr>
          <w:sz w:val="24"/>
          <w:szCs w:val="24"/>
        </w:rPr>
        <w:t xml:space="preserve">, необходимый для учета остатка денежных средств и движения Товара по </w:t>
      </w:r>
      <w:r>
        <w:rPr>
          <w:sz w:val="24"/>
          <w:szCs w:val="24"/>
        </w:rPr>
        <w:t>топливным картам</w:t>
      </w:r>
      <w:r w:rsidRPr="00F54EEA">
        <w:rPr>
          <w:sz w:val="24"/>
          <w:szCs w:val="24"/>
        </w:rPr>
        <w:t xml:space="preserve">, Электронным ведомостям и Актам заправки. </w:t>
      </w:r>
    </w:p>
    <w:p w:rsidR="004B635B" w:rsidRPr="006625C0" w:rsidRDefault="004B635B" w:rsidP="00EF5E8B">
      <w:pPr>
        <w:numPr>
          <w:ilvl w:val="1"/>
          <w:numId w:val="5"/>
        </w:numPr>
        <w:tabs>
          <w:tab w:val="left" w:pos="1134"/>
        </w:tabs>
        <w:spacing w:before="120"/>
        <w:ind w:left="0" w:firstLine="567"/>
        <w:jc w:val="both"/>
        <w:rPr>
          <w:rStyle w:val="iiianoaieou"/>
          <w:sz w:val="24"/>
          <w:szCs w:val="24"/>
        </w:rPr>
      </w:pPr>
      <w:r w:rsidRPr="006625C0">
        <w:rPr>
          <w:rStyle w:val="iiianoaieou"/>
          <w:b/>
          <w:bCs/>
          <w:sz w:val="24"/>
          <w:szCs w:val="24"/>
        </w:rPr>
        <w:t xml:space="preserve">Инструкция </w:t>
      </w:r>
      <w:r w:rsidRPr="006625C0">
        <w:rPr>
          <w:rStyle w:val="iiianoaieou"/>
          <w:bCs/>
          <w:sz w:val="24"/>
          <w:szCs w:val="24"/>
        </w:rPr>
        <w:t>(</w:t>
      </w:r>
      <w:r w:rsidRPr="006625C0">
        <w:rPr>
          <w:rStyle w:val="iiianoaieou"/>
          <w:sz w:val="24"/>
          <w:szCs w:val="24"/>
        </w:rPr>
        <w:t xml:space="preserve">Приложение №2 к Договору) – неотъемлемая часть настоящего Договора, регламентирующая порядок получения Товара </w:t>
      </w:r>
      <w:r>
        <w:rPr>
          <w:rStyle w:val="iiianoaieou"/>
          <w:sz w:val="24"/>
          <w:szCs w:val="24"/>
        </w:rPr>
        <w:t xml:space="preserve">по топливным картам </w:t>
      </w:r>
      <w:r w:rsidRPr="006625C0">
        <w:rPr>
          <w:rStyle w:val="iiianoaieou"/>
          <w:sz w:val="24"/>
          <w:szCs w:val="24"/>
        </w:rPr>
        <w:t>на Торговых точках</w:t>
      </w:r>
      <w:r>
        <w:rPr>
          <w:rStyle w:val="iiianoaieou"/>
          <w:sz w:val="24"/>
          <w:szCs w:val="24"/>
        </w:rPr>
        <w:t xml:space="preserve"> Поставщика.</w:t>
      </w:r>
    </w:p>
    <w:p w:rsidR="004B635B" w:rsidRPr="006625C0" w:rsidRDefault="004B635B" w:rsidP="00EF5E8B">
      <w:pPr>
        <w:numPr>
          <w:ilvl w:val="1"/>
          <w:numId w:val="5"/>
        </w:numPr>
        <w:tabs>
          <w:tab w:val="left" w:pos="1134"/>
        </w:tabs>
        <w:spacing w:before="120"/>
        <w:ind w:left="0" w:firstLine="567"/>
        <w:jc w:val="both"/>
        <w:rPr>
          <w:spacing w:val="-4"/>
          <w:sz w:val="24"/>
          <w:szCs w:val="24"/>
        </w:rPr>
      </w:pPr>
      <w:r w:rsidRPr="006625C0">
        <w:rPr>
          <w:b/>
          <w:bCs/>
          <w:spacing w:val="-4"/>
          <w:sz w:val="24"/>
          <w:szCs w:val="24"/>
        </w:rPr>
        <w:t>Отчетный период, отчетный месяц</w:t>
      </w:r>
      <w:r w:rsidRPr="006625C0">
        <w:rPr>
          <w:spacing w:val="-4"/>
          <w:sz w:val="24"/>
          <w:szCs w:val="24"/>
        </w:rPr>
        <w:t xml:space="preserve"> </w:t>
      </w:r>
      <w:r w:rsidRPr="006625C0">
        <w:rPr>
          <w:b/>
          <w:spacing w:val="-4"/>
          <w:sz w:val="24"/>
          <w:szCs w:val="24"/>
        </w:rPr>
        <w:t>–</w:t>
      </w:r>
      <w:r w:rsidRPr="006625C0">
        <w:rPr>
          <w:spacing w:val="-4"/>
          <w:sz w:val="24"/>
          <w:szCs w:val="24"/>
        </w:rPr>
        <w:t xml:space="preserve"> календарный месяц,</w:t>
      </w:r>
      <w:r w:rsidRPr="006625C0">
        <w:rPr>
          <w:sz w:val="24"/>
          <w:szCs w:val="24"/>
        </w:rPr>
        <w:t xml:space="preserve"> за который Стороны отчитываются друг перед другом о выполнении своих обязательств по настоящему Договору</w:t>
      </w:r>
      <w:r w:rsidRPr="006625C0">
        <w:rPr>
          <w:spacing w:val="-4"/>
          <w:sz w:val="24"/>
          <w:szCs w:val="24"/>
        </w:rPr>
        <w:t xml:space="preserve">. </w:t>
      </w:r>
    </w:p>
    <w:p w:rsidR="004B635B" w:rsidRPr="006625C0" w:rsidRDefault="004B635B" w:rsidP="00EF5E8B">
      <w:pPr>
        <w:numPr>
          <w:ilvl w:val="1"/>
          <w:numId w:val="5"/>
        </w:numPr>
        <w:tabs>
          <w:tab w:val="left" w:pos="1134"/>
        </w:tabs>
        <w:spacing w:before="120"/>
        <w:ind w:left="0" w:firstLine="567"/>
        <w:jc w:val="both"/>
        <w:rPr>
          <w:b/>
          <w:spacing w:val="-4"/>
          <w:sz w:val="24"/>
          <w:szCs w:val="24"/>
        </w:rPr>
      </w:pPr>
      <w:r w:rsidRPr="006625C0">
        <w:rPr>
          <w:b/>
          <w:spacing w:val="-4"/>
          <w:sz w:val="24"/>
          <w:szCs w:val="24"/>
        </w:rPr>
        <w:t>Рабочий день</w:t>
      </w:r>
      <w:r w:rsidRPr="006625C0">
        <w:rPr>
          <w:spacing w:val="-4"/>
          <w:sz w:val="24"/>
          <w:szCs w:val="24"/>
        </w:rPr>
        <w:t xml:space="preserve"> – день, не являющийся выходным по графику пятидневной рабочей недели и не являющийся праздничным днем в соответствии с Трудовым кодексом РФ. </w:t>
      </w:r>
      <w:r w:rsidRPr="006625C0">
        <w:rPr>
          <w:sz w:val="24"/>
          <w:szCs w:val="24"/>
        </w:rPr>
        <w:t>В</w:t>
      </w:r>
      <w:r w:rsidRPr="006625C0">
        <w:rPr>
          <w:spacing w:val="-4"/>
          <w:sz w:val="24"/>
          <w:szCs w:val="24"/>
        </w:rPr>
        <w:t xml:space="preserve"> </w:t>
      </w:r>
      <w:r w:rsidRPr="006625C0">
        <w:rPr>
          <w:sz w:val="24"/>
          <w:szCs w:val="24"/>
        </w:rPr>
        <w:t xml:space="preserve">случаях, когда последний день срока </w:t>
      </w:r>
      <w:r w:rsidRPr="006625C0">
        <w:rPr>
          <w:spacing w:val="-4"/>
          <w:sz w:val="24"/>
          <w:szCs w:val="24"/>
        </w:rPr>
        <w:t>исполнения финансового обязательства,</w:t>
      </w:r>
      <w:r w:rsidRPr="006625C0">
        <w:rPr>
          <w:sz w:val="24"/>
          <w:szCs w:val="24"/>
        </w:rPr>
        <w:t xml:space="preserve"> </w:t>
      </w:r>
      <w:r w:rsidRPr="006625C0">
        <w:rPr>
          <w:spacing w:val="-4"/>
          <w:sz w:val="24"/>
          <w:szCs w:val="24"/>
        </w:rPr>
        <w:t>установленного в рабочих днях,</w:t>
      </w:r>
      <w:r w:rsidRPr="006625C0">
        <w:rPr>
          <w:sz w:val="24"/>
          <w:szCs w:val="24"/>
        </w:rPr>
        <w:t xml:space="preserve"> падает на нерабочий день, днем окончания срока считается ближайший следующий </w:t>
      </w:r>
      <w:r w:rsidRPr="006625C0">
        <w:rPr>
          <w:sz w:val="24"/>
          <w:szCs w:val="24"/>
        </w:rPr>
        <w:br/>
        <w:t>за ним рабочий день, если Стороны не установят иное.</w:t>
      </w:r>
    </w:p>
    <w:p w:rsidR="004B635B" w:rsidRPr="006625C0" w:rsidRDefault="004B635B" w:rsidP="00EF5E8B">
      <w:pPr>
        <w:numPr>
          <w:ilvl w:val="1"/>
          <w:numId w:val="5"/>
        </w:numPr>
        <w:tabs>
          <w:tab w:val="left" w:pos="1134"/>
        </w:tabs>
        <w:spacing w:before="120"/>
        <w:ind w:left="0" w:firstLine="567"/>
        <w:jc w:val="both"/>
        <w:rPr>
          <w:spacing w:val="-4"/>
          <w:sz w:val="24"/>
          <w:szCs w:val="24"/>
        </w:rPr>
      </w:pPr>
      <w:r w:rsidRPr="006625C0">
        <w:rPr>
          <w:b/>
          <w:spacing w:val="-4"/>
          <w:sz w:val="24"/>
          <w:szCs w:val="24"/>
        </w:rPr>
        <w:t xml:space="preserve">УИП – </w:t>
      </w:r>
      <w:r w:rsidRPr="006625C0">
        <w:rPr>
          <w:spacing w:val="-4"/>
          <w:sz w:val="24"/>
          <w:szCs w:val="24"/>
        </w:rPr>
        <w:t xml:space="preserve">уникальный идентификатор платежа, присвоенный Поставщиком Покупателю по Договору. </w:t>
      </w:r>
    </w:p>
    <w:p w:rsidR="00C54F16" w:rsidRPr="001B26AB" w:rsidRDefault="00C54F16" w:rsidP="00017698">
      <w:pPr>
        <w:pStyle w:val="1"/>
        <w:numPr>
          <w:ilvl w:val="0"/>
          <w:numId w:val="16"/>
        </w:numPr>
        <w:tabs>
          <w:tab w:val="left" w:pos="284"/>
        </w:tabs>
        <w:spacing w:before="240" w:after="120"/>
        <w:ind w:left="0" w:right="0" w:firstLine="0"/>
        <w:rPr>
          <w:rFonts w:ascii="Times New Roman" w:hAnsi="Times New Roman"/>
          <w:b w:val="0"/>
          <w:sz w:val="24"/>
          <w:szCs w:val="24"/>
        </w:rPr>
      </w:pPr>
      <w:r w:rsidRPr="001B26AB">
        <w:rPr>
          <w:rFonts w:ascii="Times New Roman" w:hAnsi="Times New Roman"/>
          <w:b w:val="0"/>
          <w:sz w:val="24"/>
          <w:szCs w:val="24"/>
        </w:rPr>
        <w:t>ПРЕДМЕТ ДОГОВОРА</w:t>
      </w:r>
    </w:p>
    <w:p w:rsidR="00C54F16" w:rsidRPr="001B26AB" w:rsidRDefault="00C54F16" w:rsidP="00017698">
      <w:pPr>
        <w:numPr>
          <w:ilvl w:val="0"/>
          <w:numId w:val="17"/>
        </w:numPr>
        <w:tabs>
          <w:tab w:val="left" w:pos="1134"/>
        </w:tabs>
        <w:spacing w:after="80"/>
        <w:ind w:left="0" w:firstLine="567"/>
        <w:jc w:val="both"/>
        <w:rPr>
          <w:sz w:val="24"/>
        </w:rPr>
      </w:pPr>
      <w:r w:rsidRPr="001B26AB">
        <w:rPr>
          <w:sz w:val="24"/>
        </w:rPr>
        <w:t xml:space="preserve">Поставщик обязуется поставить, а Покупатель принять и оплатить Товар в порядке </w:t>
      </w:r>
      <w:r>
        <w:rPr>
          <w:sz w:val="24"/>
        </w:rPr>
        <w:br/>
      </w:r>
      <w:r w:rsidRPr="001B26AB">
        <w:rPr>
          <w:sz w:val="24"/>
        </w:rPr>
        <w:t>и на условиях, предусмотренных настоящим Договором.</w:t>
      </w:r>
    </w:p>
    <w:p w:rsidR="00C54F16" w:rsidRPr="00EF5E8B" w:rsidRDefault="00C54F16" w:rsidP="00017698">
      <w:pPr>
        <w:numPr>
          <w:ilvl w:val="0"/>
          <w:numId w:val="17"/>
        </w:numPr>
        <w:tabs>
          <w:tab w:val="left" w:pos="1134"/>
        </w:tabs>
        <w:ind w:left="0" w:firstLine="567"/>
        <w:jc w:val="both"/>
        <w:rPr>
          <w:bCs/>
          <w:sz w:val="24"/>
          <w:szCs w:val="24"/>
        </w:rPr>
      </w:pPr>
      <w:r w:rsidRPr="001B26AB">
        <w:rPr>
          <w:bCs/>
          <w:sz w:val="24"/>
          <w:szCs w:val="24"/>
        </w:rPr>
        <w:t xml:space="preserve">Поставщик гарантирует, что передаваемый в собственность Покупателя в рамках настоящего Договора Товар ранее не заложен, не продан, в споре и/или под запретом (арестом) не состоит, не отчужден, не обременен каким-либо иным образом и/или не переуступлен </w:t>
      </w:r>
      <w:r>
        <w:rPr>
          <w:bCs/>
          <w:sz w:val="24"/>
          <w:szCs w:val="24"/>
        </w:rPr>
        <w:br/>
      </w:r>
      <w:r w:rsidRPr="001B26AB">
        <w:rPr>
          <w:bCs/>
          <w:sz w:val="24"/>
          <w:szCs w:val="24"/>
        </w:rPr>
        <w:t>в любой форме и на любых правах.</w:t>
      </w:r>
    </w:p>
    <w:p w:rsidR="00C54F16" w:rsidRPr="001B26AB" w:rsidRDefault="00C54F16" w:rsidP="00017698">
      <w:pPr>
        <w:pStyle w:val="1"/>
        <w:numPr>
          <w:ilvl w:val="0"/>
          <w:numId w:val="16"/>
        </w:numPr>
        <w:tabs>
          <w:tab w:val="left" w:pos="284"/>
        </w:tabs>
        <w:spacing w:before="240" w:after="120"/>
        <w:ind w:left="0" w:right="0" w:firstLine="0"/>
        <w:rPr>
          <w:rFonts w:ascii="Times New Roman" w:hAnsi="Times New Roman"/>
          <w:b w:val="0"/>
          <w:sz w:val="24"/>
          <w:szCs w:val="24"/>
        </w:rPr>
      </w:pPr>
      <w:r w:rsidRPr="001B26AB">
        <w:rPr>
          <w:rFonts w:ascii="Times New Roman" w:hAnsi="Times New Roman"/>
          <w:b w:val="0"/>
          <w:sz w:val="24"/>
          <w:szCs w:val="24"/>
        </w:rPr>
        <w:lastRenderedPageBreak/>
        <w:t>КАЧЕСТВО ТОВАРА, ПРИЕМКА ПО КАЧЕСТВУ И КОЛИЧЕСТВУ</w:t>
      </w:r>
    </w:p>
    <w:p w:rsidR="00C54F16" w:rsidRPr="001B26AB" w:rsidRDefault="00C54F16" w:rsidP="00017698">
      <w:pPr>
        <w:numPr>
          <w:ilvl w:val="0"/>
          <w:numId w:val="18"/>
        </w:numPr>
        <w:tabs>
          <w:tab w:val="left" w:pos="1134"/>
        </w:tabs>
        <w:spacing w:after="80"/>
        <w:ind w:left="0" w:firstLine="567"/>
        <w:jc w:val="both"/>
        <w:rPr>
          <w:sz w:val="24"/>
          <w:szCs w:val="24"/>
        </w:rPr>
      </w:pPr>
      <w:r w:rsidRPr="001B26AB">
        <w:rPr>
          <w:sz w:val="24"/>
          <w:szCs w:val="24"/>
        </w:rPr>
        <w:t>Качество поставляемого Товара должно соответствовать требованиям законодательства РФ (ГОСТ,</w:t>
      </w:r>
      <w:r w:rsidRPr="001B26AB">
        <w:t xml:space="preserve"> </w:t>
      </w:r>
      <w:r w:rsidRPr="001B26AB">
        <w:rPr>
          <w:sz w:val="24"/>
          <w:szCs w:val="24"/>
        </w:rPr>
        <w:t>ТУ и иным нормативным техническим требованиям).</w:t>
      </w:r>
    </w:p>
    <w:p w:rsidR="00C54F16" w:rsidRPr="001B26AB" w:rsidRDefault="00C54F16" w:rsidP="00017698">
      <w:pPr>
        <w:numPr>
          <w:ilvl w:val="0"/>
          <w:numId w:val="18"/>
        </w:numPr>
        <w:tabs>
          <w:tab w:val="left" w:pos="1134"/>
        </w:tabs>
        <w:spacing w:after="80"/>
        <w:ind w:left="0" w:firstLine="567"/>
        <w:jc w:val="both"/>
        <w:rPr>
          <w:sz w:val="24"/>
          <w:szCs w:val="24"/>
        </w:rPr>
      </w:pPr>
      <w:r w:rsidRPr="001B26AB">
        <w:rPr>
          <w:sz w:val="24"/>
          <w:szCs w:val="24"/>
        </w:rPr>
        <w:t xml:space="preserve">Если в течение 24 (двадцати четырех) часов с момента получения Товара Покупателем на Торговой точке Поставщик не получит письменного уведомления </w:t>
      </w:r>
      <w:r>
        <w:rPr>
          <w:sz w:val="24"/>
          <w:szCs w:val="24"/>
        </w:rPr>
        <w:br/>
      </w:r>
      <w:r w:rsidRPr="001B26AB">
        <w:rPr>
          <w:sz w:val="24"/>
          <w:szCs w:val="24"/>
        </w:rPr>
        <w:t xml:space="preserve">об обнаружении несоответствия качества Товара, Товар считается принятым Покупателем </w:t>
      </w:r>
      <w:r>
        <w:rPr>
          <w:sz w:val="24"/>
          <w:szCs w:val="24"/>
        </w:rPr>
        <w:br/>
      </w:r>
      <w:r w:rsidRPr="001B26AB">
        <w:rPr>
          <w:sz w:val="24"/>
          <w:szCs w:val="24"/>
        </w:rPr>
        <w:t>с надлежащим качеством.</w:t>
      </w:r>
    </w:p>
    <w:p w:rsidR="00C54F16" w:rsidRPr="00345DDE" w:rsidRDefault="00C54F16" w:rsidP="00017698">
      <w:pPr>
        <w:pStyle w:val="3"/>
        <w:numPr>
          <w:ilvl w:val="0"/>
          <w:numId w:val="18"/>
        </w:numPr>
        <w:tabs>
          <w:tab w:val="left" w:pos="1134"/>
        </w:tabs>
        <w:spacing w:after="80"/>
        <w:ind w:left="0" w:firstLine="567"/>
        <w:jc w:val="both"/>
        <w:rPr>
          <w:color w:val="000000"/>
          <w:sz w:val="24"/>
          <w:szCs w:val="24"/>
        </w:rPr>
      </w:pPr>
      <w:r w:rsidRPr="001B26AB">
        <w:rPr>
          <w:sz w:val="24"/>
          <w:szCs w:val="24"/>
        </w:rPr>
        <w:t>Документом, подтверждающим ненадлежащее качество Товара (</w:t>
      </w:r>
      <w:r w:rsidRPr="006B5345">
        <w:rPr>
          <w:sz w:val="24"/>
          <w:szCs w:val="24"/>
        </w:rPr>
        <w:t>несоответствие Товара требованиям законодательства РФ</w:t>
      </w:r>
      <w:r w:rsidRPr="001B26AB">
        <w:rPr>
          <w:sz w:val="24"/>
          <w:szCs w:val="24"/>
        </w:rPr>
        <w:t xml:space="preserve">), служит акт независимой экспертизы экспертной организации, аккредитованной при Федеральном Агентстве по техническому регулированию </w:t>
      </w:r>
      <w:r>
        <w:rPr>
          <w:sz w:val="24"/>
          <w:szCs w:val="24"/>
        </w:rPr>
        <w:br/>
      </w:r>
      <w:r w:rsidRPr="001B26AB">
        <w:rPr>
          <w:sz w:val="24"/>
          <w:szCs w:val="24"/>
        </w:rPr>
        <w:t xml:space="preserve">и метрологии. </w:t>
      </w:r>
      <w:r w:rsidRPr="00345DDE">
        <w:rPr>
          <w:color w:val="000000"/>
          <w:sz w:val="24"/>
          <w:szCs w:val="24"/>
        </w:rPr>
        <w:t xml:space="preserve">Экспертная организация проводит отбор проб Товара на Торговых точках, </w:t>
      </w:r>
      <w:r w:rsidRPr="00345DDE">
        <w:rPr>
          <w:color w:val="000000"/>
          <w:sz w:val="24"/>
          <w:szCs w:val="24"/>
        </w:rPr>
        <w:br/>
        <w:t>на которых произведен отпуск Товара Покупателю, а также отбор проб из топливной системы транспортного средства. Экспертиза проводится за счет Покупателя.</w:t>
      </w:r>
    </w:p>
    <w:p w:rsidR="001C52DD" w:rsidRDefault="00C54F16" w:rsidP="00017698">
      <w:pPr>
        <w:numPr>
          <w:ilvl w:val="0"/>
          <w:numId w:val="18"/>
        </w:numPr>
        <w:tabs>
          <w:tab w:val="left" w:pos="709"/>
          <w:tab w:val="left" w:pos="1134"/>
        </w:tabs>
        <w:spacing w:after="80"/>
        <w:ind w:left="0" w:firstLine="567"/>
        <w:jc w:val="both"/>
        <w:rPr>
          <w:color w:val="000000"/>
          <w:sz w:val="24"/>
          <w:szCs w:val="24"/>
        </w:rPr>
      </w:pPr>
      <w:r w:rsidRPr="00345DDE">
        <w:rPr>
          <w:color w:val="000000"/>
          <w:sz w:val="24"/>
          <w:szCs w:val="24"/>
        </w:rPr>
        <w:t xml:space="preserve">В случае подтверждения экспертной организацией (указанной в п. 3.3. настоящего Договора) факта отпуска Покупателю на Торговой точке Поставщика некачественного Товара, а также факта повреждения транспортного средства Покупателя вследствие заправки транспортного средства некачественным Товаром, Поставщик возмещает Покупателю причиненный ущерб и затраты на проведение независимой экспертизы. </w:t>
      </w:r>
    </w:p>
    <w:p w:rsidR="00514266" w:rsidRPr="001C52DD" w:rsidRDefault="00514266" w:rsidP="00017698">
      <w:pPr>
        <w:numPr>
          <w:ilvl w:val="0"/>
          <w:numId w:val="18"/>
        </w:numPr>
        <w:tabs>
          <w:tab w:val="left" w:pos="709"/>
          <w:tab w:val="left" w:pos="1134"/>
        </w:tabs>
        <w:spacing w:after="80"/>
        <w:ind w:left="0" w:firstLine="567"/>
        <w:jc w:val="both"/>
        <w:rPr>
          <w:color w:val="000000"/>
          <w:sz w:val="24"/>
          <w:szCs w:val="24"/>
        </w:rPr>
      </w:pPr>
      <w:r w:rsidRPr="001C52DD">
        <w:rPr>
          <w:color w:val="000000"/>
          <w:sz w:val="24"/>
          <w:szCs w:val="24"/>
        </w:rPr>
        <w:t xml:space="preserve">Приемка Товара по количеству производится в момент получения Товара </w:t>
      </w:r>
      <w:r w:rsidRPr="001C52DD">
        <w:rPr>
          <w:color w:val="000000"/>
          <w:sz w:val="24"/>
          <w:szCs w:val="24"/>
        </w:rPr>
        <w:br/>
        <w:t xml:space="preserve">на Торговой </w:t>
      </w:r>
      <w:r w:rsidRPr="00C75BE7">
        <w:rPr>
          <w:sz w:val="24"/>
          <w:szCs w:val="24"/>
        </w:rPr>
        <w:t>точке. Количество Товара, переданного Покупателю, учитывается в электронной системе учета Поставщика, а также в Актах заправки. Да</w:t>
      </w:r>
      <w:r w:rsidR="001C52DD" w:rsidRPr="00C75BE7">
        <w:rPr>
          <w:sz w:val="24"/>
          <w:szCs w:val="24"/>
        </w:rPr>
        <w:t>нные из электронной системы учета и Актов</w:t>
      </w:r>
      <w:r w:rsidRPr="00C75BE7">
        <w:rPr>
          <w:sz w:val="24"/>
          <w:szCs w:val="24"/>
        </w:rPr>
        <w:t xml:space="preserve"> заправки о количестве и наименовании </w:t>
      </w:r>
      <w:r w:rsidRPr="001C52DD">
        <w:rPr>
          <w:color w:val="000000"/>
          <w:sz w:val="24"/>
          <w:szCs w:val="24"/>
        </w:rPr>
        <w:t>переданного Покупателю Товара принимаются Сторонами в качестве доказательства исполнения Поставщиком своих обязательств по настоящему Договору.</w:t>
      </w:r>
    </w:p>
    <w:p w:rsidR="00C54F16" w:rsidRPr="00345DDE" w:rsidRDefault="00C54F16" w:rsidP="00017698">
      <w:pPr>
        <w:pStyle w:val="1"/>
        <w:numPr>
          <w:ilvl w:val="0"/>
          <w:numId w:val="16"/>
        </w:numPr>
        <w:tabs>
          <w:tab w:val="left" w:pos="426"/>
        </w:tabs>
        <w:spacing w:before="240" w:after="120"/>
        <w:ind w:left="0" w:right="0" w:firstLine="0"/>
        <w:rPr>
          <w:rFonts w:ascii="Times New Roman" w:hAnsi="Times New Roman"/>
          <w:b w:val="0"/>
          <w:color w:val="000000"/>
          <w:sz w:val="24"/>
          <w:szCs w:val="24"/>
        </w:rPr>
      </w:pPr>
      <w:r w:rsidRPr="00345DDE">
        <w:rPr>
          <w:rFonts w:ascii="Times New Roman" w:hAnsi="Times New Roman"/>
          <w:b w:val="0"/>
          <w:color w:val="000000"/>
          <w:sz w:val="24"/>
          <w:szCs w:val="24"/>
        </w:rPr>
        <w:t>ЦЕНА ТОВАРА И ПОРЯДОК РАСЧЕТОВ</w:t>
      </w:r>
    </w:p>
    <w:p w:rsidR="007F5A58" w:rsidRPr="00345DDE" w:rsidRDefault="007F5A58" w:rsidP="00017698">
      <w:pPr>
        <w:numPr>
          <w:ilvl w:val="0"/>
          <w:numId w:val="34"/>
        </w:numPr>
        <w:tabs>
          <w:tab w:val="left" w:pos="1134"/>
        </w:tabs>
        <w:spacing w:before="80"/>
        <w:ind w:left="0" w:firstLine="567"/>
        <w:jc w:val="both"/>
        <w:rPr>
          <w:color w:val="000000"/>
          <w:sz w:val="24"/>
          <w:szCs w:val="24"/>
        </w:rPr>
      </w:pPr>
      <w:r w:rsidRPr="00345DDE">
        <w:rPr>
          <w:color w:val="000000"/>
          <w:sz w:val="24"/>
          <w:szCs w:val="24"/>
        </w:rPr>
        <w:t>Цена на отпускаемый Товар устанавливается Поставщиком и указывается в момент получения Товара Покупателем на информационном табло Торговой точки с учетом всех предусмотренных законодательством РФ налогов и сборов (базовая цена).</w:t>
      </w:r>
    </w:p>
    <w:p w:rsidR="007F5A58" w:rsidRPr="00345DDE" w:rsidRDefault="007F5A58" w:rsidP="00017698">
      <w:pPr>
        <w:numPr>
          <w:ilvl w:val="0"/>
          <w:numId w:val="34"/>
        </w:numPr>
        <w:tabs>
          <w:tab w:val="left" w:pos="1134"/>
        </w:tabs>
        <w:spacing w:before="80"/>
        <w:ind w:left="0" w:firstLine="567"/>
        <w:jc w:val="both"/>
        <w:rPr>
          <w:color w:val="000000"/>
          <w:sz w:val="24"/>
          <w:szCs w:val="24"/>
        </w:rPr>
      </w:pPr>
      <w:r w:rsidRPr="00345DDE">
        <w:rPr>
          <w:color w:val="000000"/>
          <w:sz w:val="24"/>
          <w:szCs w:val="24"/>
        </w:rPr>
        <w:t xml:space="preserve">Базовая цена может меняться Поставщиком в одностороннем порядке в течение срока действия Договора, в том числе в течение отчетного периода поставки. </w:t>
      </w:r>
    </w:p>
    <w:p w:rsidR="007F5A58" w:rsidRPr="00345DDE" w:rsidRDefault="007F5A58" w:rsidP="00017698">
      <w:pPr>
        <w:numPr>
          <w:ilvl w:val="0"/>
          <w:numId w:val="34"/>
        </w:numPr>
        <w:tabs>
          <w:tab w:val="left" w:pos="1134"/>
        </w:tabs>
        <w:spacing w:before="80"/>
        <w:ind w:left="0" w:firstLine="567"/>
        <w:jc w:val="both"/>
        <w:rPr>
          <w:color w:val="000000"/>
          <w:sz w:val="24"/>
          <w:szCs w:val="24"/>
        </w:rPr>
      </w:pPr>
      <w:r w:rsidRPr="00345DDE">
        <w:rPr>
          <w:color w:val="000000"/>
          <w:sz w:val="24"/>
          <w:szCs w:val="24"/>
        </w:rPr>
        <w:t>Поставщик вправе устанавливать для Покупателя специальную цену на Товар в процентном/рублевом/расчетном отношении к базовой цене в следующих случаях:</w:t>
      </w:r>
    </w:p>
    <w:p w:rsidR="007F5A58" w:rsidRPr="00345DDE" w:rsidRDefault="007F5A58" w:rsidP="00017698">
      <w:pPr>
        <w:numPr>
          <w:ilvl w:val="0"/>
          <w:numId w:val="13"/>
        </w:numPr>
        <w:tabs>
          <w:tab w:val="left" w:pos="284"/>
          <w:tab w:val="left" w:pos="1134"/>
        </w:tabs>
        <w:ind w:left="0" w:firstLine="0"/>
        <w:jc w:val="both"/>
        <w:rPr>
          <w:color w:val="000000"/>
          <w:sz w:val="24"/>
          <w:szCs w:val="24"/>
        </w:rPr>
      </w:pPr>
      <w:r w:rsidRPr="00345DDE">
        <w:rPr>
          <w:color w:val="000000"/>
          <w:sz w:val="24"/>
          <w:szCs w:val="24"/>
        </w:rPr>
        <w:t>на Объекты СЭ – в соответствии с Матрицей скидок на КПГ для корпоративных клиентов (Приложение № 8);</w:t>
      </w:r>
    </w:p>
    <w:p w:rsidR="007F5A58" w:rsidRPr="00345DDE" w:rsidRDefault="007F5A58" w:rsidP="00017698">
      <w:pPr>
        <w:numPr>
          <w:ilvl w:val="0"/>
          <w:numId w:val="13"/>
        </w:numPr>
        <w:tabs>
          <w:tab w:val="left" w:pos="284"/>
          <w:tab w:val="left" w:pos="1134"/>
        </w:tabs>
        <w:ind w:left="0" w:firstLine="0"/>
        <w:jc w:val="both"/>
        <w:rPr>
          <w:color w:val="000000"/>
          <w:sz w:val="24"/>
          <w:szCs w:val="24"/>
        </w:rPr>
      </w:pPr>
      <w:r w:rsidRPr="00345DDE">
        <w:rPr>
          <w:color w:val="000000"/>
          <w:sz w:val="24"/>
          <w:szCs w:val="24"/>
        </w:rPr>
        <w:t xml:space="preserve">на основании заключенных дополнительных соглашений </w:t>
      </w:r>
      <w:r w:rsidRPr="00345DDE">
        <w:rPr>
          <w:bCs/>
          <w:color w:val="000000"/>
          <w:sz w:val="24"/>
          <w:szCs w:val="24"/>
        </w:rPr>
        <w:t>по форме Поставщика</w:t>
      </w:r>
      <w:r w:rsidRPr="00345DDE">
        <w:rPr>
          <w:color w:val="000000"/>
          <w:sz w:val="24"/>
          <w:szCs w:val="24"/>
        </w:rPr>
        <w:t xml:space="preserve"> в случае участия Покупател</w:t>
      </w:r>
      <w:r w:rsidR="00C83DA0" w:rsidRPr="00345DDE">
        <w:rPr>
          <w:color w:val="000000"/>
          <w:sz w:val="24"/>
          <w:szCs w:val="24"/>
        </w:rPr>
        <w:t xml:space="preserve">я в Программах стимулирования, </w:t>
      </w:r>
      <w:r w:rsidRPr="00345DDE">
        <w:rPr>
          <w:color w:val="000000"/>
          <w:sz w:val="24"/>
          <w:szCs w:val="24"/>
        </w:rPr>
        <w:t>направленных на увеличение объемов реализации КПГ;</w:t>
      </w:r>
    </w:p>
    <w:p w:rsidR="007F5A58" w:rsidRPr="00345DDE" w:rsidRDefault="007F5A58" w:rsidP="00017698">
      <w:pPr>
        <w:numPr>
          <w:ilvl w:val="0"/>
          <w:numId w:val="13"/>
        </w:numPr>
        <w:tabs>
          <w:tab w:val="left" w:pos="284"/>
          <w:tab w:val="left" w:pos="1134"/>
        </w:tabs>
        <w:ind w:left="0" w:firstLine="0"/>
        <w:jc w:val="both"/>
        <w:rPr>
          <w:color w:val="000000"/>
          <w:sz w:val="24"/>
          <w:szCs w:val="24"/>
        </w:rPr>
      </w:pPr>
      <w:r w:rsidRPr="00345DDE">
        <w:rPr>
          <w:color w:val="000000"/>
          <w:sz w:val="24"/>
          <w:szCs w:val="24"/>
        </w:rPr>
        <w:t>на основании заключенных дополнительных соглашений к Договору о предоставлении специальной цены.</w:t>
      </w:r>
    </w:p>
    <w:p w:rsidR="007F5A58" w:rsidRPr="00345DDE" w:rsidRDefault="007F5A58" w:rsidP="00017698">
      <w:pPr>
        <w:numPr>
          <w:ilvl w:val="0"/>
          <w:numId w:val="34"/>
        </w:numPr>
        <w:tabs>
          <w:tab w:val="left" w:pos="1134"/>
        </w:tabs>
        <w:spacing w:before="120"/>
        <w:ind w:left="0" w:firstLine="567"/>
        <w:jc w:val="both"/>
        <w:rPr>
          <w:color w:val="000000"/>
          <w:sz w:val="24"/>
          <w:szCs w:val="24"/>
        </w:rPr>
      </w:pPr>
      <w:r w:rsidRPr="00345DDE">
        <w:rPr>
          <w:color w:val="000000"/>
          <w:sz w:val="24"/>
          <w:szCs w:val="24"/>
        </w:rPr>
        <w:t xml:space="preserve">Поставщик вправе устанавливать для Покупателя фиксированную цену на Товар </w:t>
      </w:r>
      <w:r w:rsidRPr="00345DDE">
        <w:rPr>
          <w:color w:val="000000"/>
          <w:sz w:val="24"/>
          <w:szCs w:val="24"/>
        </w:rPr>
        <w:br/>
        <w:t>в рублях в соответствии с Соглашением о фиксированной цене (Приложение № 9). Фиксированная цена указывается с учетом всех предусмотренных законодательством РФ налогов и сборов. В случае установления фиксированной цены на Товар – специальная цена на Товар не распространяется.</w:t>
      </w:r>
    </w:p>
    <w:p w:rsidR="007F5A58" w:rsidRPr="00345DDE" w:rsidRDefault="007F5A58" w:rsidP="00017698">
      <w:pPr>
        <w:numPr>
          <w:ilvl w:val="0"/>
          <w:numId w:val="34"/>
        </w:numPr>
        <w:tabs>
          <w:tab w:val="left" w:pos="1134"/>
        </w:tabs>
        <w:spacing w:before="120"/>
        <w:ind w:left="0" w:firstLine="567"/>
        <w:jc w:val="both"/>
        <w:rPr>
          <w:color w:val="000000"/>
          <w:sz w:val="24"/>
          <w:szCs w:val="24"/>
        </w:rPr>
      </w:pPr>
      <w:r w:rsidRPr="00345DDE">
        <w:rPr>
          <w:color w:val="000000"/>
          <w:sz w:val="24"/>
          <w:szCs w:val="24"/>
        </w:rPr>
        <w:t xml:space="preserve">Цена за единицу отпускаемого Товара без НДС определяется путем выделения НДС по установленной законодательством Российской Федерации ставке из цены Товара с НДС, указанной в п. 4.1, 4.3 и 4.4 с округлением до копеек (0,1-0,4 коп. откидываются; 0.5 - 0,9 коп. округляются до 1 коп.).  </w:t>
      </w:r>
    </w:p>
    <w:p w:rsidR="00C83DA0" w:rsidRDefault="00C54F16" w:rsidP="00017698">
      <w:pPr>
        <w:numPr>
          <w:ilvl w:val="0"/>
          <w:numId w:val="34"/>
        </w:numPr>
        <w:tabs>
          <w:tab w:val="left" w:pos="1134"/>
        </w:tabs>
        <w:spacing w:before="80"/>
        <w:ind w:left="0" w:firstLine="567"/>
        <w:jc w:val="both"/>
        <w:rPr>
          <w:sz w:val="24"/>
          <w:szCs w:val="24"/>
        </w:rPr>
      </w:pPr>
      <w:r w:rsidRPr="007B7EF9">
        <w:rPr>
          <w:sz w:val="24"/>
          <w:szCs w:val="24"/>
        </w:rPr>
        <w:lastRenderedPageBreak/>
        <w:t>Оплата Товара Покупа</w:t>
      </w:r>
      <w:r w:rsidR="00C45913">
        <w:rPr>
          <w:sz w:val="24"/>
          <w:szCs w:val="24"/>
        </w:rPr>
        <w:t>телем осуществляется в течение 15</w:t>
      </w:r>
      <w:r w:rsidRPr="007B7EF9">
        <w:rPr>
          <w:sz w:val="24"/>
          <w:szCs w:val="24"/>
        </w:rPr>
        <w:t xml:space="preserve"> (</w:t>
      </w:r>
      <w:r w:rsidR="00C45913">
        <w:rPr>
          <w:sz w:val="24"/>
          <w:szCs w:val="24"/>
        </w:rPr>
        <w:t xml:space="preserve">пятнадцати) календарных дней </w:t>
      </w:r>
      <w:r w:rsidRPr="007B7EF9">
        <w:rPr>
          <w:sz w:val="24"/>
          <w:szCs w:val="24"/>
        </w:rPr>
        <w:t xml:space="preserve">с момента </w:t>
      </w:r>
      <w:r w:rsidR="002D692A" w:rsidRPr="007B7EF9">
        <w:rPr>
          <w:sz w:val="24"/>
          <w:szCs w:val="24"/>
        </w:rPr>
        <w:t>получения Акта передачи товара</w:t>
      </w:r>
      <w:r w:rsidR="00080446" w:rsidRPr="007B7EF9">
        <w:rPr>
          <w:sz w:val="24"/>
          <w:szCs w:val="24"/>
        </w:rPr>
        <w:t xml:space="preserve"> и иных документов, </w:t>
      </w:r>
      <w:r w:rsidR="00C45913">
        <w:rPr>
          <w:bCs/>
          <w:sz w:val="24"/>
          <w:szCs w:val="24"/>
        </w:rPr>
        <w:t xml:space="preserve">оформляемых в случае участия </w:t>
      </w:r>
      <w:r w:rsidR="00080446" w:rsidRPr="007B7EF9">
        <w:rPr>
          <w:bCs/>
          <w:sz w:val="24"/>
          <w:szCs w:val="24"/>
        </w:rPr>
        <w:t>Покупателя в Программах стимулирования Поставщика</w:t>
      </w:r>
      <w:r w:rsidRPr="007B7EF9">
        <w:rPr>
          <w:sz w:val="24"/>
          <w:szCs w:val="24"/>
        </w:rPr>
        <w:t xml:space="preserve">. </w:t>
      </w:r>
    </w:p>
    <w:p w:rsidR="002D692A" w:rsidRPr="00C75BE7" w:rsidRDefault="00C54F16" w:rsidP="00017698">
      <w:pPr>
        <w:numPr>
          <w:ilvl w:val="0"/>
          <w:numId w:val="34"/>
        </w:numPr>
        <w:tabs>
          <w:tab w:val="left" w:pos="1134"/>
        </w:tabs>
        <w:spacing w:before="80"/>
        <w:ind w:left="0" w:firstLine="567"/>
        <w:jc w:val="both"/>
        <w:rPr>
          <w:bCs/>
          <w:sz w:val="24"/>
          <w:szCs w:val="24"/>
        </w:rPr>
      </w:pPr>
      <w:r w:rsidRPr="007B7EF9">
        <w:rPr>
          <w:sz w:val="24"/>
          <w:szCs w:val="24"/>
        </w:rPr>
        <w:t xml:space="preserve">Оплата производится безналичным перечислением денежных средств на расчетный счет Поставщика. </w:t>
      </w:r>
      <w:r w:rsidR="00C83DA0" w:rsidRPr="005C2AEF">
        <w:rPr>
          <w:bCs/>
          <w:sz w:val="24"/>
          <w:szCs w:val="24"/>
        </w:rPr>
        <w:t>Зачисление денежных средств на Лицевой счет Покупателя осуществляется в течение 3 (трех) рабочих дней с даты поступления денежных средств на расчетный счет Поставщика при выполнении Покупателем требований п. 4.8 и п. 4.1</w:t>
      </w:r>
      <w:r w:rsidR="00C75BE7">
        <w:rPr>
          <w:bCs/>
          <w:sz w:val="24"/>
          <w:szCs w:val="24"/>
        </w:rPr>
        <w:t>2</w:t>
      </w:r>
      <w:r w:rsidR="00C83DA0" w:rsidRPr="005C2AEF">
        <w:rPr>
          <w:bCs/>
          <w:sz w:val="24"/>
          <w:szCs w:val="24"/>
        </w:rPr>
        <w:t>.</w:t>
      </w:r>
      <w:r w:rsidR="00C75BE7">
        <w:rPr>
          <w:bCs/>
          <w:sz w:val="24"/>
          <w:szCs w:val="24"/>
        </w:rPr>
        <w:t xml:space="preserve"> Договора.</w:t>
      </w:r>
      <w:r w:rsidR="00C83DA0" w:rsidRPr="005C2AEF">
        <w:rPr>
          <w:bCs/>
          <w:sz w:val="24"/>
          <w:szCs w:val="24"/>
        </w:rPr>
        <w:t xml:space="preserve"> </w:t>
      </w:r>
      <w:r w:rsidR="005C2AEF" w:rsidRPr="00C75BE7">
        <w:rPr>
          <w:bCs/>
          <w:sz w:val="24"/>
          <w:szCs w:val="24"/>
        </w:rPr>
        <w:t>Обязательство по оплате Товара Покупателем считается исполненным с момент</w:t>
      </w:r>
      <w:r w:rsidR="00C75BE7" w:rsidRPr="00C75BE7">
        <w:rPr>
          <w:bCs/>
          <w:sz w:val="24"/>
          <w:szCs w:val="24"/>
        </w:rPr>
        <w:t>а</w:t>
      </w:r>
      <w:r w:rsidR="005C2AEF" w:rsidRPr="00C75BE7">
        <w:rPr>
          <w:bCs/>
          <w:sz w:val="24"/>
          <w:szCs w:val="24"/>
        </w:rPr>
        <w:t xml:space="preserve"> зачисления денежных средств на Лицевой счет Покупателя.</w:t>
      </w:r>
    </w:p>
    <w:p w:rsidR="00195E4F" w:rsidRPr="007B7EF9" w:rsidRDefault="00195E4F" w:rsidP="00017698">
      <w:pPr>
        <w:numPr>
          <w:ilvl w:val="0"/>
          <w:numId w:val="34"/>
        </w:numPr>
        <w:tabs>
          <w:tab w:val="left" w:pos="1134"/>
        </w:tabs>
        <w:spacing w:before="80"/>
        <w:ind w:left="0" w:firstLine="567"/>
        <w:jc w:val="both"/>
        <w:rPr>
          <w:sz w:val="24"/>
          <w:szCs w:val="24"/>
        </w:rPr>
      </w:pPr>
      <w:r w:rsidRPr="007B7EF9">
        <w:rPr>
          <w:sz w:val="24"/>
          <w:szCs w:val="24"/>
        </w:rPr>
        <w:t>Покупатель обязуется указать в</w:t>
      </w:r>
      <w:r w:rsidR="00C54F16" w:rsidRPr="007B7EF9">
        <w:rPr>
          <w:bCs/>
          <w:sz w:val="24"/>
          <w:szCs w:val="24"/>
        </w:rPr>
        <w:t xml:space="preserve"> платежном поручении</w:t>
      </w:r>
      <w:r w:rsidRPr="007B7EF9">
        <w:rPr>
          <w:bCs/>
          <w:sz w:val="24"/>
          <w:szCs w:val="24"/>
        </w:rPr>
        <w:t>:</w:t>
      </w:r>
    </w:p>
    <w:p w:rsidR="0046022D" w:rsidRPr="007B7EF9" w:rsidRDefault="0046022D" w:rsidP="00017698">
      <w:pPr>
        <w:numPr>
          <w:ilvl w:val="0"/>
          <w:numId w:val="27"/>
        </w:numPr>
        <w:tabs>
          <w:tab w:val="left" w:pos="284"/>
        </w:tabs>
        <w:ind w:left="0" w:firstLine="0"/>
        <w:jc w:val="both"/>
        <w:rPr>
          <w:bCs/>
          <w:sz w:val="24"/>
          <w:szCs w:val="24"/>
        </w:rPr>
      </w:pPr>
      <w:r w:rsidRPr="007B7EF9">
        <w:rPr>
          <w:bCs/>
          <w:sz w:val="24"/>
          <w:szCs w:val="24"/>
        </w:rPr>
        <w:t>ссылку на номер и дату настоящего Договора в назначении платежа;</w:t>
      </w:r>
    </w:p>
    <w:p w:rsidR="0046022D" w:rsidRPr="007B7EF9" w:rsidRDefault="0046022D" w:rsidP="00017698">
      <w:pPr>
        <w:numPr>
          <w:ilvl w:val="0"/>
          <w:numId w:val="27"/>
        </w:numPr>
        <w:tabs>
          <w:tab w:val="left" w:pos="284"/>
          <w:tab w:val="left" w:pos="1134"/>
        </w:tabs>
        <w:spacing w:before="80"/>
        <w:ind w:left="0" w:firstLine="0"/>
        <w:jc w:val="both"/>
        <w:rPr>
          <w:bCs/>
          <w:sz w:val="24"/>
          <w:szCs w:val="24"/>
        </w:rPr>
      </w:pPr>
      <w:r w:rsidRPr="007B7EF9">
        <w:rPr>
          <w:bCs/>
          <w:sz w:val="24"/>
          <w:szCs w:val="24"/>
        </w:rPr>
        <w:t>УИП Покупателя в соответствии с Порядком заполнения кода УИП (Приложение №1</w:t>
      </w:r>
      <w:r w:rsidR="00797085">
        <w:rPr>
          <w:bCs/>
          <w:sz w:val="24"/>
          <w:szCs w:val="24"/>
        </w:rPr>
        <w:t>1</w:t>
      </w:r>
      <w:r w:rsidRPr="007B7EF9">
        <w:rPr>
          <w:bCs/>
          <w:sz w:val="24"/>
          <w:szCs w:val="24"/>
        </w:rPr>
        <w:t xml:space="preserve">). </w:t>
      </w:r>
    </w:p>
    <w:p w:rsidR="0046022D" w:rsidRPr="007B7EF9" w:rsidRDefault="0046022D" w:rsidP="00C83DA0">
      <w:pPr>
        <w:tabs>
          <w:tab w:val="left" w:pos="284"/>
          <w:tab w:val="left" w:pos="567"/>
          <w:tab w:val="left" w:pos="1134"/>
        </w:tabs>
        <w:spacing w:before="80"/>
        <w:jc w:val="both"/>
        <w:rPr>
          <w:bCs/>
          <w:sz w:val="24"/>
          <w:szCs w:val="24"/>
        </w:rPr>
      </w:pPr>
      <w:r w:rsidRPr="007B7EF9">
        <w:rPr>
          <w:bCs/>
          <w:sz w:val="24"/>
          <w:szCs w:val="24"/>
        </w:rPr>
        <w:tab/>
        <w:t>УИП присваивается Поставщиком и направляется Покупателю по адресу электронной почты, указанному в разделе 14 настоящего Договора.</w:t>
      </w:r>
    </w:p>
    <w:p w:rsidR="0046022D" w:rsidRPr="007B7EF9" w:rsidRDefault="0046022D" w:rsidP="00C83DA0">
      <w:pPr>
        <w:tabs>
          <w:tab w:val="left" w:pos="567"/>
        </w:tabs>
        <w:spacing w:before="80"/>
        <w:ind w:firstLine="567"/>
        <w:jc w:val="both"/>
        <w:rPr>
          <w:bCs/>
          <w:sz w:val="24"/>
          <w:szCs w:val="24"/>
        </w:rPr>
      </w:pPr>
      <w:r w:rsidRPr="007B7EF9">
        <w:rPr>
          <w:bCs/>
          <w:sz w:val="24"/>
          <w:szCs w:val="24"/>
        </w:rPr>
        <w:tab/>
        <w:t>В случае отсутствия номера и даты настоящего Договора и УИП в платежном поручении Поставщик не несет ответственности за несвоевременное зачисление денежных средств на лицевой счет Покупателя и имеет право:</w:t>
      </w:r>
    </w:p>
    <w:p w:rsidR="0046022D" w:rsidRPr="007B7EF9" w:rsidRDefault="0046022D" w:rsidP="00017698">
      <w:pPr>
        <w:numPr>
          <w:ilvl w:val="0"/>
          <w:numId w:val="33"/>
        </w:numPr>
        <w:tabs>
          <w:tab w:val="left" w:pos="284"/>
          <w:tab w:val="left" w:pos="1134"/>
        </w:tabs>
        <w:ind w:left="0" w:firstLine="0"/>
        <w:jc w:val="both"/>
        <w:rPr>
          <w:bCs/>
          <w:sz w:val="24"/>
          <w:szCs w:val="24"/>
        </w:rPr>
      </w:pPr>
      <w:r w:rsidRPr="007B7EF9">
        <w:rPr>
          <w:bCs/>
          <w:sz w:val="24"/>
          <w:szCs w:val="24"/>
        </w:rPr>
        <w:t>запросить у Покупателя информацию об уточнении назначения платежа;</w:t>
      </w:r>
    </w:p>
    <w:p w:rsidR="0046022D" w:rsidRPr="007B7EF9" w:rsidRDefault="0046022D" w:rsidP="00017698">
      <w:pPr>
        <w:numPr>
          <w:ilvl w:val="0"/>
          <w:numId w:val="33"/>
        </w:numPr>
        <w:tabs>
          <w:tab w:val="left" w:pos="284"/>
          <w:tab w:val="left" w:pos="1134"/>
        </w:tabs>
        <w:ind w:left="0" w:firstLine="0"/>
        <w:jc w:val="both"/>
        <w:rPr>
          <w:bCs/>
          <w:sz w:val="24"/>
          <w:szCs w:val="24"/>
        </w:rPr>
      </w:pPr>
      <w:r w:rsidRPr="007B7EF9">
        <w:rPr>
          <w:bCs/>
          <w:sz w:val="24"/>
          <w:szCs w:val="24"/>
        </w:rPr>
        <w:t>отнести задолженность в состав невыясненных платежей без зачисления денежных средств на лицевой счет Покупателя;</w:t>
      </w:r>
    </w:p>
    <w:p w:rsidR="0046022D" w:rsidRPr="007B7EF9" w:rsidRDefault="0046022D" w:rsidP="00017698">
      <w:pPr>
        <w:numPr>
          <w:ilvl w:val="0"/>
          <w:numId w:val="33"/>
        </w:numPr>
        <w:tabs>
          <w:tab w:val="left" w:pos="284"/>
          <w:tab w:val="left" w:pos="1134"/>
        </w:tabs>
        <w:ind w:left="0" w:firstLine="0"/>
        <w:jc w:val="both"/>
        <w:rPr>
          <w:bCs/>
          <w:sz w:val="24"/>
          <w:szCs w:val="24"/>
        </w:rPr>
      </w:pPr>
      <w:r w:rsidRPr="007B7EF9">
        <w:rPr>
          <w:bCs/>
          <w:sz w:val="24"/>
          <w:szCs w:val="24"/>
        </w:rPr>
        <w:t>погасить задолже</w:t>
      </w:r>
      <w:r w:rsidR="00A4713E">
        <w:rPr>
          <w:bCs/>
          <w:sz w:val="24"/>
          <w:szCs w:val="24"/>
        </w:rPr>
        <w:t>нность, числящуюся за Покупателе</w:t>
      </w:r>
      <w:r w:rsidRPr="007B7EF9">
        <w:rPr>
          <w:bCs/>
          <w:sz w:val="24"/>
          <w:szCs w:val="24"/>
        </w:rPr>
        <w:t>м по иным договорам и обязательствам перед Поставщиком;</w:t>
      </w:r>
    </w:p>
    <w:p w:rsidR="0046022D" w:rsidRPr="007B7EF9" w:rsidRDefault="0046022D" w:rsidP="00017698">
      <w:pPr>
        <w:numPr>
          <w:ilvl w:val="0"/>
          <w:numId w:val="33"/>
        </w:numPr>
        <w:tabs>
          <w:tab w:val="left" w:pos="284"/>
          <w:tab w:val="left" w:pos="1134"/>
        </w:tabs>
        <w:ind w:left="0" w:firstLine="0"/>
        <w:jc w:val="both"/>
        <w:rPr>
          <w:bCs/>
          <w:sz w:val="24"/>
          <w:szCs w:val="24"/>
        </w:rPr>
      </w:pPr>
      <w:r w:rsidRPr="007B7EF9">
        <w:rPr>
          <w:bCs/>
          <w:sz w:val="24"/>
          <w:szCs w:val="24"/>
        </w:rPr>
        <w:t>возвратить денежные средства на расчетный счет Покупателя.</w:t>
      </w:r>
    </w:p>
    <w:p w:rsidR="00297FE0" w:rsidRPr="007B7EF9" w:rsidRDefault="005A192C" w:rsidP="00017698">
      <w:pPr>
        <w:numPr>
          <w:ilvl w:val="0"/>
          <w:numId w:val="34"/>
        </w:numPr>
        <w:tabs>
          <w:tab w:val="left" w:pos="1134"/>
        </w:tabs>
        <w:spacing w:before="80"/>
        <w:ind w:left="0" w:firstLine="567"/>
        <w:jc w:val="both"/>
        <w:rPr>
          <w:bCs/>
          <w:sz w:val="24"/>
          <w:szCs w:val="24"/>
        </w:rPr>
      </w:pPr>
      <w:r w:rsidRPr="007B7EF9">
        <w:rPr>
          <w:bCs/>
          <w:sz w:val="24"/>
          <w:szCs w:val="24"/>
        </w:rPr>
        <w:t xml:space="preserve">При получении запроса от Покупателя Поставщик направляет счет-извещение с указанием реквизитов для осуществления оплаты на электронный адрес Покупателя, указанный в разделе 14 Договора. </w:t>
      </w:r>
    </w:p>
    <w:p w:rsidR="00C54F16" w:rsidRPr="00C75BE7" w:rsidRDefault="00C54F16" w:rsidP="00017698">
      <w:pPr>
        <w:numPr>
          <w:ilvl w:val="0"/>
          <w:numId w:val="34"/>
        </w:numPr>
        <w:tabs>
          <w:tab w:val="left" w:pos="1134"/>
        </w:tabs>
        <w:spacing w:before="80"/>
        <w:ind w:left="0" w:firstLine="567"/>
        <w:jc w:val="both"/>
        <w:rPr>
          <w:bCs/>
          <w:sz w:val="24"/>
          <w:szCs w:val="24"/>
        </w:rPr>
      </w:pPr>
      <w:r w:rsidRPr="007B7EF9">
        <w:rPr>
          <w:sz w:val="24"/>
          <w:szCs w:val="24"/>
        </w:rPr>
        <w:t xml:space="preserve">В случае нарушения </w:t>
      </w:r>
      <w:r w:rsidRPr="0022618D">
        <w:rPr>
          <w:sz w:val="24"/>
          <w:szCs w:val="24"/>
        </w:rPr>
        <w:t>сроко</w:t>
      </w:r>
      <w:r w:rsidR="00C83DA0" w:rsidRPr="0022618D">
        <w:rPr>
          <w:sz w:val="24"/>
          <w:szCs w:val="24"/>
        </w:rPr>
        <w:t>в</w:t>
      </w:r>
      <w:r w:rsidR="00264F42" w:rsidRPr="0022618D">
        <w:rPr>
          <w:sz w:val="24"/>
          <w:szCs w:val="24"/>
        </w:rPr>
        <w:t xml:space="preserve"> оплаты, установленных в п. 4.6, </w:t>
      </w:r>
      <w:r w:rsidR="00264F42" w:rsidRPr="006F1392">
        <w:rPr>
          <w:sz w:val="24"/>
          <w:szCs w:val="24"/>
        </w:rPr>
        <w:t xml:space="preserve">п. 4.7 </w:t>
      </w:r>
      <w:r w:rsidR="00C83DA0" w:rsidRPr="0022618D">
        <w:rPr>
          <w:sz w:val="24"/>
          <w:szCs w:val="24"/>
        </w:rPr>
        <w:t>и</w:t>
      </w:r>
      <w:r w:rsidR="00E84978" w:rsidRPr="0022618D">
        <w:rPr>
          <w:sz w:val="24"/>
          <w:szCs w:val="24"/>
        </w:rPr>
        <w:t xml:space="preserve"> п. 6.</w:t>
      </w:r>
      <w:r w:rsidR="00C75BE7">
        <w:rPr>
          <w:sz w:val="24"/>
          <w:szCs w:val="24"/>
        </w:rPr>
        <w:t>4</w:t>
      </w:r>
      <w:r w:rsidR="00E84978" w:rsidRPr="0022618D">
        <w:rPr>
          <w:sz w:val="24"/>
          <w:szCs w:val="24"/>
        </w:rPr>
        <w:t>.</w:t>
      </w:r>
      <w:r w:rsidRPr="0022618D">
        <w:rPr>
          <w:sz w:val="24"/>
          <w:szCs w:val="24"/>
        </w:rPr>
        <w:t xml:space="preserve"> Договора, </w:t>
      </w:r>
      <w:r w:rsidRPr="0022618D">
        <w:rPr>
          <w:bCs/>
          <w:sz w:val="24"/>
          <w:szCs w:val="24"/>
        </w:rPr>
        <w:t xml:space="preserve">Поставщик вправе приостановить поставку Товара (в том числе заблокировать топливные карты) без предварительного уведомления Покупателя. Возобновление поставки Товара (в том числе разблокировка топливных карт) </w:t>
      </w:r>
      <w:r w:rsidRPr="00C75BE7">
        <w:rPr>
          <w:bCs/>
          <w:sz w:val="24"/>
          <w:szCs w:val="24"/>
        </w:rPr>
        <w:t xml:space="preserve">производится </w:t>
      </w:r>
      <w:r w:rsidR="008D0705" w:rsidRPr="00C75BE7">
        <w:rPr>
          <w:bCs/>
          <w:sz w:val="24"/>
          <w:szCs w:val="24"/>
        </w:rPr>
        <w:t>в течение 5 (пяти) рабочих дней с момента зачисления</w:t>
      </w:r>
      <w:r w:rsidR="00151388" w:rsidRPr="00C75BE7">
        <w:rPr>
          <w:bCs/>
          <w:sz w:val="24"/>
          <w:szCs w:val="24"/>
        </w:rPr>
        <w:t xml:space="preserve"> денежных средств,</w:t>
      </w:r>
      <w:r w:rsidR="008D0705" w:rsidRPr="00C75BE7">
        <w:rPr>
          <w:bCs/>
          <w:sz w:val="24"/>
          <w:szCs w:val="24"/>
        </w:rPr>
        <w:t xml:space="preserve"> перечисленных Покупателем в качестве погашени</w:t>
      </w:r>
      <w:r w:rsidR="00B239ED" w:rsidRPr="00C75BE7">
        <w:rPr>
          <w:bCs/>
          <w:sz w:val="24"/>
          <w:szCs w:val="24"/>
        </w:rPr>
        <w:t>я образовавшейся задолженности</w:t>
      </w:r>
      <w:r w:rsidR="00151388" w:rsidRPr="00C75BE7">
        <w:rPr>
          <w:bCs/>
          <w:sz w:val="24"/>
          <w:szCs w:val="24"/>
        </w:rPr>
        <w:t>,</w:t>
      </w:r>
      <w:r w:rsidR="00B239ED" w:rsidRPr="00C75BE7">
        <w:rPr>
          <w:bCs/>
          <w:sz w:val="24"/>
          <w:szCs w:val="24"/>
        </w:rPr>
        <w:t xml:space="preserve"> </w:t>
      </w:r>
      <w:r w:rsidR="008D0705" w:rsidRPr="00C75BE7">
        <w:rPr>
          <w:bCs/>
          <w:sz w:val="24"/>
          <w:szCs w:val="24"/>
        </w:rPr>
        <w:t>на Лицевой счет</w:t>
      </w:r>
      <w:r w:rsidR="00F3527A" w:rsidRPr="00C75BE7">
        <w:rPr>
          <w:bCs/>
          <w:sz w:val="24"/>
          <w:szCs w:val="24"/>
        </w:rPr>
        <w:t>.</w:t>
      </w:r>
    </w:p>
    <w:p w:rsidR="007B65ED" w:rsidRPr="007B7EF9" w:rsidRDefault="00556DEB" w:rsidP="00017698">
      <w:pPr>
        <w:numPr>
          <w:ilvl w:val="0"/>
          <w:numId w:val="34"/>
        </w:numPr>
        <w:tabs>
          <w:tab w:val="left" w:pos="1134"/>
        </w:tabs>
        <w:spacing w:before="80"/>
        <w:ind w:left="0" w:firstLine="567"/>
        <w:jc w:val="both"/>
        <w:rPr>
          <w:bCs/>
          <w:sz w:val="24"/>
          <w:szCs w:val="24"/>
        </w:rPr>
      </w:pPr>
      <w:r w:rsidRPr="007B7EF9">
        <w:rPr>
          <w:bCs/>
          <w:sz w:val="24"/>
          <w:szCs w:val="24"/>
        </w:rPr>
        <w:t>Денежные средства, поступившие на расчетный счет Поставщика, вне зависимости от назначения платежа, указанного Покупателем, идут на покрытие задолженности (включая штрафы; пени; возмещение убытков; задолженность, возникшую в случае участия Покупателя в Программах стимулирования Поставщика</w:t>
      </w:r>
      <w:r w:rsidR="00A83544" w:rsidRPr="007B7EF9">
        <w:rPr>
          <w:bCs/>
          <w:sz w:val="24"/>
          <w:szCs w:val="24"/>
        </w:rPr>
        <w:t xml:space="preserve"> в соответствии с дополнительными соглашениями, заключаемыми в порядке, предусмотренном п. 4.</w:t>
      </w:r>
      <w:r w:rsidR="00AB619A" w:rsidRPr="007B7EF9">
        <w:rPr>
          <w:bCs/>
          <w:sz w:val="24"/>
          <w:szCs w:val="24"/>
        </w:rPr>
        <w:t>1</w:t>
      </w:r>
      <w:r w:rsidR="00C75BE7">
        <w:rPr>
          <w:bCs/>
          <w:sz w:val="24"/>
          <w:szCs w:val="24"/>
        </w:rPr>
        <w:t>3</w:t>
      </w:r>
      <w:r w:rsidR="00A83544" w:rsidRPr="007B7EF9">
        <w:rPr>
          <w:bCs/>
          <w:sz w:val="24"/>
          <w:szCs w:val="24"/>
        </w:rPr>
        <w:t xml:space="preserve"> настоящего Договора</w:t>
      </w:r>
      <w:r w:rsidRPr="007B7EF9">
        <w:rPr>
          <w:bCs/>
          <w:sz w:val="24"/>
          <w:szCs w:val="24"/>
        </w:rPr>
        <w:t>; задолженность по оплате ТК) в хронологическом порядке, начиная с самой ранней.</w:t>
      </w:r>
    </w:p>
    <w:p w:rsidR="00C54F16" w:rsidRPr="00E84978" w:rsidRDefault="00C54F16" w:rsidP="00017698">
      <w:pPr>
        <w:numPr>
          <w:ilvl w:val="0"/>
          <w:numId w:val="34"/>
        </w:numPr>
        <w:tabs>
          <w:tab w:val="left" w:pos="1134"/>
        </w:tabs>
        <w:spacing w:before="80"/>
        <w:ind w:left="0" w:firstLine="567"/>
        <w:jc w:val="both"/>
        <w:rPr>
          <w:bCs/>
          <w:sz w:val="24"/>
          <w:szCs w:val="24"/>
        </w:rPr>
      </w:pPr>
      <w:r w:rsidRPr="00E84978">
        <w:rPr>
          <w:bCs/>
          <w:sz w:val="24"/>
          <w:szCs w:val="24"/>
        </w:rPr>
        <w:t>В случае если оплата Товара за Покупателя осуществляется третьим лицом, уполномоченным на то Покупателем, Покупатель обязуется обеспечить в платежном поручении в графе о назначении платежа указание на то, что уполном</w:t>
      </w:r>
      <w:r w:rsidR="00372E25">
        <w:rPr>
          <w:bCs/>
          <w:sz w:val="24"/>
          <w:szCs w:val="24"/>
        </w:rPr>
        <w:t xml:space="preserve">оченное лицо производит оплату </w:t>
      </w:r>
      <w:r w:rsidRPr="00E84978">
        <w:rPr>
          <w:bCs/>
          <w:sz w:val="24"/>
          <w:szCs w:val="24"/>
        </w:rPr>
        <w:t>за Покупателя, номер настоящего Договора,</w:t>
      </w:r>
      <w:r w:rsidR="00D05B84" w:rsidRPr="00E84978">
        <w:rPr>
          <w:bCs/>
          <w:sz w:val="24"/>
          <w:szCs w:val="24"/>
        </w:rPr>
        <w:t xml:space="preserve"> </w:t>
      </w:r>
      <w:r w:rsidR="000B2ABA" w:rsidRPr="00E84978">
        <w:rPr>
          <w:bCs/>
          <w:sz w:val="24"/>
          <w:szCs w:val="24"/>
        </w:rPr>
        <w:t xml:space="preserve">наименование Товара/Услуги, </w:t>
      </w:r>
      <w:r w:rsidRPr="00E84978">
        <w:rPr>
          <w:bCs/>
          <w:sz w:val="24"/>
          <w:szCs w:val="24"/>
        </w:rPr>
        <w:t>полные и достоверные сведения об уполномоченном лице и Покупателе</w:t>
      </w:r>
      <w:r w:rsidR="00D05B84" w:rsidRPr="00E84978">
        <w:rPr>
          <w:bCs/>
          <w:sz w:val="24"/>
          <w:szCs w:val="24"/>
        </w:rPr>
        <w:t>, а также УИП в поле платежного поручения в соответствии с Приложением №</w:t>
      </w:r>
      <w:r w:rsidR="00372E25">
        <w:rPr>
          <w:bCs/>
          <w:sz w:val="24"/>
          <w:szCs w:val="24"/>
        </w:rPr>
        <w:t xml:space="preserve"> 1</w:t>
      </w:r>
      <w:r w:rsidR="00B41D31">
        <w:rPr>
          <w:bCs/>
          <w:sz w:val="24"/>
          <w:szCs w:val="24"/>
        </w:rPr>
        <w:t>1</w:t>
      </w:r>
      <w:r w:rsidR="00D05B84" w:rsidRPr="00E84978">
        <w:rPr>
          <w:bCs/>
          <w:sz w:val="24"/>
          <w:szCs w:val="24"/>
        </w:rPr>
        <w:t xml:space="preserve"> к Договору</w:t>
      </w:r>
      <w:r w:rsidRPr="00E84978">
        <w:rPr>
          <w:bCs/>
          <w:sz w:val="24"/>
          <w:szCs w:val="24"/>
        </w:rPr>
        <w:t xml:space="preserve">. </w:t>
      </w:r>
      <w:r w:rsidR="000B2ABA" w:rsidRPr="00E84978">
        <w:rPr>
          <w:bCs/>
          <w:sz w:val="24"/>
          <w:szCs w:val="24"/>
        </w:rPr>
        <w:t xml:space="preserve">Вместе с тем, не позднее 3 (трех) рабочих дней после осуществления оплаты третьим лицом, </w:t>
      </w:r>
      <w:r w:rsidRPr="00E84978">
        <w:rPr>
          <w:bCs/>
          <w:sz w:val="24"/>
          <w:szCs w:val="24"/>
        </w:rPr>
        <w:t>Покупатель должен представить Поставщику следующие документы:</w:t>
      </w:r>
    </w:p>
    <w:p w:rsidR="00C54F16" w:rsidRPr="00E84978" w:rsidRDefault="00C54F16" w:rsidP="00017698">
      <w:pPr>
        <w:numPr>
          <w:ilvl w:val="0"/>
          <w:numId w:val="12"/>
        </w:numPr>
        <w:tabs>
          <w:tab w:val="left" w:pos="284"/>
          <w:tab w:val="left" w:pos="1134"/>
        </w:tabs>
        <w:ind w:left="0" w:firstLine="0"/>
        <w:jc w:val="both"/>
        <w:rPr>
          <w:bCs/>
          <w:sz w:val="24"/>
          <w:szCs w:val="24"/>
        </w:rPr>
      </w:pPr>
      <w:r w:rsidRPr="00E84978">
        <w:rPr>
          <w:bCs/>
          <w:sz w:val="24"/>
          <w:szCs w:val="24"/>
        </w:rPr>
        <w:t>письменное уведомление о проведении платежа третьим лицом;</w:t>
      </w:r>
    </w:p>
    <w:p w:rsidR="00C54F16" w:rsidRPr="00E84978" w:rsidRDefault="00C54F16" w:rsidP="00017698">
      <w:pPr>
        <w:numPr>
          <w:ilvl w:val="0"/>
          <w:numId w:val="12"/>
        </w:numPr>
        <w:tabs>
          <w:tab w:val="left" w:pos="284"/>
          <w:tab w:val="left" w:pos="1134"/>
        </w:tabs>
        <w:ind w:left="0" w:firstLine="0"/>
        <w:jc w:val="both"/>
        <w:rPr>
          <w:bCs/>
          <w:sz w:val="24"/>
          <w:szCs w:val="24"/>
        </w:rPr>
      </w:pPr>
      <w:r w:rsidRPr="00E84978">
        <w:rPr>
          <w:bCs/>
          <w:sz w:val="24"/>
          <w:szCs w:val="24"/>
        </w:rPr>
        <w:t xml:space="preserve">копию письменного поручения третьему лицу на осуществление оплаты за Покупателя, с просьбой осуществить за него платеж по указанным реквизитам с указанием суммы платежа, </w:t>
      </w:r>
      <w:r w:rsidRPr="00E84978">
        <w:rPr>
          <w:bCs/>
          <w:sz w:val="24"/>
          <w:szCs w:val="24"/>
        </w:rPr>
        <w:lastRenderedPageBreak/>
        <w:t>его назначения, ставки НДС и ссылкой на обязательство, в счет которого третье лицо осуществляет платеж, заверенную подписью и печатью Покупателя.</w:t>
      </w:r>
    </w:p>
    <w:p w:rsidR="00A81E2A" w:rsidRPr="00E84978" w:rsidRDefault="009564AB" w:rsidP="00C83DA0">
      <w:pPr>
        <w:tabs>
          <w:tab w:val="left" w:pos="284"/>
          <w:tab w:val="left" w:pos="1134"/>
        </w:tabs>
        <w:spacing w:before="80"/>
        <w:ind w:firstLine="567"/>
        <w:jc w:val="both"/>
        <w:rPr>
          <w:bCs/>
          <w:sz w:val="24"/>
          <w:szCs w:val="24"/>
        </w:rPr>
      </w:pPr>
      <w:r w:rsidRPr="00E84978">
        <w:rPr>
          <w:bCs/>
          <w:sz w:val="24"/>
          <w:szCs w:val="24"/>
        </w:rPr>
        <w:t>В случае непред</w:t>
      </w:r>
      <w:r w:rsidR="00A81E2A" w:rsidRPr="00E84978">
        <w:rPr>
          <w:bCs/>
          <w:sz w:val="24"/>
          <w:szCs w:val="24"/>
        </w:rPr>
        <w:t>ставления Покупателем документов в указанный срок Поставщик осуществляет возврат оплаты третьему лицу</w:t>
      </w:r>
      <w:r w:rsidR="00BA7BE6" w:rsidRPr="00E84978">
        <w:rPr>
          <w:bCs/>
          <w:sz w:val="24"/>
          <w:szCs w:val="24"/>
        </w:rPr>
        <w:t xml:space="preserve"> в течение 30 (тридцати) календарных дней с момента получения</w:t>
      </w:r>
      <w:r w:rsidR="00C75BE7">
        <w:rPr>
          <w:bCs/>
          <w:sz w:val="24"/>
          <w:szCs w:val="24"/>
        </w:rPr>
        <w:t xml:space="preserve"> денежных средств</w:t>
      </w:r>
      <w:r w:rsidR="00A81E2A" w:rsidRPr="00E84978">
        <w:rPr>
          <w:bCs/>
          <w:sz w:val="24"/>
          <w:szCs w:val="24"/>
        </w:rPr>
        <w:t>.</w:t>
      </w:r>
    </w:p>
    <w:p w:rsidR="00C54F16" w:rsidRPr="00345DDE" w:rsidRDefault="0069319F" w:rsidP="00017698">
      <w:pPr>
        <w:numPr>
          <w:ilvl w:val="0"/>
          <w:numId w:val="34"/>
        </w:numPr>
        <w:tabs>
          <w:tab w:val="left" w:pos="1134"/>
        </w:tabs>
        <w:spacing w:before="80"/>
        <w:ind w:left="0" w:firstLine="567"/>
        <w:jc w:val="both"/>
        <w:rPr>
          <w:color w:val="000000"/>
          <w:sz w:val="24"/>
          <w:szCs w:val="24"/>
        </w:rPr>
      </w:pPr>
      <w:r w:rsidRPr="00E84978">
        <w:rPr>
          <w:sz w:val="24"/>
          <w:szCs w:val="24"/>
        </w:rPr>
        <w:t xml:space="preserve">В случае </w:t>
      </w:r>
      <w:r w:rsidRPr="00345DDE">
        <w:rPr>
          <w:color w:val="000000"/>
          <w:sz w:val="24"/>
          <w:szCs w:val="24"/>
        </w:rPr>
        <w:t>участия Покупателя в Програм</w:t>
      </w:r>
      <w:r w:rsidR="005D0E1B" w:rsidRPr="00345DDE">
        <w:rPr>
          <w:color w:val="000000"/>
          <w:sz w:val="24"/>
          <w:szCs w:val="24"/>
        </w:rPr>
        <w:t xml:space="preserve">мах стимулирования Поставщика, </w:t>
      </w:r>
      <w:r w:rsidRPr="00345DDE">
        <w:rPr>
          <w:color w:val="000000"/>
          <w:sz w:val="24"/>
          <w:szCs w:val="24"/>
        </w:rPr>
        <w:t xml:space="preserve">направленных на увеличение объемов реализации КПГ, Стороны согласовывают специальные условия участия в дополнительных соглашениях к Договору по форме Поставщика. </w:t>
      </w:r>
      <w:r w:rsidR="00C54F16" w:rsidRPr="00345DDE">
        <w:rPr>
          <w:color w:val="000000"/>
          <w:sz w:val="24"/>
          <w:szCs w:val="24"/>
        </w:rPr>
        <w:t xml:space="preserve"> </w:t>
      </w:r>
    </w:p>
    <w:p w:rsidR="00C54F16" w:rsidRPr="00345DDE" w:rsidRDefault="00C54F16" w:rsidP="00017698">
      <w:pPr>
        <w:numPr>
          <w:ilvl w:val="0"/>
          <w:numId w:val="34"/>
        </w:numPr>
        <w:tabs>
          <w:tab w:val="left" w:pos="1134"/>
        </w:tabs>
        <w:spacing w:before="80"/>
        <w:ind w:left="0" w:firstLine="567"/>
        <w:jc w:val="both"/>
        <w:rPr>
          <w:color w:val="000000"/>
          <w:sz w:val="24"/>
          <w:szCs w:val="24"/>
        </w:rPr>
      </w:pPr>
      <w:r w:rsidRPr="00345DDE">
        <w:rPr>
          <w:color w:val="000000"/>
          <w:sz w:val="24"/>
          <w:szCs w:val="24"/>
        </w:rPr>
        <w:t>Ежеквартально, до 15 (пятнадцатого) числа месяца, следующего за окончанием квартала, Поставщик направляет Покупателю подписанный со своей стороны акт сверки взаимных расчетов, который Покупатель обязан подписать, скрепить печатью и возвратить Поставщику в течение 5 (пяти) календарных дней с момента получения акта сверки, либо направить Поставщику в этот же срок мотивированный отказ от его подписания. По истечении указанного срока и при отсутствии письменного мотивированного отказа от подписания акта сверки, расчеты считаются согласованными. Если поставка не производилась,</w:t>
      </w:r>
      <w:r w:rsidR="00D41110" w:rsidRPr="00345DDE">
        <w:rPr>
          <w:color w:val="000000"/>
          <w:sz w:val="24"/>
          <w:szCs w:val="24"/>
        </w:rPr>
        <w:t xml:space="preserve"> задолженность по </w:t>
      </w:r>
      <w:r w:rsidR="00C75BE7">
        <w:rPr>
          <w:color w:val="000000"/>
          <w:sz w:val="24"/>
          <w:szCs w:val="24"/>
        </w:rPr>
        <w:t>Д</w:t>
      </w:r>
      <w:r w:rsidR="00D41110" w:rsidRPr="00345DDE">
        <w:rPr>
          <w:color w:val="000000"/>
          <w:sz w:val="24"/>
          <w:szCs w:val="24"/>
        </w:rPr>
        <w:t>оговору</w:t>
      </w:r>
      <w:r w:rsidRPr="00345DDE">
        <w:rPr>
          <w:color w:val="000000"/>
          <w:sz w:val="24"/>
          <w:szCs w:val="24"/>
        </w:rPr>
        <w:t xml:space="preserve"> и расчеты не осуществлялись, акт сверки взаимных расчетов не оформляется.</w:t>
      </w:r>
    </w:p>
    <w:p w:rsidR="00C54F16" w:rsidRPr="00345DDE" w:rsidRDefault="00C54F16" w:rsidP="00017698">
      <w:pPr>
        <w:pStyle w:val="1"/>
        <w:numPr>
          <w:ilvl w:val="0"/>
          <w:numId w:val="16"/>
        </w:numPr>
        <w:tabs>
          <w:tab w:val="left" w:pos="426"/>
        </w:tabs>
        <w:spacing w:before="240" w:after="120"/>
        <w:ind w:left="0" w:right="0" w:firstLine="0"/>
        <w:rPr>
          <w:rFonts w:ascii="Times New Roman" w:hAnsi="Times New Roman"/>
          <w:b w:val="0"/>
          <w:color w:val="000000"/>
          <w:sz w:val="24"/>
          <w:szCs w:val="24"/>
        </w:rPr>
      </w:pPr>
      <w:r w:rsidRPr="00345DDE">
        <w:rPr>
          <w:rFonts w:ascii="Times New Roman" w:hAnsi="Times New Roman"/>
          <w:b w:val="0"/>
          <w:color w:val="000000"/>
          <w:sz w:val="24"/>
          <w:szCs w:val="24"/>
        </w:rPr>
        <w:t>УСЛОВИЯ ПОСТАВКИ</w:t>
      </w:r>
    </w:p>
    <w:p w:rsidR="005D0E1B" w:rsidRPr="00345DDE" w:rsidRDefault="005D0E1B" w:rsidP="005D0E1B">
      <w:pPr>
        <w:numPr>
          <w:ilvl w:val="0"/>
          <w:numId w:val="6"/>
        </w:numPr>
        <w:tabs>
          <w:tab w:val="left" w:pos="1134"/>
        </w:tabs>
        <w:spacing w:before="80"/>
        <w:ind w:left="0" w:firstLine="567"/>
        <w:jc w:val="both"/>
        <w:rPr>
          <w:color w:val="000000"/>
          <w:sz w:val="24"/>
          <w:szCs w:val="24"/>
        </w:rPr>
      </w:pPr>
      <w:r w:rsidRPr="00345DDE">
        <w:rPr>
          <w:color w:val="000000"/>
          <w:sz w:val="24"/>
          <w:szCs w:val="24"/>
        </w:rPr>
        <w:t>Поставщик обеспечивает Покупателю возможность беспрепятственно получать Товар на Торговых точках, указанных в Приложении №1 к Договору, со следующими способами оплаты:</w:t>
      </w:r>
    </w:p>
    <w:p w:rsidR="005D0E1B" w:rsidRPr="00345DDE" w:rsidRDefault="005D0E1B" w:rsidP="00017698">
      <w:pPr>
        <w:numPr>
          <w:ilvl w:val="0"/>
          <w:numId w:val="28"/>
        </w:numPr>
        <w:tabs>
          <w:tab w:val="left" w:pos="284"/>
          <w:tab w:val="left" w:pos="1134"/>
        </w:tabs>
        <w:ind w:left="0" w:firstLine="0"/>
        <w:jc w:val="both"/>
        <w:rPr>
          <w:color w:val="000000"/>
          <w:sz w:val="24"/>
          <w:szCs w:val="24"/>
        </w:rPr>
      </w:pPr>
      <w:r w:rsidRPr="00345DDE">
        <w:rPr>
          <w:color w:val="000000"/>
          <w:sz w:val="24"/>
          <w:szCs w:val="24"/>
        </w:rPr>
        <w:t>по топливным картам;</w:t>
      </w:r>
    </w:p>
    <w:p w:rsidR="005D0E1B" w:rsidRPr="00345DDE" w:rsidRDefault="005D0E1B" w:rsidP="00017698">
      <w:pPr>
        <w:numPr>
          <w:ilvl w:val="0"/>
          <w:numId w:val="28"/>
        </w:numPr>
        <w:tabs>
          <w:tab w:val="left" w:pos="284"/>
          <w:tab w:val="left" w:pos="1134"/>
        </w:tabs>
        <w:ind w:left="0" w:firstLine="0"/>
        <w:jc w:val="both"/>
        <w:rPr>
          <w:color w:val="000000"/>
          <w:sz w:val="24"/>
          <w:szCs w:val="24"/>
        </w:rPr>
      </w:pPr>
      <w:r w:rsidRPr="00345DDE">
        <w:rPr>
          <w:color w:val="000000"/>
          <w:sz w:val="24"/>
          <w:szCs w:val="24"/>
        </w:rPr>
        <w:t>в случае технической неисправности оборудования по приему топливных карт по Электронной ведомости;</w:t>
      </w:r>
    </w:p>
    <w:p w:rsidR="005D0E1B" w:rsidRPr="00345DDE" w:rsidRDefault="005D0E1B" w:rsidP="00017698">
      <w:pPr>
        <w:numPr>
          <w:ilvl w:val="0"/>
          <w:numId w:val="28"/>
        </w:numPr>
        <w:tabs>
          <w:tab w:val="left" w:pos="284"/>
          <w:tab w:val="left" w:pos="1134"/>
        </w:tabs>
        <w:ind w:left="0" w:firstLine="0"/>
        <w:jc w:val="both"/>
        <w:rPr>
          <w:color w:val="000000"/>
          <w:sz w:val="24"/>
          <w:szCs w:val="24"/>
        </w:rPr>
      </w:pPr>
      <w:r w:rsidRPr="00345DDE">
        <w:rPr>
          <w:color w:val="000000"/>
          <w:sz w:val="24"/>
          <w:szCs w:val="24"/>
        </w:rPr>
        <w:t xml:space="preserve">в случае отсутствия возможности оформления Электронной ведомости по Акту заправки на бумажном носителе. </w:t>
      </w:r>
    </w:p>
    <w:p w:rsidR="00C54F16" w:rsidRPr="00345DDE" w:rsidRDefault="00BA7BE6" w:rsidP="00A95FCE">
      <w:pPr>
        <w:numPr>
          <w:ilvl w:val="0"/>
          <w:numId w:val="6"/>
        </w:numPr>
        <w:tabs>
          <w:tab w:val="left" w:pos="1134"/>
        </w:tabs>
        <w:spacing w:before="80"/>
        <w:ind w:left="0" w:firstLine="567"/>
        <w:jc w:val="both"/>
        <w:rPr>
          <w:color w:val="000000"/>
          <w:sz w:val="24"/>
          <w:szCs w:val="24"/>
        </w:rPr>
      </w:pPr>
      <w:r w:rsidRPr="00345DDE">
        <w:rPr>
          <w:color w:val="000000"/>
          <w:sz w:val="24"/>
          <w:szCs w:val="24"/>
        </w:rPr>
        <w:t>Поставка Товара производится посредством заправки транспортных средств Покупателя. Покупатель обязан предоставить для заправки технически исправное транспортное средство.</w:t>
      </w:r>
    </w:p>
    <w:p w:rsidR="00C54F16" w:rsidRPr="00345DDE" w:rsidRDefault="00C54F16" w:rsidP="00A95FCE">
      <w:pPr>
        <w:numPr>
          <w:ilvl w:val="0"/>
          <w:numId w:val="6"/>
        </w:numPr>
        <w:tabs>
          <w:tab w:val="left" w:pos="1134"/>
        </w:tabs>
        <w:spacing w:before="80"/>
        <w:ind w:left="0" w:firstLine="567"/>
        <w:jc w:val="both"/>
        <w:rPr>
          <w:color w:val="000000"/>
          <w:sz w:val="24"/>
          <w:szCs w:val="24"/>
        </w:rPr>
      </w:pPr>
      <w:r w:rsidRPr="00345DDE">
        <w:rPr>
          <w:color w:val="000000"/>
          <w:sz w:val="24"/>
          <w:szCs w:val="24"/>
        </w:rPr>
        <w:t>Покупатель обязан соблюдать на Торговых точках Поставщика все нормативные требования и правила техники безопасности и пожарной безопасности, предусмотренные законодательством РФ.</w:t>
      </w:r>
    </w:p>
    <w:p w:rsidR="00C840C5" w:rsidRPr="00345DDE" w:rsidRDefault="00C840C5" w:rsidP="00C840C5">
      <w:pPr>
        <w:numPr>
          <w:ilvl w:val="0"/>
          <w:numId w:val="6"/>
        </w:numPr>
        <w:tabs>
          <w:tab w:val="left" w:pos="1134"/>
        </w:tabs>
        <w:spacing w:before="80"/>
        <w:ind w:left="0" w:firstLine="567"/>
        <w:jc w:val="both"/>
        <w:rPr>
          <w:bCs/>
          <w:color w:val="000000"/>
          <w:sz w:val="24"/>
          <w:szCs w:val="24"/>
        </w:rPr>
      </w:pPr>
      <w:r w:rsidRPr="00345DDE">
        <w:rPr>
          <w:bCs/>
          <w:color w:val="000000"/>
          <w:sz w:val="24"/>
          <w:szCs w:val="24"/>
        </w:rPr>
        <w:t xml:space="preserve">Поставка Товара осуществляется с момента получения топливных карт Покупателем в пределах лимитов, установленных Покупателем для данных топливных карт. </w:t>
      </w:r>
    </w:p>
    <w:p w:rsidR="00C840C5" w:rsidRPr="00345DDE" w:rsidRDefault="00C840C5" w:rsidP="00C840C5">
      <w:pPr>
        <w:numPr>
          <w:ilvl w:val="0"/>
          <w:numId w:val="6"/>
        </w:numPr>
        <w:tabs>
          <w:tab w:val="left" w:pos="1134"/>
        </w:tabs>
        <w:spacing w:before="80"/>
        <w:ind w:left="0" w:firstLine="567"/>
        <w:jc w:val="both"/>
        <w:rPr>
          <w:bCs/>
          <w:color w:val="000000"/>
          <w:sz w:val="24"/>
          <w:szCs w:val="24"/>
        </w:rPr>
      </w:pPr>
      <w:r w:rsidRPr="00345DDE">
        <w:rPr>
          <w:bCs/>
          <w:color w:val="000000"/>
          <w:sz w:val="24"/>
          <w:szCs w:val="24"/>
        </w:rPr>
        <w:t>Порядок получения Товара на Торговых точках описан в Инструкции (Приложение № 2 к Договору), являющейся неотъемлемой частью Договора.</w:t>
      </w:r>
    </w:p>
    <w:p w:rsidR="00C840C5" w:rsidRPr="00345DDE" w:rsidRDefault="00C840C5" w:rsidP="00C840C5">
      <w:pPr>
        <w:numPr>
          <w:ilvl w:val="0"/>
          <w:numId w:val="6"/>
        </w:numPr>
        <w:tabs>
          <w:tab w:val="left" w:pos="1134"/>
        </w:tabs>
        <w:spacing w:before="80"/>
        <w:ind w:left="0" w:firstLine="567"/>
        <w:jc w:val="both"/>
        <w:rPr>
          <w:bCs/>
          <w:color w:val="000000"/>
          <w:sz w:val="24"/>
          <w:szCs w:val="24"/>
        </w:rPr>
      </w:pPr>
      <w:r w:rsidRPr="00345DDE">
        <w:rPr>
          <w:bCs/>
          <w:color w:val="000000"/>
          <w:sz w:val="24"/>
          <w:szCs w:val="24"/>
        </w:rPr>
        <w:t xml:space="preserve">Любое лицо, предъявившее ТК и осуществившее действия, указанные в Инструкции, будет считаться уполномоченным представителем Покупателя. Поставщик не несет ответственность за поставку Товара лицу, неправомерно завладевшему ТК, если ТК была принята оборудованием по приему топливных карт. </w:t>
      </w:r>
    </w:p>
    <w:p w:rsidR="00C840C5" w:rsidRPr="00345DDE" w:rsidRDefault="00C840C5" w:rsidP="00C840C5">
      <w:pPr>
        <w:numPr>
          <w:ilvl w:val="0"/>
          <w:numId w:val="6"/>
        </w:numPr>
        <w:tabs>
          <w:tab w:val="left" w:pos="1134"/>
        </w:tabs>
        <w:spacing w:before="80"/>
        <w:ind w:left="0" w:firstLine="567"/>
        <w:jc w:val="both"/>
        <w:rPr>
          <w:bCs/>
          <w:color w:val="000000"/>
          <w:sz w:val="24"/>
          <w:szCs w:val="24"/>
        </w:rPr>
      </w:pPr>
      <w:r w:rsidRPr="00345DDE">
        <w:rPr>
          <w:bCs/>
          <w:color w:val="000000"/>
          <w:sz w:val="24"/>
          <w:szCs w:val="24"/>
        </w:rPr>
        <w:t xml:space="preserve">В случае если передача Товара по ТК невозможна вследствие технической неисправности оборудования по приему топливных карт, заправка транспортного средства осуществляется с оформлением Электронной ведомости. Для оформления Электронной ведомости представителю Покупателя необходимо предъявить путевой лист, где отражены реквизиты Покупателя, а также топливную карту. </w:t>
      </w:r>
    </w:p>
    <w:p w:rsidR="00C840C5" w:rsidRPr="00345DDE" w:rsidRDefault="00C840C5" w:rsidP="00C840C5">
      <w:pPr>
        <w:numPr>
          <w:ilvl w:val="0"/>
          <w:numId w:val="6"/>
        </w:numPr>
        <w:tabs>
          <w:tab w:val="left" w:pos="1134"/>
        </w:tabs>
        <w:spacing w:before="80"/>
        <w:ind w:left="0" w:firstLine="567"/>
        <w:jc w:val="both"/>
        <w:rPr>
          <w:bCs/>
          <w:color w:val="000000"/>
          <w:sz w:val="24"/>
          <w:szCs w:val="24"/>
        </w:rPr>
      </w:pPr>
      <w:r w:rsidRPr="00345DDE">
        <w:rPr>
          <w:bCs/>
          <w:color w:val="000000"/>
          <w:sz w:val="24"/>
          <w:szCs w:val="24"/>
        </w:rPr>
        <w:t xml:space="preserve">В случае если оформление Электронной ведомости технически невозможно на Торговой точке, заправка транспортного средства осуществляется с оформление Акта заправки по форме Приложения №7 к Договору. Акт заправки составляется в 2 (двух) экземплярах и </w:t>
      </w:r>
      <w:r w:rsidRPr="00345DDE">
        <w:rPr>
          <w:bCs/>
          <w:color w:val="000000"/>
          <w:sz w:val="24"/>
          <w:szCs w:val="24"/>
        </w:rPr>
        <w:lastRenderedPageBreak/>
        <w:t>заверяется подписями представителя Покупателя и оператора Торговой точки. Один экземпляр передается представителю Покупателя, второй остается у оператора Торговой точки.</w:t>
      </w:r>
    </w:p>
    <w:p w:rsidR="00C840C5" w:rsidRPr="00345DDE" w:rsidRDefault="00C840C5" w:rsidP="00C840C5">
      <w:pPr>
        <w:numPr>
          <w:ilvl w:val="0"/>
          <w:numId w:val="6"/>
        </w:numPr>
        <w:tabs>
          <w:tab w:val="left" w:pos="1134"/>
          <w:tab w:val="left" w:pos="1276"/>
        </w:tabs>
        <w:spacing w:before="80"/>
        <w:ind w:left="0" w:firstLine="567"/>
        <w:jc w:val="both"/>
        <w:rPr>
          <w:color w:val="000000"/>
          <w:sz w:val="24"/>
          <w:szCs w:val="24"/>
        </w:rPr>
      </w:pPr>
      <w:r w:rsidRPr="00345DDE">
        <w:rPr>
          <w:bCs/>
          <w:color w:val="000000"/>
          <w:sz w:val="24"/>
          <w:szCs w:val="24"/>
        </w:rPr>
        <w:t>Право собственности на Товар переходит к Покупателю в момент заправки транспортного средства Покупателя и подтверждается: в случае заправки по ТК и Электронной ведомости – электронной транзакцией в электронной системе Поставщика, а также выдачей чека, в случае заправки по Акту заправки – оформленным Актом по форме Приложения №7, подписанным представителем Покупателя и оператором Торговой точки. Риск случайной гибели Товара переходит к Покупателю с момента перехода к нему права собственности на Товар.</w:t>
      </w:r>
    </w:p>
    <w:p w:rsidR="001B34AC" w:rsidRDefault="00C54F16" w:rsidP="001B34AC">
      <w:pPr>
        <w:numPr>
          <w:ilvl w:val="0"/>
          <w:numId w:val="6"/>
        </w:numPr>
        <w:tabs>
          <w:tab w:val="left" w:pos="1134"/>
          <w:tab w:val="left" w:pos="1276"/>
        </w:tabs>
        <w:spacing w:before="80"/>
        <w:ind w:left="0" w:firstLine="567"/>
        <w:jc w:val="both"/>
        <w:rPr>
          <w:color w:val="000000"/>
          <w:sz w:val="24"/>
          <w:szCs w:val="24"/>
        </w:rPr>
      </w:pPr>
      <w:r w:rsidRPr="00345DDE">
        <w:rPr>
          <w:color w:val="000000"/>
          <w:sz w:val="24"/>
          <w:szCs w:val="24"/>
        </w:rPr>
        <w:t>Товар поставляется по требованию Покупателя в течение отчетного периода поставки.</w:t>
      </w:r>
    </w:p>
    <w:p w:rsidR="001B34AC" w:rsidRPr="001B34AC" w:rsidRDefault="001B34AC" w:rsidP="001B34AC">
      <w:pPr>
        <w:numPr>
          <w:ilvl w:val="0"/>
          <w:numId w:val="6"/>
        </w:numPr>
        <w:tabs>
          <w:tab w:val="left" w:pos="1134"/>
          <w:tab w:val="left" w:pos="1276"/>
        </w:tabs>
        <w:spacing w:before="80"/>
        <w:ind w:left="0" w:firstLine="567"/>
        <w:jc w:val="both"/>
        <w:rPr>
          <w:color w:val="000000"/>
          <w:sz w:val="24"/>
          <w:szCs w:val="24"/>
        </w:rPr>
      </w:pPr>
      <w:r w:rsidRPr="001B34AC">
        <w:rPr>
          <w:color w:val="000000" w:themeColor="text1"/>
          <w:sz w:val="24"/>
          <w:szCs w:val="24"/>
        </w:rPr>
        <w:t xml:space="preserve">Поставщик не позднее 5 (пятого) числа месяца, следующего за отчетным, на основании данных электронной системы учета Поставщика, а также Актов заправки о количестве переданного </w:t>
      </w:r>
      <w:r w:rsidRPr="001B34AC">
        <w:rPr>
          <w:sz w:val="24"/>
          <w:szCs w:val="24"/>
        </w:rPr>
        <w:t>Покупателю Товара предоставляет надлежащим образом оформленные счет-фактуру и Акт передачи товара (по форме Приложения № 10) в 1 (одном) экземпляре. Акт передачи товара подписывается уполномоченным лицом Поставщика.</w:t>
      </w:r>
    </w:p>
    <w:p w:rsidR="001B34AC" w:rsidRPr="006625C0" w:rsidRDefault="001B34AC" w:rsidP="001B34AC">
      <w:pPr>
        <w:tabs>
          <w:tab w:val="left" w:pos="1276"/>
        </w:tabs>
        <w:spacing w:before="80"/>
        <w:ind w:firstLine="567"/>
        <w:jc w:val="both"/>
        <w:rPr>
          <w:sz w:val="24"/>
          <w:szCs w:val="24"/>
        </w:rPr>
      </w:pPr>
      <w:r>
        <w:rPr>
          <w:sz w:val="24"/>
          <w:szCs w:val="24"/>
        </w:rPr>
        <w:t xml:space="preserve">В случае, если 5 (пятое) число месяца, </w:t>
      </w:r>
      <w:r>
        <w:rPr>
          <w:color w:val="000000" w:themeColor="text1"/>
          <w:sz w:val="24"/>
          <w:szCs w:val="24"/>
        </w:rPr>
        <w:t>следующего</w:t>
      </w:r>
      <w:r w:rsidRPr="000351D8">
        <w:rPr>
          <w:color w:val="000000" w:themeColor="text1"/>
          <w:sz w:val="24"/>
          <w:szCs w:val="24"/>
        </w:rPr>
        <w:t xml:space="preserve"> за отчетным,</w:t>
      </w:r>
      <w:r>
        <w:rPr>
          <w:color w:val="000000" w:themeColor="text1"/>
          <w:sz w:val="24"/>
          <w:szCs w:val="24"/>
        </w:rPr>
        <w:t xml:space="preserve"> приходится </w:t>
      </w:r>
      <w:r w:rsidRPr="00873B4C">
        <w:rPr>
          <w:color w:val="000000" w:themeColor="text1"/>
          <w:sz w:val="24"/>
          <w:szCs w:val="24"/>
        </w:rPr>
        <w:t>на день, признаваемый в соответствии с законодательством Российской Федерации выходным и (или) нерабочим праздничным днем, днем окончания срока считается ближайший следующий за ним рабочий день</w:t>
      </w:r>
      <w:r>
        <w:rPr>
          <w:color w:val="000000" w:themeColor="text1"/>
          <w:sz w:val="24"/>
          <w:szCs w:val="24"/>
        </w:rPr>
        <w:t>.</w:t>
      </w:r>
      <w:r w:rsidRPr="00873B4C">
        <w:rPr>
          <w:color w:val="000000" w:themeColor="text1"/>
          <w:sz w:val="24"/>
          <w:szCs w:val="24"/>
        </w:rPr>
        <w:t xml:space="preserve"> </w:t>
      </w:r>
    </w:p>
    <w:p w:rsidR="00A36CDF" w:rsidRPr="00345DDE" w:rsidRDefault="00A36CDF" w:rsidP="00A36CDF">
      <w:pPr>
        <w:tabs>
          <w:tab w:val="left" w:pos="1276"/>
        </w:tabs>
        <w:spacing w:before="80"/>
        <w:ind w:firstLine="567"/>
        <w:jc w:val="both"/>
        <w:rPr>
          <w:color w:val="000000"/>
          <w:sz w:val="24"/>
          <w:szCs w:val="24"/>
        </w:rPr>
      </w:pPr>
      <w:r w:rsidRPr="00345DDE">
        <w:rPr>
          <w:color w:val="000000"/>
          <w:sz w:val="24"/>
          <w:szCs w:val="24"/>
        </w:rPr>
        <w:t>В случае направления Поставщиком Покупателю документов по почте по адресу, указанному в разделе 14 настоящего Договора, документы считаются полученными Покупателем по истечении 6 (шести) рабочих дней с даты их направления.</w:t>
      </w:r>
    </w:p>
    <w:p w:rsidR="00C54F16" w:rsidRPr="007B7EF9" w:rsidRDefault="00C54F16" w:rsidP="00C54F16">
      <w:pPr>
        <w:tabs>
          <w:tab w:val="left" w:pos="1276"/>
        </w:tabs>
        <w:spacing w:before="80"/>
        <w:ind w:firstLine="567"/>
        <w:jc w:val="both"/>
        <w:rPr>
          <w:sz w:val="24"/>
          <w:szCs w:val="24"/>
        </w:rPr>
      </w:pPr>
      <w:r w:rsidRPr="00345DDE">
        <w:rPr>
          <w:color w:val="000000"/>
          <w:sz w:val="24"/>
          <w:szCs w:val="24"/>
        </w:rPr>
        <w:t>В случае несогласия с номенклатурой, количеством и ценой Товара, указанных в Акте передач</w:t>
      </w:r>
      <w:r w:rsidR="00C75BE7">
        <w:rPr>
          <w:color w:val="000000"/>
          <w:sz w:val="24"/>
          <w:szCs w:val="24"/>
        </w:rPr>
        <w:t>и</w:t>
      </w:r>
      <w:r w:rsidRPr="00345DDE">
        <w:rPr>
          <w:color w:val="000000"/>
          <w:sz w:val="24"/>
          <w:szCs w:val="24"/>
        </w:rPr>
        <w:t xml:space="preserve"> товара, Покупатель письменно заявляет об этом Поставщику в течение 3 (трех) рабочих дней с момента получения Акта передачи товара. При неполучении Поставщиком</w:t>
      </w:r>
      <w:r w:rsidRPr="007B7EF9">
        <w:rPr>
          <w:sz w:val="24"/>
          <w:szCs w:val="24"/>
        </w:rPr>
        <w:t xml:space="preserve"> письменных возражений в указанный срок Акт передачи товара считается принятым Покупателем. </w:t>
      </w:r>
    </w:p>
    <w:p w:rsidR="00C54F16" w:rsidRPr="007B7EF9" w:rsidRDefault="00C54F16" w:rsidP="00C54F16">
      <w:pPr>
        <w:tabs>
          <w:tab w:val="left" w:pos="1276"/>
        </w:tabs>
        <w:spacing w:before="80"/>
        <w:ind w:firstLine="567"/>
        <w:jc w:val="both"/>
        <w:rPr>
          <w:sz w:val="24"/>
          <w:szCs w:val="24"/>
        </w:rPr>
      </w:pPr>
      <w:r w:rsidRPr="007B7EF9">
        <w:rPr>
          <w:sz w:val="24"/>
          <w:szCs w:val="24"/>
        </w:rPr>
        <w:t>При наличии разногласий по номенклатуре, количеству и цене Товара Стороны урегулируют разногласия в порядке, установленном разделом 12 Договора. До урегулирования разногласий или принятия решения Арбитражным судом для расчета между Сторонами принимаются номенклатура, количество и цена Товара, указанные в Акте передачи товара. После урегулирования разногласий или принятия решения Арбитражным судом в случае изменений номенклатуры, количества или цены Товара Поставщик направляет Покупателю исправительный Акт передачи товара в 1 (одном) экземпляре</w:t>
      </w:r>
      <w:r w:rsidR="008D3697">
        <w:rPr>
          <w:sz w:val="24"/>
          <w:szCs w:val="24"/>
        </w:rPr>
        <w:t xml:space="preserve"> и </w:t>
      </w:r>
      <w:r w:rsidR="008D3697" w:rsidRPr="0072475E">
        <w:rPr>
          <w:sz w:val="24"/>
          <w:szCs w:val="24"/>
        </w:rPr>
        <w:t>исправительный счет-фактуру</w:t>
      </w:r>
      <w:r w:rsidRPr="007B7EF9">
        <w:rPr>
          <w:sz w:val="24"/>
          <w:szCs w:val="24"/>
        </w:rPr>
        <w:t>.</w:t>
      </w:r>
    </w:p>
    <w:p w:rsidR="00C54F16" w:rsidRPr="007B7EF9" w:rsidRDefault="00C54F16" w:rsidP="00C54F16">
      <w:pPr>
        <w:tabs>
          <w:tab w:val="left" w:pos="1276"/>
        </w:tabs>
        <w:spacing w:before="80"/>
        <w:ind w:firstLine="567"/>
        <w:jc w:val="both"/>
        <w:rPr>
          <w:sz w:val="24"/>
          <w:szCs w:val="24"/>
        </w:rPr>
      </w:pPr>
      <w:r w:rsidRPr="007B7EF9">
        <w:rPr>
          <w:sz w:val="24"/>
          <w:szCs w:val="24"/>
        </w:rPr>
        <w:t>По запросу Покупателя Поставщик предоставляет выписки (копии) данных электронной системы учета Поставщика и Актов заправки.</w:t>
      </w:r>
    </w:p>
    <w:p w:rsidR="00EA7AC1" w:rsidRDefault="00C54F16" w:rsidP="00981499">
      <w:pPr>
        <w:tabs>
          <w:tab w:val="left" w:pos="1276"/>
        </w:tabs>
        <w:spacing w:before="80"/>
        <w:ind w:firstLine="567"/>
        <w:jc w:val="both"/>
        <w:rPr>
          <w:sz w:val="24"/>
          <w:szCs w:val="24"/>
        </w:rPr>
      </w:pPr>
      <w:r w:rsidRPr="007B7EF9">
        <w:rPr>
          <w:sz w:val="24"/>
          <w:szCs w:val="24"/>
        </w:rPr>
        <w:t>По запросу Покупателя Поставщик оформляет на основании Акта передачи товара и направляет Покупателю товарную накладную по форме ТОРГ-12 в 1 (одном) экземпляре.</w:t>
      </w:r>
      <w:r w:rsidR="00981499" w:rsidRPr="007B7EF9">
        <w:rPr>
          <w:sz w:val="24"/>
          <w:szCs w:val="24"/>
        </w:rPr>
        <w:t xml:space="preserve"> </w:t>
      </w:r>
    </w:p>
    <w:p w:rsidR="001B34AC" w:rsidRPr="003526D9" w:rsidRDefault="001B34AC" w:rsidP="001B34AC">
      <w:pPr>
        <w:tabs>
          <w:tab w:val="left" w:pos="1276"/>
        </w:tabs>
        <w:spacing w:before="80"/>
        <w:ind w:firstLine="567"/>
        <w:jc w:val="both"/>
        <w:rPr>
          <w:color w:val="000000" w:themeColor="text1"/>
          <w:sz w:val="24"/>
          <w:szCs w:val="24"/>
        </w:rPr>
      </w:pPr>
      <w:r w:rsidRPr="00234B0B">
        <w:rPr>
          <w:color w:val="000000" w:themeColor="text1"/>
          <w:sz w:val="24"/>
          <w:szCs w:val="24"/>
        </w:rPr>
        <w:t>В целях оформления первичных учетных документов и счетов-фактур Стороны договорились, что:</w:t>
      </w:r>
    </w:p>
    <w:p w:rsidR="001B34AC" w:rsidRPr="00F23CAE" w:rsidRDefault="001B34AC" w:rsidP="00017698">
      <w:pPr>
        <w:pStyle w:val="ae"/>
        <w:numPr>
          <w:ilvl w:val="0"/>
          <w:numId w:val="26"/>
        </w:numPr>
        <w:tabs>
          <w:tab w:val="left" w:pos="284"/>
        </w:tabs>
        <w:spacing w:before="80"/>
        <w:ind w:left="0" w:firstLine="0"/>
        <w:jc w:val="both"/>
        <w:rPr>
          <w:color w:val="000000" w:themeColor="text1"/>
        </w:rPr>
      </w:pPr>
      <w:r w:rsidRPr="00F23CAE">
        <w:rPr>
          <w:color w:val="000000" w:themeColor="text1"/>
        </w:rPr>
        <w:t>Наименование Покупателя и его адрес указывается в соответствии с данными, указанными в ЕГРЮЛ (для юридических лиц)</w:t>
      </w:r>
      <w:r>
        <w:rPr>
          <w:color w:val="000000" w:themeColor="text1"/>
        </w:rPr>
        <w:t xml:space="preserve"> </w:t>
      </w:r>
      <w:r w:rsidRPr="00F23CAE">
        <w:rPr>
          <w:color w:val="000000" w:themeColor="text1"/>
        </w:rPr>
        <w:t>/</w:t>
      </w:r>
      <w:r>
        <w:rPr>
          <w:color w:val="000000" w:themeColor="text1"/>
        </w:rPr>
        <w:t xml:space="preserve"> </w:t>
      </w:r>
      <w:r w:rsidRPr="00F23CAE">
        <w:rPr>
          <w:color w:val="000000" w:themeColor="text1"/>
        </w:rPr>
        <w:t xml:space="preserve">в ЕГРИП (для индивидуальных предпринимателей). </w:t>
      </w:r>
    </w:p>
    <w:p w:rsidR="00F74C07" w:rsidRPr="007D12B7" w:rsidRDefault="00F74C07" w:rsidP="00017698">
      <w:pPr>
        <w:pStyle w:val="ae"/>
        <w:numPr>
          <w:ilvl w:val="0"/>
          <w:numId w:val="26"/>
        </w:numPr>
        <w:tabs>
          <w:tab w:val="left" w:pos="284"/>
        </w:tabs>
        <w:spacing w:before="80"/>
        <w:ind w:left="0" w:firstLine="0"/>
        <w:jc w:val="both"/>
        <w:rPr>
          <w:color w:val="000000" w:themeColor="text1"/>
        </w:rPr>
      </w:pPr>
      <w:r w:rsidRPr="007D12B7">
        <w:rPr>
          <w:b/>
        </w:rPr>
        <w:t xml:space="preserve">Грузоотправителем по Договору является </w:t>
      </w:r>
      <w:r w:rsidR="00530DC2">
        <w:rPr>
          <w:b/>
        </w:rPr>
        <w:t>_________________________________________</w:t>
      </w:r>
      <w:r w:rsidRPr="007D12B7">
        <w:rPr>
          <w:color w:val="000000" w:themeColor="text1"/>
        </w:rPr>
        <w:t>;</w:t>
      </w:r>
    </w:p>
    <w:p w:rsidR="00F74C07" w:rsidRPr="00530DC2" w:rsidRDefault="00F74C07" w:rsidP="00017698">
      <w:pPr>
        <w:numPr>
          <w:ilvl w:val="0"/>
          <w:numId w:val="26"/>
        </w:numPr>
        <w:tabs>
          <w:tab w:val="left" w:pos="284"/>
          <w:tab w:val="left" w:pos="1276"/>
        </w:tabs>
        <w:spacing w:before="80"/>
        <w:ind w:left="0" w:firstLine="0"/>
        <w:jc w:val="both"/>
        <w:rPr>
          <w:sz w:val="24"/>
          <w:szCs w:val="24"/>
        </w:rPr>
      </w:pPr>
      <w:r w:rsidRPr="00530DC2">
        <w:rPr>
          <w:b/>
          <w:sz w:val="24"/>
          <w:szCs w:val="24"/>
        </w:rPr>
        <w:t xml:space="preserve">Грузополучателем по Договору является  </w:t>
      </w:r>
      <w:r w:rsidR="00381E3C" w:rsidRPr="00530DC2">
        <w:rPr>
          <w:b/>
          <w:sz w:val="24"/>
          <w:szCs w:val="24"/>
        </w:rPr>
        <w:t xml:space="preserve"> </w:t>
      </w:r>
      <w:r w:rsidRPr="00530DC2">
        <w:rPr>
          <w:b/>
          <w:sz w:val="24"/>
          <w:szCs w:val="24"/>
        </w:rPr>
        <w:t>________________________ ИНН _____________, КПП _____________, расположенный по адресу: ______________________________________;</w:t>
      </w:r>
    </w:p>
    <w:p w:rsidR="001B34AC" w:rsidRPr="003526D9" w:rsidRDefault="001B34AC" w:rsidP="001B34AC">
      <w:pPr>
        <w:tabs>
          <w:tab w:val="left" w:pos="284"/>
          <w:tab w:val="left" w:pos="1276"/>
        </w:tabs>
        <w:spacing w:before="80"/>
        <w:ind w:firstLine="567"/>
        <w:jc w:val="both"/>
        <w:rPr>
          <w:color w:val="000000" w:themeColor="text1"/>
          <w:sz w:val="24"/>
          <w:szCs w:val="24"/>
        </w:rPr>
      </w:pPr>
      <w:r>
        <w:rPr>
          <w:color w:val="000000" w:themeColor="text1"/>
          <w:sz w:val="24"/>
          <w:szCs w:val="24"/>
        </w:rPr>
        <w:t xml:space="preserve">В </w:t>
      </w:r>
      <w:r w:rsidRPr="00234B0B">
        <w:rPr>
          <w:color w:val="000000" w:themeColor="text1"/>
          <w:sz w:val="24"/>
          <w:szCs w:val="24"/>
        </w:rPr>
        <w:t xml:space="preserve">первичных учетных документах и счетах-фактурах </w:t>
      </w:r>
      <w:r>
        <w:rPr>
          <w:color w:val="000000" w:themeColor="text1"/>
          <w:sz w:val="24"/>
          <w:szCs w:val="24"/>
        </w:rPr>
        <w:t xml:space="preserve">допускается </w:t>
      </w:r>
      <w:r w:rsidRPr="00234B0B">
        <w:rPr>
          <w:color w:val="000000" w:themeColor="text1"/>
          <w:sz w:val="24"/>
          <w:szCs w:val="24"/>
        </w:rPr>
        <w:t xml:space="preserve">заполнение адресов строчными буквами вместо заглавных </w:t>
      </w:r>
      <w:r>
        <w:rPr>
          <w:color w:val="000000" w:themeColor="text1"/>
          <w:sz w:val="24"/>
          <w:szCs w:val="24"/>
        </w:rPr>
        <w:t>и наоборот с сокращением слов «город», «улица»</w:t>
      </w:r>
      <w:r w:rsidRPr="00234B0B">
        <w:rPr>
          <w:color w:val="000000" w:themeColor="text1"/>
          <w:sz w:val="24"/>
          <w:szCs w:val="24"/>
        </w:rPr>
        <w:t xml:space="preserve"> и т.д. и </w:t>
      </w:r>
      <w:r w:rsidRPr="00234B0B">
        <w:rPr>
          <w:color w:val="000000" w:themeColor="text1"/>
          <w:sz w:val="24"/>
          <w:szCs w:val="24"/>
        </w:rPr>
        <w:lastRenderedPageBreak/>
        <w:t>их переста</w:t>
      </w:r>
      <w:r>
        <w:rPr>
          <w:color w:val="000000" w:themeColor="text1"/>
          <w:sz w:val="24"/>
          <w:szCs w:val="24"/>
        </w:rPr>
        <w:t>новкой</w:t>
      </w:r>
      <w:r w:rsidRPr="00234B0B">
        <w:rPr>
          <w:color w:val="000000" w:themeColor="text1"/>
          <w:sz w:val="24"/>
          <w:szCs w:val="24"/>
        </w:rPr>
        <w:t>, а также в иной послед</w:t>
      </w:r>
      <w:r>
        <w:rPr>
          <w:color w:val="000000" w:themeColor="text1"/>
          <w:sz w:val="24"/>
          <w:szCs w:val="24"/>
        </w:rPr>
        <w:t xml:space="preserve">овательности, чем предусмотрено </w:t>
      </w:r>
      <w:r w:rsidRPr="00234B0B">
        <w:rPr>
          <w:color w:val="000000" w:themeColor="text1"/>
          <w:sz w:val="24"/>
          <w:szCs w:val="24"/>
        </w:rPr>
        <w:t xml:space="preserve">в ЕГРЮЛ </w:t>
      </w:r>
      <w:r w:rsidRPr="00234B0B">
        <w:rPr>
          <w:i/>
          <w:color w:val="000000" w:themeColor="text1"/>
          <w:sz w:val="24"/>
          <w:szCs w:val="24"/>
        </w:rPr>
        <w:t>(для юридических лиц)</w:t>
      </w:r>
      <w:r>
        <w:rPr>
          <w:i/>
          <w:color w:val="000000" w:themeColor="text1"/>
          <w:sz w:val="24"/>
          <w:szCs w:val="24"/>
        </w:rPr>
        <w:t xml:space="preserve"> </w:t>
      </w:r>
      <w:r w:rsidRPr="00234B0B">
        <w:rPr>
          <w:color w:val="000000" w:themeColor="text1"/>
          <w:sz w:val="24"/>
          <w:szCs w:val="24"/>
        </w:rPr>
        <w:t xml:space="preserve">/ </w:t>
      </w:r>
      <w:r>
        <w:rPr>
          <w:color w:val="000000" w:themeColor="text1"/>
          <w:sz w:val="24"/>
          <w:szCs w:val="24"/>
        </w:rPr>
        <w:t xml:space="preserve">в </w:t>
      </w:r>
      <w:r w:rsidRPr="00234B0B">
        <w:rPr>
          <w:color w:val="000000" w:themeColor="text1"/>
          <w:sz w:val="24"/>
          <w:szCs w:val="24"/>
        </w:rPr>
        <w:t xml:space="preserve">ЕГРИП </w:t>
      </w:r>
      <w:r w:rsidRPr="00234B0B">
        <w:rPr>
          <w:i/>
          <w:color w:val="000000" w:themeColor="text1"/>
          <w:sz w:val="24"/>
          <w:szCs w:val="24"/>
        </w:rPr>
        <w:t>(для индивидуальных предпринимателей)</w:t>
      </w:r>
      <w:r>
        <w:rPr>
          <w:color w:val="000000" w:themeColor="text1"/>
          <w:sz w:val="24"/>
          <w:szCs w:val="24"/>
        </w:rPr>
        <w:t>.</w:t>
      </w:r>
    </w:p>
    <w:p w:rsidR="00C54F16" w:rsidRPr="00345DDE" w:rsidRDefault="00C54F16" w:rsidP="00017698">
      <w:pPr>
        <w:pStyle w:val="1"/>
        <w:numPr>
          <w:ilvl w:val="0"/>
          <w:numId w:val="16"/>
        </w:numPr>
        <w:tabs>
          <w:tab w:val="left" w:pos="426"/>
        </w:tabs>
        <w:spacing w:before="240" w:after="120"/>
        <w:ind w:left="0" w:right="0" w:firstLine="0"/>
        <w:rPr>
          <w:rFonts w:ascii="Times New Roman" w:hAnsi="Times New Roman"/>
          <w:b w:val="0"/>
          <w:color w:val="000000"/>
          <w:sz w:val="24"/>
          <w:szCs w:val="24"/>
        </w:rPr>
      </w:pPr>
      <w:r w:rsidRPr="00345DDE">
        <w:rPr>
          <w:rFonts w:ascii="Times New Roman" w:hAnsi="Times New Roman"/>
          <w:b w:val="0"/>
          <w:color w:val="000000"/>
          <w:sz w:val="24"/>
          <w:szCs w:val="24"/>
        </w:rPr>
        <w:t>УСЛОВИЯ ПОЛУЧЕНИЯ И ИСПОЛЬЗОВАНИЯ ТОПЛИВНОЙ КАРТЫ (ТК)</w:t>
      </w:r>
    </w:p>
    <w:p w:rsidR="00EC1AD7" w:rsidRPr="00345DDE" w:rsidRDefault="00D82CBA" w:rsidP="00EC1AD7">
      <w:pPr>
        <w:numPr>
          <w:ilvl w:val="0"/>
          <w:numId w:val="7"/>
        </w:numPr>
        <w:tabs>
          <w:tab w:val="left" w:pos="1134"/>
        </w:tabs>
        <w:spacing w:before="80"/>
        <w:ind w:left="0" w:firstLine="567"/>
        <w:jc w:val="both"/>
        <w:rPr>
          <w:bCs/>
          <w:snapToGrid w:val="0"/>
          <w:color w:val="000000"/>
          <w:sz w:val="24"/>
          <w:szCs w:val="24"/>
        </w:rPr>
      </w:pPr>
      <w:r w:rsidRPr="00345DDE">
        <w:rPr>
          <w:bCs/>
          <w:snapToGrid w:val="0"/>
          <w:color w:val="000000"/>
          <w:sz w:val="24"/>
          <w:szCs w:val="24"/>
        </w:rPr>
        <w:t xml:space="preserve">Для заправки транспортных средств </w:t>
      </w:r>
      <w:r w:rsidR="00BB3FBD" w:rsidRPr="00345DDE">
        <w:rPr>
          <w:bCs/>
          <w:snapToGrid w:val="0"/>
          <w:color w:val="000000"/>
          <w:sz w:val="24"/>
          <w:szCs w:val="24"/>
        </w:rPr>
        <w:t>по Договору</w:t>
      </w:r>
      <w:r w:rsidR="00224386" w:rsidRPr="00345DDE">
        <w:rPr>
          <w:bCs/>
          <w:snapToGrid w:val="0"/>
          <w:color w:val="000000"/>
          <w:sz w:val="24"/>
          <w:szCs w:val="24"/>
        </w:rPr>
        <w:t xml:space="preserve"> Покупателю </w:t>
      </w:r>
      <w:r w:rsidRPr="00345DDE">
        <w:rPr>
          <w:bCs/>
          <w:snapToGrid w:val="0"/>
          <w:color w:val="000000"/>
          <w:sz w:val="24"/>
          <w:szCs w:val="24"/>
        </w:rPr>
        <w:t xml:space="preserve">необходимо приобрести </w:t>
      </w:r>
      <w:r w:rsidR="00BB3FBD" w:rsidRPr="00345DDE">
        <w:rPr>
          <w:bCs/>
          <w:snapToGrid w:val="0"/>
          <w:color w:val="000000"/>
          <w:sz w:val="24"/>
          <w:szCs w:val="24"/>
        </w:rPr>
        <w:t xml:space="preserve">топливные карты </w:t>
      </w:r>
      <w:r w:rsidRPr="00345DDE">
        <w:rPr>
          <w:bCs/>
          <w:snapToGrid w:val="0"/>
          <w:color w:val="000000"/>
          <w:sz w:val="24"/>
          <w:szCs w:val="24"/>
        </w:rPr>
        <w:t xml:space="preserve">у Поставщика по действующей цене на момент обращения Покупателя. </w:t>
      </w:r>
      <w:r w:rsidR="00BB3FBD" w:rsidRPr="00345DDE">
        <w:rPr>
          <w:bCs/>
          <w:snapToGrid w:val="0"/>
          <w:color w:val="000000"/>
          <w:sz w:val="24"/>
          <w:szCs w:val="24"/>
        </w:rPr>
        <w:t>Обращение оформляется Покупателем в виде Заявки на выпуск топливных карт по форме Приложения № 3 к Договору с отражением специальных условий использования топливных карт.</w:t>
      </w:r>
    </w:p>
    <w:p w:rsidR="00FE0025" w:rsidRDefault="00E511F4" w:rsidP="00E30DEE">
      <w:pPr>
        <w:numPr>
          <w:ilvl w:val="0"/>
          <w:numId w:val="7"/>
        </w:numPr>
        <w:tabs>
          <w:tab w:val="left" w:pos="1134"/>
        </w:tabs>
        <w:spacing w:before="80"/>
        <w:ind w:left="0" w:firstLine="567"/>
        <w:jc w:val="both"/>
        <w:rPr>
          <w:bCs/>
          <w:snapToGrid w:val="0"/>
          <w:color w:val="000000"/>
          <w:sz w:val="24"/>
          <w:szCs w:val="24"/>
        </w:rPr>
      </w:pPr>
      <w:r w:rsidRPr="00345DDE">
        <w:rPr>
          <w:bCs/>
          <w:snapToGrid w:val="0"/>
          <w:color w:val="000000"/>
          <w:sz w:val="24"/>
          <w:szCs w:val="24"/>
        </w:rPr>
        <w:t>Факт приобретения топливных карт оформляется подписанием Акта передачи топливных карт по форме Приложения № 6 к Договору, где указывается их количество и стоимость. Вместе с Актом передачи топливных карт Поставщик предоставляет Покупателю счет-фактуру.</w:t>
      </w:r>
      <w:r w:rsidR="002C03B0">
        <w:rPr>
          <w:bCs/>
          <w:snapToGrid w:val="0"/>
          <w:color w:val="000000"/>
          <w:sz w:val="24"/>
          <w:szCs w:val="24"/>
        </w:rPr>
        <w:t xml:space="preserve"> </w:t>
      </w:r>
      <w:r w:rsidR="002C03B0" w:rsidRPr="002C03B0">
        <w:rPr>
          <w:bCs/>
          <w:snapToGrid w:val="0"/>
          <w:color w:val="000000"/>
          <w:sz w:val="24"/>
          <w:szCs w:val="24"/>
        </w:rPr>
        <w:t>Право собственности на топливную карту, риск случайной гибели или случайного повреждения топливной карты переходит к Покупателю с момента подписания Покупателем Акта передачи топливных карт</w:t>
      </w:r>
      <w:r w:rsidR="002C03B0">
        <w:rPr>
          <w:bCs/>
          <w:snapToGrid w:val="0"/>
          <w:color w:val="000000"/>
          <w:sz w:val="24"/>
          <w:szCs w:val="24"/>
        </w:rPr>
        <w:t>.</w:t>
      </w:r>
    </w:p>
    <w:p w:rsidR="00E30DEE" w:rsidRPr="00C75BE7" w:rsidRDefault="00E30DEE" w:rsidP="00E30DEE">
      <w:pPr>
        <w:pStyle w:val="ae"/>
        <w:numPr>
          <w:ilvl w:val="0"/>
          <w:numId w:val="7"/>
        </w:numPr>
        <w:tabs>
          <w:tab w:val="left" w:pos="1134"/>
        </w:tabs>
        <w:spacing w:before="80"/>
        <w:ind w:left="0" w:firstLine="567"/>
        <w:jc w:val="both"/>
        <w:rPr>
          <w:bCs/>
          <w:snapToGrid w:val="0"/>
        </w:rPr>
      </w:pPr>
      <w:r w:rsidRPr="00E30DEE">
        <w:rPr>
          <w:bCs/>
          <w:snapToGrid w:val="0"/>
          <w:color w:val="000000"/>
        </w:rPr>
        <w:t xml:space="preserve">Топливные карты передаются уполномоченному представителю </w:t>
      </w:r>
      <w:r w:rsidRPr="00C75BE7">
        <w:rPr>
          <w:bCs/>
          <w:snapToGrid w:val="0"/>
        </w:rPr>
        <w:t xml:space="preserve">Покупателя на основании подписанного Акта передачи топливных карт при предъявлении оригинала паспорта и надлежаще оформленной доверенности (оригинала либо копии, заверенной нотариально) на получение топливных карт. </w:t>
      </w:r>
    </w:p>
    <w:p w:rsidR="00E149B5" w:rsidRPr="00E149B5" w:rsidRDefault="009B56F2" w:rsidP="009B56F2">
      <w:pPr>
        <w:pStyle w:val="ae"/>
        <w:numPr>
          <w:ilvl w:val="0"/>
          <w:numId w:val="7"/>
        </w:numPr>
        <w:tabs>
          <w:tab w:val="left" w:pos="1134"/>
        </w:tabs>
        <w:spacing w:before="80"/>
        <w:ind w:left="0" w:firstLine="567"/>
        <w:jc w:val="both"/>
        <w:rPr>
          <w:bCs/>
          <w:snapToGrid w:val="0"/>
          <w:color w:val="000000"/>
        </w:rPr>
      </w:pPr>
      <w:r w:rsidRPr="00C75BE7">
        <w:rPr>
          <w:bCs/>
          <w:snapToGrid w:val="0"/>
        </w:rPr>
        <w:t>Оплата топливных карт, полученных в отчетном периоде, осуществляется в сроки, установленные</w:t>
      </w:r>
      <w:r w:rsidRPr="00C75BE7">
        <w:rPr>
          <w:bCs/>
          <w:snapToGrid w:val="0"/>
          <w:sz w:val="20"/>
          <w:szCs w:val="20"/>
        </w:rPr>
        <w:t xml:space="preserve"> </w:t>
      </w:r>
      <w:r w:rsidRPr="00C75BE7">
        <w:rPr>
          <w:bCs/>
          <w:snapToGrid w:val="0"/>
        </w:rPr>
        <w:t xml:space="preserve">для оплаты Товара </w:t>
      </w:r>
      <w:r w:rsidR="001C6684" w:rsidRPr="00C75BE7">
        <w:rPr>
          <w:bCs/>
          <w:snapToGrid w:val="0"/>
        </w:rPr>
        <w:t xml:space="preserve">за отчетный период </w:t>
      </w:r>
      <w:r w:rsidRPr="00C75BE7">
        <w:rPr>
          <w:bCs/>
          <w:snapToGrid w:val="0"/>
        </w:rPr>
        <w:t xml:space="preserve">Покупателем в </w:t>
      </w:r>
      <w:r w:rsidR="00C75BE7" w:rsidRPr="00C75BE7">
        <w:rPr>
          <w:bCs/>
          <w:snapToGrid w:val="0"/>
        </w:rPr>
        <w:t xml:space="preserve">соответствии с </w:t>
      </w:r>
      <w:r w:rsidRPr="00C75BE7">
        <w:rPr>
          <w:bCs/>
          <w:snapToGrid w:val="0"/>
        </w:rPr>
        <w:t xml:space="preserve">п. 4.6. Договора. </w:t>
      </w:r>
      <w:r w:rsidR="00E149B5" w:rsidRPr="00C75BE7">
        <w:rPr>
          <w:bCs/>
          <w:snapToGrid w:val="0"/>
        </w:rPr>
        <w:t xml:space="preserve">Погашение образовавшейся задолженности за топливные карты осуществляется из </w:t>
      </w:r>
      <w:r w:rsidR="00E149B5" w:rsidRPr="00E149B5">
        <w:rPr>
          <w:bCs/>
          <w:snapToGrid w:val="0"/>
          <w:color w:val="000000"/>
        </w:rPr>
        <w:t xml:space="preserve">денежных средств, поступающих на расчетный счет Поставщика от Покупателя </w:t>
      </w:r>
      <w:r w:rsidR="00AF5D11">
        <w:rPr>
          <w:bCs/>
          <w:snapToGrid w:val="0"/>
          <w:color w:val="000000"/>
        </w:rPr>
        <w:t xml:space="preserve">в качестве оплаты за Товар. </w:t>
      </w:r>
    </w:p>
    <w:p w:rsidR="00337F42" w:rsidRDefault="00C463F2" w:rsidP="00337F42">
      <w:pPr>
        <w:numPr>
          <w:ilvl w:val="0"/>
          <w:numId w:val="7"/>
        </w:numPr>
        <w:tabs>
          <w:tab w:val="left" w:pos="1134"/>
        </w:tabs>
        <w:spacing w:before="80"/>
        <w:ind w:left="0" w:firstLine="567"/>
        <w:jc w:val="both"/>
        <w:rPr>
          <w:bCs/>
          <w:color w:val="000000"/>
          <w:sz w:val="24"/>
          <w:szCs w:val="24"/>
        </w:rPr>
      </w:pPr>
      <w:r w:rsidRPr="00FE0025">
        <w:rPr>
          <w:color w:val="000000"/>
          <w:sz w:val="24"/>
          <w:szCs w:val="24"/>
        </w:rPr>
        <w:t>Покупатель вправе в период действия Договора изменять специальные условия использования каждой топливной карты, направив Поставщику Заявку на перепрограммирование топливных карт по форме Приложения № 4</w:t>
      </w:r>
      <w:r w:rsidRPr="00FE0025">
        <w:rPr>
          <w:bCs/>
          <w:snapToGrid w:val="0"/>
          <w:color w:val="000000"/>
          <w:sz w:val="24"/>
          <w:szCs w:val="24"/>
        </w:rPr>
        <w:t xml:space="preserve"> к Договору</w:t>
      </w:r>
      <w:r w:rsidRPr="00FE0025">
        <w:rPr>
          <w:bCs/>
          <w:color w:val="000000"/>
          <w:sz w:val="24"/>
          <w:szCs w:val="24"/>
        </w:rPr>
        <w:t xml:space="preserve">. </w:t>
      </w:r>
      <w:r w:rsidRPr="003A2EE9">
        <w:rPr>
          <w:color w:val="000000"/>
          <w:sz w:val="24"/>
          <w:szCs w:val="24"/>
        </w:rPr>
        <w:t>Перепрограммирование топливных карт осуществляется в рабочие дни в течение 24 часов с момента получения соответствующей Заявки.</w:t>
      </w:r>
    </w:p>
    <w:p w:rsidR="00C463F2" w:rsidRPr="00337F42" w:rsidRDefault="00C463F2" w:rsidP="00337F42">
      <w:pPr>
        <w:numPr>
          <w:ilvl w:val="0"/>
          <w:numId w:val="7"/>
        </w:numPr>
        <w:tabs>
          <w:tab w:val="left" w:pos="1134"/>
        </w:tabs>
        <w:spacing w:before="80"/>
        <w:ind w:left="0" w:firstLine="567"/>
        <w:jc w:val="both"/>
        <w:rPr>
          <w:bCs/>
          <w:color w:val="000000"/>
          <w:sz w:val="24"/>
          <w:szCs w:val="24"/>
        </w:rPr>
      </w:pPr>
      <w:r w:rsidRPr="00337F42">
        <w:rPr>
          <w:color w:val="000000"/>
          <w:sz w:val="24"/>
          <w:szCs w:val="24"/>
        </w:rPr>
        <w:t>П</w:t>
      </w:r>
      <w:r w:rsidRPr="00337F42">
        <w:rPr>
          <w:bCs/>
          <w:color w:val="000000"/>
          <w:sz w:val="24"/>
          <w:szCs w:val="24"/>
        </w:rPr>
        <w:t>окупатель вправе приостановить поставку Товара по топливной карте или возобновить поставку Товара по заблокированной топливной карте, направив Поставщику Заявку на блокировку/разблокировку топливных карт по форме Приложения № 5</w:t>
      </w:r>
      <w:r w:rsidRPr="00337F42">
        <w:rPr>
          <w:bCs/>
          <w:snapToGrid w:val="0"/>
          <w:color w:val="000000"/>
          <w:sz w:val="24"/>
          <w:szCs w:val="24"/>
        </w:rPr>
        <w:t xml:space="preserve"> к Договору</w:t>
      </w:r>
      <w:r w:rsidRPr="00337F42">
        <w:rPr>
          <w:bCs/>
          <w:color w:val="000000"/>
          <w:sz w:val="24"/>
          <w:szCs w:val="24"/>
        </w:rPr>
        <w:t xml:space="preserve">. </w:t>
      </w:r>
      <w:r w:rsidRPr="00337F42">
        <w:rPr>
          <w:color w:val="000000"/>
          <w:sz w:val="24"/>
          <w:szCs w:val="24"/>
        </w:rPr>
        <w:t xml:space="preserve">Указанные в Заявке топливные карты должны быть заблокированы/разблокированы Поставщиком в течение 24 часов с момента получения соответствующей Заявки </w:t>
      </w:r>
      <w:r w:rsidR="007F76BF" w:rsidRPr="00337F42">
        <w:rPr>
          <w:color w:val="000000"/>
          <w:sz w:val="24"/>
          <w:szCs w:val="24"/>
        </w:rPr>
        <w:t>в рабочие дни. В случае</w:t>
      </w:r>
      <w:r w:rsidRPr="00337F42">
        <w:rPr>
          <w:color w:val="000000"/>
          <w:sz w:val="24"/>
          <w:szCs w:val="24"/>
        </w:rPr>
        <w:t xml:space="preserve"> если Заявка на блокировку/разблокировку топливных карт поступила от Покупателя в выходной или праздничный день, то приостановка/возобновление поставки Товара производится в течение 24 часов с первого рабочего дня, следующего за выходным или праздничным днем. Ответственность и все возможные расходы, понесенные Поставщиком в связи с осуществлением передачи Товара по топливной карте до момента их блокировки, возлагаются на Покупателя. </w:t>
      </w:r>
    </w:p>
    <w:p w:rsidR="00D82CBA" w:rsidRPr="001A756A" w:rsidRDefault="00D82CBA" w:rsidP="00A95FCE">
      <w:pPr>
        <w:numPr>
          <w:ilvl w:val="0"/>
          <w:numId w:val="7"/>
        </w:numPr>
        <w:tabs>
          <w:tab w:val="left" w:pos="1134"/>
        </w:tabs>
        <w:spacing w:before="80"/>
        <w:ind w:left="0" w:firstLine="567"/>
        <w:jc w:val="both"/>
        <w:rPr>
          <w:sz w:val="24"/>
          <w:szCs w:val="24"/>
        </w:rPr>
      </w:pPr>
      <w:r>
        <w:rPr>
          <w:sz w:val="24"/>
          <w:szCs w:val="24"/>
        </w:rPr>
        <w:t xml:space="preserve">Все Заявки направляются Покупателем на адрес электронной почты Поставщика, указанный в разделе 14 Договора. </w:t>
      </w:r>
    </w:p>
    <w:p w:rsidR="00C54F16" w:rsidRPr="007A66ED" w:rsidRDefault="00C54F16" w:rsidP="00017698">
      <w:pPr>
        <w:keepNext/>
        <w:numPr>
          <w:ilvl w:val="0"/>
          <w:numId w:val="16"/>
        </w:numPr>
        <w:tabs>
          <w:tab w:val="left" w:pos="284"/>
        </w:tabs>
        <w:spacing w:before="240" w:after="120"/>
        <w:ind w:left="0" w:firstLine="0"/>
        <w:jc w:val="center"/>
        <w:outlineLvl w:val="0"/>
        <w:rPr>
          <w:sz w:val="24"/>
          <w:szCs w:val="24"/>
          <w:u w:val="single"/>
        </w:rPr>
      </w:pPr>
      <w:r w:rsidRPr="007A66ED">
        <w:rPr>
          <w:sz w:val="24"/>
          <w:szCs w:val="24"/>
          <w:u w:val="single"/>
        </w:rPr>
        <w:t>ЭЛЕКТРОННЫЙ ДОКУМЕНТООБОРОТ</w:t>
      </w:r>
    </w:p>
    <w:p w:rsidR="00C54F16" w:rsidRPr="007A66ED" w:rsidRDefault="00C54F16" w:rsidP="00017698">
      <w:pPr>
        <w:numPr>
          <w:ilvl w:val="0"/>
          <w:numId w:val="19"/>
        </w:numPr>
        <w:tabs>
          <w:tab w:val="left" w:pos="1134"/>
          <w:tab w:val="left" w:pos="1276"/>
        </w:tabs>
        <w:spacing w:before="80"/>
        <w:ind w:left="0" w:firstLine="567"/>
        <w:jc w:val="both"/>
        <w:rPr>
          <w:sz w:val="24"/>
          <w:szCs w:val="24"/>
        </w:rPr>
      </w:pPr>
      <w:r w:rsidRPr="007A66ED">
        <w:rPr>
          <w:sz w:val="24"/>
          <w:szCs w:val="24"/>
        </w:rPr>
        <w:t xml:space="preserve">Стороны договорились, что в процессе исполнения условий настоящего Договора Стороны могут осуществлять обмен документов посредством электронного документооборота через портал </w:t>
      </w:r>
      <w:r w:rsidR="00530DC2">
        <w:rPr>
          <w:sz w:val="24"/>
          <w:szCs w:val="24"/>
        </w:rPr>
        <w:t>________</w:t>
      </w:r>
      <w:hyperlink r:id="rId8" w:history="1"/>
      <w:r w:rsidRPr="007A66ED">
        <w:rPr>
          <w:sz w:val="24"/>
          <w:szCs w:val="24"/>
        </w:rPr>
        <w:t xml:space="preserve"> (в случае, если у обеих Сторон портал установлен), позволяющий достоверно установить, что документ исходит от Стороны по Договору с соблюдением всех необходимых требований и в надлежащей форме.</w:t>
      </w:r>
    </w:p>
    <w:p w:rsidR="00C54F16" w:rsidRPr="007A66ED" w:rsidRDefault="00C54F16" w:rsidP="00017698">
      <w:pPr>
        <w:numPr>
          <w:ilvl w:val="0"/>
          <w:numId w:val="19"/>
        </w:numPr>
        <w:tabs>
          <w:tab w:val="left" w:pos="1134"/>
          <w:tab w:val="left" w:pos="1276"/>
        </w:tabs>
        <w:spacing w:before="80"/>
        <w:ind w:left="0" w:firstLine="567"/>
        <w:jc w:val="both"/>
        <w:rPr>
          <w:sz w:val="24"/>
          <w:szCs w:val="24"/>
        </w:rPr>
      </w:pPr>
      <w:r w:rsidRPr="007A66ED">
        <w:rPr>
          <w:sz w:val="24"/>
          <w:szCs w:val="24"/>
        </w:rPr>
        <w:t>Стороны договорились о следующем перечне обмениваемых документов:</w:t>
      </w:r>
    </w:p>
    <w:p w:rsidR="000309CE" w:rsidRDefault="000309CE" w:rsidP="00017698">
      <w:pPr>
        <w:numPr>
          <w:ilvl w:val="0"/>
          <w:numId w:val="15"/>
        </w:numPr>
        <w:tabs>
          <w:tab w:val="left" w:pos="284"/>
          <w:tab w:val="left" w:pos="1134"/>
        </w:tabs>
        <w:ind w:left="0" w:firstLine="0"/>
        <w:jc w:val="both"/>
        <w:rPr>
          <w:sz w:val="24"/>
          <w:szCs w:val="24"/>
        </w:rPr>
      </w:pPr>
      <w:r>
        <w:rPr>
          <w:sz w:val="24"/>
          <w:szCs w:val="24"/>
        </w:rPr>
        <w:lastRenderedPageBreak/>
        <w:t>акты передачи товара;</w:t>
      </w:r>
    </w:p>
    <w:p w:rsidR="000309CE" w:rsidRPr="005D134D" w:rsidRDefault="000309CE" w:rsidP="00017698">
      <w:pPr>
        <w:numPr>
          <w:ilvl w:val="0"/>
          <w:numId w:val="15"/>
        </w:numPr>
        <w:tabs>
          <w:tab w:val="left" w:pos="284"/>
          <w:tab w:val="left" w:pos="1134"/>
        </w:tabs>
        <w:ind w:left="0" w:firstLine="0"/>
        <w:jc w:val="both"/>
        <w:rPr>
          <w:sz w:val="24"/>
          <w:szCs w:val="24"/>
        </w:rPr>
      </w:pPr>
      <w:r w:rsidRPr="005D134D">
        <w:rPr>
          <w:sz w:val="24"/>
          <w:szCs w:val="24"/>
        </w:rPr>
        <w:t>счета-фактуры;</w:t>
      </w:r>
    </w:p>
    <w:p w:rsidR="000309CE" w:rsidRPr="005D134D" w:rsidRDefault="000309CE" w:rsidP="00017698">
      <w:pPr>
        <w:numPr>
          <w:ilvl w:val="0"/>
          <w:numId w:val="15"/>
        </w:numPr>
        <w:tabs>
          <w:tab w:val="left" w:pos="284"/>
          <w:tab w:val="left" w:pos="1134"/>
        </w:tabs>
        <w:ind w:left="0" w:firstLine="0"/>
        <w:jc w:val="both"/>
        <w:rPr>
          <w:sz w:val="24"/>
          <w:szCs w:val="24"/>
        </w:rPr>
      </w:pPr>
      <w:r w:rsidRPr="005D134D">
        <w:rPr>
          <w:sz w:val="24"/>
          <w:szCs w:val="24"/>
        </w:rPr>
        <w:t xml:space="preserve">акты </w:t>
      </w:r>
      <w:r w:rsidRPr="00BB25DB">
        <w:rPr>
          <w:bCs/>
          <w:snapToGrid w:val="0"/>
          <w:sz w:val="24"/>
          <w:szCs w:val="24"/>
        </w:rPr>
        <w:t>передачи топливных карт</w:t>
      </w:r>
      <w:r w:rsidRPr="005D134D">
        <w:rPr>
          <w:sz w:val="24"/>
          <w:szCs w:val="24"/>
        </w:rPr>
        <w:t>;</w:t>
      </w:r>
    </w:p>
    <w:p w:rsidR="000309CE" w:rsidRDefault="000309CE" w:rsidP="00017698">
      <w:pPr>
        <w:numPr>
          <w:ilvl w:val="0"/>
          <w:numId w:val="15"/>
        </w:numPr>
        <w:tabs>
          <w:tab w:val="left" w:pos="284"/>
          <w:tab w:val="left" w:pos="1134"/>
        </w:tabs>
        <w:ind w:left="0" w:firstLine="0"/>
        <w:jc w:val="both"/>
        <w:rPr>
          <w:sz w:val="24"/>
          <w:szCs w:val="24"/>
        </w:rPr>
      </w:pPr>
      <w:r w:rsidRPr="005D134D">
        <w:rPr>
          <w:sz w:val="24"/>
          <w:szCs w:val="24"/>
        </w:rPr>
        <w:t>товарные накладные;</w:t>
      </w:r>
    </w:p>
    <w:p w:rsidR="000309CE" w:rsidRPr="005D134D" w:rsidRDefault="000309CE" w:rsidP="00017698">
      <w:pPr>
        <w:numPr>
          <w:ilvl w:val="0"/>
          <w:numId w:val="15"/>
        </w:numPr>
        <w:tabs>
          <w:tab w:val="left" w:pos="284"/>
          <w:tab w:val="left" w:pos="1134"/>
        </w:tabs>
        <w:ind w:left="0" w:firstLine="0"/>
        <w:jc w:val="both"/>
        <w:rPr>
          <w:sz w:val="24"/>
          <w:szCs w:val="24"/>
        </w:rPr>
      </w:pPr>
      <w:r w:rsidRPr="005D134D">
        <w:rPr>
          <w:sz w:val="24"/>
          <w:szCs w:val="24"/>
        </w:rPr>
        <w:t>акты сверки взаимных расчетов.</w:t>
      </w:r>
    </w:p>
    <w:p w:rsidR="00C54F16" w:rsidRPr="007A66ED" w:rsidRDefault="00C54F16" w:rsidP="00017698">
      <w:pPr>
        <w:numPr>
          <w:ilvl w:val="0"/>
          <w:numId w:val="19"/>
        </w:numPr>
        <w:tabs>
          <w:tab w:val="left" w:pos="0"/>
          <w:tab w:val="left" w:pos="1134"/>
        </w:tabs>
        <w:spacing w:before="80"/>
        <w:ind w:left="0" w:firstLine="567"/>
        <w:jc w:val="both"/>
        <w:rPr>
          <w:sz w:val="24"/>
          <w:szCs w:val="24"/>
        </w:rPr>
      </w:pPr>
      <w:r w:rsidRPr="007A66ED">
        <w:rPr>
          <w:sz w:val="24"/>
          <w:szCs w:val="24"/>
        </w:rPr>
        <w:t>Документы, представляемые в электронном виде, заверяются квалифицированной электронной подписью уполномоченных должностных лиц. Подписи уполномоченных представителей Сторон на документах, переданных посредством электронного документооборота, имеют силу собственноручных.</w:t>
      </w:r>
    </w:p>
    <w:p w:rsidR="00C54F16" w:rsidRPr="007A66ED" w:rsidRDefault="00C54F16" w:rsidP="00017698">
      <w:pPr>
        <w:numPr>
          <w:ilvl w:val="0"/>
          <w:numId w:val="19"/>
        </w:numPr>
        <w:tabs>
          <w:tab w:val="left" w:pos="0"/>
          <w:tab w:val="left" w:pos="1134"/>
        </w:tabs>
        <w:spacing w:before="80"/>
        <w:ind w:left="0" w:firstLine="567"/>
        <w:jc w:val="both"/>
        <w:rPr>
          <w:sz w:val="24"/>
          <w:szCs w:val="24"/>
        </w:rPr>
      </w:pPr>
      <w:r w:rsidRPr="007A66ED">
        <w:rPr>
          <w:sz w:val="24"/>
          <w:szCs w:val="24"/>
        </w:rPr>
        <w:t xml:space="preserve">Датой передачи соответствующего документа считается день отправления на портал </w:t>
      </w:r>
      <w:r w:rsidR="00530DC2">
        <w:rPr>
          <w:sz w:val="24"/>
          <w:szCs w:val="24"/>
        </w:rPr>
        <w:t>___________</w:t>
      </w:r>
      <w:hyperlink r:id="rId9" w:history="1"/>
      <w:r w:rsidRPr="007A66ED">
        <w:rPr>
          <w:sz w:val="24"/>
          <w:szCs w:val="24"/>
        </w:rPr>
        <w:t>.</w:t>
      </w:r>
    </w:p>
    <w:p w:rsidR="00C54F16" w:rsidRPr="007A66ED" w:rsidRDefault="00C54F16" w:rsidP="00017698">
      <w:pPr>
        <w:numPr>
          <w:ilvl w:val="0"/>
          <w:numId w:val="19"/>
        </w:numPr>
        <w:tabs>
          <w:tab w:val="left" w:pos="0"/>
          <w:tab w:val="left" w:pos="1134"/>
        </w:tabs>
        <w:spacing w:before="80"/>
        <w:ind w:left="0" w:firstLine="567"/>
        <w:jc w:val="both"/>
        <w:rPr>
          <w:sz w:val="24"/>
          <w:szCs w:val="24"/>
        </w:rPr>
      </w:pPr>
      <w:r w:rsidRPr="007A66ED">
        <w:rPr>
          <w:sz w:val="24"/>
          <w:szCs w:val="24"/>
        </w:rPr>
        <w:t>Ответственность за получение электронных документов вышеуказанным способом лежит на получающей Стороне. Сторона, направившая электронные документы, не несет ответственности за задержку доставки сообщения, если таковая задержка явилась результатом неисправности систем связи, действия/бездействия провайдеров или иных форс-мажорных обстоятельств</w:t>
      </w:r>
      <w:r w:rsidR="00813201">
        <w:rPr>
          <w:sz w:val="24"/>
          <w:szCs w:val="24"/>
        </w:rPr>
        <w:t xml:space="preserve"> (обстоятельств непреодолимой силы)</w:t>
      </w:r>
      <w:r w:rsidRPr="007A66ED">
        <w:rPr>
          <w:sz w:val="24"/>
          <w:szCs w:val="24"/>
        </w:rPr>
        <w:t xml:space="preserve">. Под форс-мажорными обстоятельствами </w:t>
      </w:r>
      <w:r w:rsidR="00813201">
        <w:rPr>
          <w:sz w:val="24"/>
          <w:szCs w:val="24"/>
        </w:rPr>
        <w:t xml:space="preserve">(обстоятельствами непреодолимой силы) </w:t>
      </w:r>
      <w:r w:rsidRPr="007A66ED">
        <w:rPr>
          <w:sz w:val="24"/>
          <w:szCs w:val="24"/>
        </w:rPr>
        <w:t xml:space="preserve">понимаются обстоятельства, признанные таковыми Сторонами для целей Договора в соответствии с условиями Договора. </w:t>
      </w:r>
    </w:p>
    <w:p w:rsidR="00C54F16" w:rsidRPr="007A66ED" w:rsidRDefault="00C54F16" w:rsidP="00017698">
      <w:pPr>
        <w:numPr>
          <w:ilvl w:val="0"/>
          <w:numId w:val="19"/>
        </w:numPr>
        <w:tabs>
          <w:tab w:val="left" w:pos="0"/>
          <w:tab w:val="left" w:pos="1134"/>
        </w:tabs>
        <w:spacing w:before="80"/>
        <w:ind w:left="0" w:firstLine="567"/>
        <w:jc w:val="both"/>
        <w:rPr>
          <w:sz w:val="24"/>
          <w:szCs w:val="24"/>
        </w:rPr>
      </w:pPr>
      <w:r w:rsidRPr="007A66ED">
        <w:rPr>
          <w:sz w:val="24"/>
          <w:szCs w:val="24"/>
        </w:rPr>
        <w:t>В случае возникновения спора между Сторонами о некорректности квалифицированной электронной подписи (в том числе компрометации квалифицированной электронной подписи) или о подписании документа неуполномоченным лицом доказательство таких обстоятельств осуществляет Сторона, сделавшая подобное заявление.</w:t>
      </w:r>
    </w:p>
    <w:p w:rsidR="00C54F16" w:rsidRPr="007A66ED" w:rsidRDefault="00C54F16" w:rsidP="00017698">
      <w:pPr>
        <w:numPr>
          <w:ilvl w:val="0"/>
          <w:numId w:val="19"/>
        </w:numPr>
        <w:tabs>
          <w:tab w:val="left" w:pos="0"/>
          <w:tab w:val="left" w:pos="1134"/>
        </w:tabs>
        <w:spacing w:before="80"/>
        <w:ind w:left="0" w:firstLine="567"/>
        <w:jc w:val="both"/>
        <w:rPr>
          <w:sz w:val="24"/>
          <w:szCs w:val="24"/>
        </w:rPr>
      </w:pPr>
      <w:r w:rsidRPr="007A66ED">
        <w:rPr>
          <w:sz w:val="24"/>
          <w:szCs w:val="24"/>
        </w:rPr>
        <w:t>Изменение перечня электронных документов, определенных Сторонами при подписании Договора, а также особенностей обмена такими электронными документами осуществляется путем подписания Сторонами дополнительных соглашений к Договору.</w:t>
      </w:r>
    </w:p>
    <w:p w:rsidR="00C54F16" w:rsidRPr="007A66ED" w:rsidRDefault="00C54F16" w:rsidP="00017698">
      <w:pPr>
        <w:numPr>
          <w:ilvl w:val="0"/>
          <w:numId w:val="19"/>
        </w:numPr>
        <w:tabs>
          <w:tab w:val="left" w:pos="0"/>
          <w:tab w:val="left" w:pos="1134"/>
        </w:tabs>
        <w:spacing w:before="80"/>
        <w:ind w:left="0" w:firstLine="567"/>
        <w:jc w:val="both"/>
        <w:rPr>
          <w:sz w:val="24"/>
          <w:szCs w:val="24"/>
        </w:rPr>
      </w:pPr>
      <w:r w:rsidRPr="007A66ED">
        <w:rPr>
          <w:sz w:val="24"/>
          <w:szCs w:val="24"/>
        </w:rPr>
        <w:t>Стороны обязуются соблюдать режим конфиденциальности информации, касающейся паролей, идентификаторов, ключей электронных подписей, сертификатов ключей проверки электронных подписей, а также электронных документов Стороны по настоящему Договору.</w:t>
      </w:r>
    </w:p>
    <w:p w:rsidR="00C54F16" w:rsidRPr="007A66ED" w:rsidRDefault="00C54F16" w:rsidP="00017698">
      <w:pPr>
        <w:numPr>
          <w:ilvl w:val="0"/>
          <w:numId w:val="19"/>
        </w:numPr>
        <w:tabs>
          <w:tab w:val="left" w:pos="0"/>
          <w:tab w:val="left" w:pos="1134"/>
        </w:tabs>
        <w:spacing w:before="80"/>
        <w:ind w:left="0" w:firstLine="567"/>
        <w:jc w:val="both"/>
        <w:rPr>
          <w:sz w:val="24"/>
          <w:szCs w:val="24"/>
        </w:rPr>
      </w:pPr>
      <w:r w:rsidRPr="007A66ED">
        <w:rPr>
          <w:sz w:val="24"/>
          <w:szCs w:val="24"/>
        </w:rPr>
        <w:t xml:space="preserve">Стороны несут ответственность за идентичность информации, содержащейся </w:t>
      </w:r>
      <w:r>
        <w:rPr>
          <w:sz w:val="24"/>
          <w:szCs w:val="24"/>
        </w:rPr>
        <w:br/>
      </w:r>
      <w:r w:rsidRPr="007A66ED">
        <w:rPr>
          <w:sz w:val="24"/>
          <w:szCs w:val="24"/>
        </w:rPr>
        <w:t>в одном и том же документе, представленном как на бумажном носителе, подписанном уполномоченным представителем Стороны собственноручно и заверенном оттиском печати Стороны, так и в форме электронного документа.</w:t>
      </w:r>
    </w:p>
    <w:p w:rsidR="00C54F16" w:rsidRPr="007A66ED" w:rsidRDefault="00C54F16" w:rsidP="00017698">
      <w:pPr>
        <w:numPr>
          <w:ilvl w:val="0"/>
          <w:numId w:val="19"/>
        </w:numPr>
        <w:tabs>
          <w:tab w:val="left" w:pos="0"/>
          <w:tab w:val="left" w:pos="1134"/>
        </w:tabs>
        <w:spacing w:before="80"/>
        <w:ind w:left="0" w:firstLine="567"/>
        <w:jc w:val="both"/>
        <w:rPr>
          <w:sz w:val="24"/>
          <w:szCs w:val="24"/>
        </w:rPr>
      </w:pPr>
      <w:r w:rsidRPr="007A66ED">
        <w:rPr>
          <w:sz w:val="24"/>
          <w:szCs w:val="24"/>
        </w:rPr>
        <w:t xml:space="preserve">При использовании телекоммуникационных каналов связи, принадлежащих организациям, предоставляющим услуги связи, Стороны не несут ответственности </w:t>
      </w:r>
      <w:r>
        <w:rPr>
          <w:sz w:val="24"/>
          <w:szCs w:val="24"/>
        </w:rPr>
        <w:br/>
      </w:r>
      <w:r w:rsidRPr="007A66ED">
        <w:rPr>
          <w:sz w:val="24"/>
          <w:szCs w:val="24"/>
        </w:rPr>
        <w:t xml:space="preserve">за возможные временные задержки при доставке электронных документов, произошедшие </w:t>
      </w:r>
      <w:r>
        <w:rPr>
          <w:sz w:val="24"/>
          <w:szCs w:val="24"/>
        </w:rPr>
        <w:br/>
      </w:r>
      <w:r w:rsidRPr="007A66ED">
        <w:rPr>
          <w:sz w:val="24"/>
          <w:szCs w:val="24"/>
        </w:rPr>
        <w:t>не по их вине.</w:t>
      </w:r>
    </w:p>
    <w:p w:rsidR="00C54F16" w:rsidRPr="001B26AB" w:rsidRDefault="00C54F16" w:rsidP="00017698">
      <w:pPr>
        <w:pStyle w:val="1"/>
        <w:numPr>
          <w:ilvl w:val="0"/>
          <w:numId w:val="16"/>
        </w:numPr>
        <w:tabs>
          <w:tab w:val="left" w:pos="426"/>
        </w:tabs>
        <w:spacing w:before="240" w:after="120"/>
        <w:ind w:left="0" w:right="0" w:firstLine="0"/>
        <w:rPr>
          <w:rFonts w:ascii="Times New Roman" w:hAnsi="Times New Roman"/>
          <w:b w:val="0"/>
          <w:sz w:val="24"/>
          <w:szCs w:val="24"/>
        </w:rPr>
      </w:pPr>
      <w:r w:rsidRPr="001B26AB">
        <w:rPr>
          <w:rFonts w:ascii="Times New Roman" w:hAnsi="Times New Roman"/>
          <w:b w:val="0"/>
          <w:sz w:val="24"/>
          <w:szCs w:val="24"/>
        </w:rPr>
        <w:t>ОТВЕТСТВЕННОСТЬ СТОРОН</w:t>
      </w:r>
    </w:p>
    <w:p w:rsidR="00C54F16" w:rsidRPr="001B26AB" w:rsidRDefault="00C54F16" w:rsidP="00017698">
      <w:pPr>
        <w:pStyle w:val="a7"/>
        <w:numPr>
          <w:ilvl w:val="0"/>
          <w:numId w:val="20"/>
        </w:numPr>
        <w:tabs>
          <w:tab w:val="clear" w:pos="4677"/>
          <w:tab w:val="left" w:pos="1134"/>
        </w:tabs>
        <w:spacing w:before="80"/>
        <w:ind w:left="0" w:firstLine="567"/>
        <w:jc w:val="both"/>
        <w:rPr>
          <w:sz w:val="24"/>
          <w:szCs w:val="24"/>
        </w:rPr>
      </w:pPr>
      <w:r w:rsidRPr="001B26AB">
        <w:rPr>
          <w:sz w:val="24"/>
          <w:szCs w:val="24"/>
        </w:rPr>
        <w:t xml:space="preserve">В случае неисполнения или ненадлежащего исполнения Покупателем своих обязательств по настоящему Договору </w:t>
      </w:r>
      <w:r w:rsidR="003A2EE9" w:rsidRPr="003A2EE9">
        <w:rPr>
          <w:sz w:val="24"/>
          <w:szCs w:val="24"/>
        </w:rPr>
        <w:t>Поставщик вправе требовать от Покупателя возмещение всех причиненных Поставщику убытков</w:t>
      </w:r>
      <w:r w:rsidRPr="001B26AB">
        <w:rPr>
          <w:sz w:val="24"/>
          <w:szCs w:val="24"/>
        </w:rPr>
        <w:t xml:space="preserve"> в полной сумме сверх предусмотренн</w:t>
      </w:r>
      <w:r>
        <w:rPr>
          <w:sz w:val="24"/>
          <w:szCs w:val="24"/>
        </w:rPr>
        <w:t>ых</w:t>
      </w:r>
      <w:r w:rsidRPr="001B26AB">
        <w:rPr>
          <w:sz w:val="24"/>
          <w:szCs w:val="24"/>
        </w:rPr>
        <w:t xml:space="preserve"> настоящим Договором штрафных санкций.</w:t>
      </w:r>
    </w:p>
    <w:p w:rsidR="00C54F16" w:rsidRPr="001B26AB" w:rsidRDefault="00C54F16" w:rsidP="00017698">
      <w:pPr>
        <w:pStyle w:val="a7"/>
        <w:numPr>
          <w:ilvl w:val="0"/>
          <w:numId w:val="20"/>
        </w:numPr>
        <w:tabs>
          <w:tab w:val="clear" w:pos="4677"/>
          <w:tab w:val="clear" w:pos="9355"/>
          <w:tab w:val="left" w:pos="1134"/>
          <w:tab w:val="right" w:pos="10915"/>
        </w:tabs>
        <w:spacing w:before="80"/>
        <w:ind w:left="0" w:firstLine="567"/>
        <w:jc w:val="both"/>
        <w:rPr>
          <w:sz w:val="24"/>
          <w:szCs w:val="24"/>
        </w:rPr>
      </w:pPr>
      <w:r w:rsidRPr="001B26AB">
        <w:rPr>
          <w:sz w:val="24"/>
          <w:szCs w:val="24"/>
        </w:rPr>
        <w:t>Поставщик вправе приостановить поставку Товара до полного и надлежащего исполнения Покупателем своих обязательств по настоящему Договору.</w:t>
      </w:r>
      <w:r w:rsidRPr="00930FA1">
        <w:rPr>
          <w:sz w:val="24"/>
          <w:szCs w:val="24"/>
        </w:rPr>
        <w:t xml:space="preserve"> </w:t>
      </w:r>
      <w:r>
        <w:rPr>
          <w:sz w:val="24"/>
          <w:szCs w:val="24"/>
        </w:rPr>
        <w:t>Указанное не будет являться неи</w:t>
      </w:r>
      <w:r w:rsidR="00337F42">
        <w:rPr>
          <w:sz w:val="24"/>
          <w:szCs w:val="24"/>
        </w:rPr>
        <w:t>с</w:t>
      </w:r>
      <w:r>
        <w:rPr>
          <w:sz w:val="24"/>
          <w:szCs w:val="24"/>
        </w:rPr>
        <w:t>полнением/ненадлежащим исполнением обязательства Поставщика по поставке Товара с учетом положений ст. 328 ГК РФ.</w:t>
      </w:r>
    </w:p>
    <w:p w:rsidR="00C54F16" w:rsidRPr="001B26AB" w:rsidRDefault="00C54F16" w:rsidP="00017698">
      <w:pPr>
        <w:pStyle w:val="a7"/>
        <w:numPr>
          <w:ilvl w:val="0"/>
          <w:numId w:val="20"/>
        </w:numPr>
        <w:tabs>
          <w:tab w:val="clear" w:pos="4677"/>
          <w:tab w:val="left" w:pos="1134"/>
        </w:tabs>
        <w:spacing w:before="80"/>
        <w:ind w:left="0" w:firstLine="567"/>
        <w:jc w:val="both"/>
        <w:rPr>
          <w:sz w:val="24"/>
          <w:szCs w:val="24"/>
        </w:rPr>
      </w:pPr>
      <w:r w:rsidRPr="001B26AB">
        <w:rPr>
          <w:sz w:val="24"/>
          <w:szCs w:val="24"/>
        </w:rPr>
        <w:t xml:space="preserve">При нарушении </w:t>
      </w:r>
      <w:r>
        <w:rPr>
          <w:sz w:val="24"/>
          <w:szCs w:val="24"/>
        </w:rPr>
        <w:t>с</w:t>
      </w:r>
      <w:r w:rsidRPr="001B26AB">
        <w:rPr>
          <w:sz w:val="24"/>
          <w:szCs w:val="24"/>
        </w:rPr>
        <w:t>рок</w:t>
      </w:r>
      <w:r w:rsidR="00C75BE7">
        <w:rPr>
          <w:sz w:val="24"/>
          <w:szCs w:val="24"/>
        </w:rPr>
        <w:t>ов</w:t>
      </w:r>
      <w:r w:rsidRPr="001B26AB">
        <w:rPr>
          <w:sz w:val="24"/>
          <w:szCs w:val="24"/>
        </w:rPr>
        <w:t xml:space="preserve"> </w:t>
      </w:r>
      <w:r>
        <w:rPr>
          <w:sz w:val="24"/>
          <w:szCs w:val="24"/>
        </w:rPr>
        <w:t>оплаты</w:t>
      </w:r>
      <w:r w:rsidR="00C75BE7">
        <w:rPr>
          <w:sz w:val="24"/>
          <w:szCs w:val="24"/>
        </w:rPr>
        <w:t>, предусмотренных Договором,</w:t>
      </w:r>
      <w:r>
        <w:rPr>
          <w:sz w:val="24"/>
          <w:szCs w:val="24"/>
        </w:rPr>
        <w:t xml:space="preserve"> </w:t>
      </w:r>
      <w:r w:rsidRPr="001B26AB">
        <w:rPr>
          <w:sz w:val="24"/>
          <w:szCs w:val="24"/>
        </w:rPr>
        <w:t xml:space="preserve">Поставщик вправе требовать </w:t>
      </w:r>
      <w:r>
        <w:rPr>
          <w:sz w:val="24"/>
          <w:szCs w:val="24"/>
        </w:rPr>
        <w:t>от</w:t>
      </w:r>
      <w:r w:rsidRPr="001B26AB">
        <w:rPr>
          <w:sz w:val="24"/>
          <w:szCs w:val="24"/>
        </w:rPr>
        <w:t xml:space="preserve"> Покупателя уплаты пени в размере 0,05% (ноль целых пять сотых) от суммы </w:t>
      </w:r>
      <w:r w:rsidRPr="001B26AB">
        <w:rPr>
          <w:sz w:val="24"/>
          <w:szCs w:val="24"/>
        </w:rPr>
        <w:lastRenderedPageBreak/>
        <w:t xml:space="preserve">просроченного платежа за каждый </w:t>
      </w:r>
      <w:r>
        <w:rPr>
          <w:sz w:val="24"/>
          <w:szCs w:val="24"/>
        </w:rPr>
        <w:t xml:space="preserve">календарный </w:t>
      </w:r>
      <w:r w:rsidRPr="001B26AB">
        <w:rPr>
          <w:sz w:val="24"/>
          <w:szCs w:val="24"/>
        </w:rPr>
        <w:t>день просрочки до дня фактического погашения долга.</w:t>
      </w:r>
    </w:p>
    <w:p w:rsidR="00C54F16" w:rsidRPr="001B26AB" w:rsidRDefault="00C54F16" w:rsidP="00017698">
      <w:pPr>
        <w:pStyle w:val="1"/>
        <w:numPr>
          <w:ilvl w:val="0"/>
          <w:numId w:val="16"/>
        </w:numPr>
        <w:tabs>
          <w:tab w:val="left" w:pos="426"/>
        </w:tabs>
        <w:spacing w:before="240" w:after="120"/>
        <w:ind w:left="0" w:right="0" w:firstLine="0"/>
        <w:rPr>
          <w:rFonts w:ascii="Times New Roman" w:hAnsi="Times New Roman"/>
          <w:b w:val="0"/>
          <w:sz w:val="24"/>
          <w:szCs w:val="24"/>
        </w:rPr>
      </w:pPr>
      <w:r w:rsidRPr="001B26AB">
        <w:rPr>
          <w:rFonts w:ascii="Times New Roman" w:hAnsi="Times New Roman"/>
          <w:b w:val="0"/>
          <w:sz w:val="24"/>
          <w:szCs w:val="24"/>
        </w:rPr>
        <w:t>ОБСТОЯТЕЛЬСТВА НЕПРЕОДОЛИМОЙ СИЛЫ</w:t>
      </w:r>
    </w:p>
    <w:p w:rsidR="00C54F16" w:rsidRPr="001B26AB" w:rsidRDefault="00C54F16" w:rsidP="00017698">
      <w:pPr>
        <w:pStyle w:val="a7"/>
        <w:numPr>
          <w:ilvl w:val="0"/>
          <w:numId w:val="21"/>
        </w:numPr>
        <w:tabs>
          <w:tab w:val="clear" w:pos="4677"/>
          <w:tab w:val="left" w:pos="1134"/>
        </w:tabs>
        <w:spacing w:before="80"/>
        <w:ind w:left="0" w:firstLine="567"/>
        <w:jc w:val="both"/>
        <w:rPr>
          <w:sz w:val="24"/>
          <w:szCs w:val="24"/>
        </w:rPr>
      </w:pPr>
      <w:r w:rsidRPr="001B26AB">
        <w:rPr>
          <w:sz w:val="24"/>
          <w:szCs w:val="24"/>
        </w:rPr>
        <w:t>Стороны освобождаются от ответственности, если неисполнение или ненадлежащее исполнение обязательств по настоящему Договору явилось следствием обстоятельств непреодолимой силы, то есть чрезвычайных и непредотвратимых при данных условиях обстоятельств, не поддающихся контролю Сторон, возникших после заключения настоящего Договора, таких как стихийные бедствия природного характера и вызванные ими пожар, наводнение, землетрясение.</w:t>
      </w:r>
    </w:p>
    <w:p w:rsidR="00C54F16" w:rsidRPr="001B26AB" w:rsidRDefault="00C54F16" w:rsidP="00017698">
      <w:pPr>
        <w:numPr>
          <w:ilvl w:val="0"/>
          <w:numId w:val="21"/>
        </w:numPr>
        <w:tabs>
          <w:tab w:val="left" w:pos="1134"/>
        </w:tabs>
        <w:autoSpaceDE w:val="0"/>
        <w:autoSpaceDN w:val="0"/>
        <w:adjustRightInd w:val="0"/>
        <w:spacing w:before="80"/>
        <w:ind w:left="0" w:firstLine="567"/>
        <w:jc w:val="both"/>
        <w:rPr>
          <w:rFonts w:eastAsia="Calibri"/>
          <w:sz w:val="24"/>
          <w:szCs w:val="24"/>
        </w:rPr>
      </w:pPr>
      <w:r w:rsidRPr="001B26AB">
        <w:rPr>
          <w:sz w:val="24"/>
          <w:szCs w:val="24"/>
        </w:rPr>
        <w:t xml:space="preserve">О факте наступления обстоятельств непреодолимой силы соответствующая Сторона обязана уведомить другую Сторону в течение 5 (пяти) календарных дней со дня </w:t>
      </w:r>
      <w:r>
        <w:rPr>
          <w:sz w:val="24"/>
          <w:szCs w:val="24"/>
        </w:rPr>
        <w:br/>
      </w:r>
      <w:r w:rsidRPr="001B26AB">
        <w:rPr>
          <w:sz w:val="24"/>
          <w:szCs w:val="24"/>
        </w:rPr>
        <w:t xml:space="preserve">их наступления, направив </w:t>
      </w:r>
      <w:r w:rsidRPr="001B26AB">
        <w:rPr>
          <w:rFonts w:eastAsia="Calibri"/>
          <w:sz w:val="24"/>
          <w:szCs w:val="24"/>
        </w:rPr>
        <w:t>соответствующее уведомление посредством почтовой или электронной связи по адресам, указанным в разделе 1</w:t>
      </w:r>
      <w:r>
        <w:rPr>
          <w:rFonts w:eastAsia="Calibri"/>
          <w:sz w:val="24"/>
          <w:szCs w:val="24"/>
        </w:rPr>
        <w:t>4</w:t>
      </w:r>
      <w:r w:rsidRPr="001B26AB">
        <w:rPr>
          <w:rFonts w:eastAsia="Calibri"/>
          <w:sz w:val="24"/>
          <w:szCs w:val="24"/>
        </w:rPr>
        <w:t xml:space="preserve"> настоящего Договора.</w:t>
      </w:r>
    </w:p>
    <w:p w:rsidR="00C54F16" w:rsidRPr="001B26AB" w:rsidRDefault="00C54F16" w:rsidP="00017698">
      <w:pPr>
        <w:pStyle w:val="a7"/>
        <w:numPr>
          <w:ilvl w:val="0"/>
          <w:numId w:val="21"/>
        </w:numPr>
        <w:tabs>
          <w:tab w:val="clear" w:pos="4677"/>
          <w:tab w:val="center" w:pos="567"/>
          <w:tab w:val="left" w:pos="1134"/>
        </w:tabs>
        <w:spacing w:before="80"/>
        <w:ind w:left="0" w:firstLine="567"/>
        <w:jc w:val="both"/>
        <w:rPr>
          <w:sz w:val="24"/>
          <w:szCs w:val="24"/>
        </w:rPr>
      </w:pPr>
      <w:r w:rsidRPr="001B26AB">
        <w:rPr>
          <w:sz w:val="24"/>
          <w:szCs w:val="24"/>
        </w:rPr>
        <w:t xml:space="preserve">Наступление обстоятельств непреодолимой силы должно быть подтверждено справкой, выданной государственными органами власти Российской Федерации, органами местного самоуправления, а также иными компетентными органами. </w:t>
      </w:r>
    </w:p>
    <w:p w:rsidR="00C54F16" w:rsidRPr="001B26AB" w:rsidRDefault="00C54F16" w:rsidP="00017698">
      <w:pPr>
        <w:pStyle w:val="a7"/>
        <w:numPr>
          <w:ilvl w:val="0"/>
          <w:numId w:val="21"/>
        </w:numPr>
        <w:tabs>
          <w:tab w:val="clear" w:pos="4677"/>
          <w:tab w:val="center" w:pos="567"/>
          <w:tab w:val="left" w:pos="1134"/>
        </w:tabs>
        <w:spacing w:before="80"/>
        <w:ind w:left="0" w:firstLine="567"/>
        <w:jc w:val="both"/>
        <w:rPr>
          <w:sz w:val="24"/>
          <w:szCs w:val="24"/>
        </w:rPr>
      </w:pPr>
      <w:r w:rsidRPr="001B26AB">
        <w:rPr>
          <w:sz w:val="24"/>
          <w:szCs w:val="24"/>
        </w:rPr>
        <w:t>После прекращения действия обстоятельств непреодолимой силы Сторона, для которой они наступили, должна в тот же день, когда ей стало известно о прекращении таких обстоятельств, известить об этом другую Сторону.</w:t>
      </w:r>
    </w:p>
    <w:p w:rsidR="00C54F16" w:rsidRPr="00B5417C" w:rsidRDefault="00C54F16" w:rsidP="00017698">
      <w:pPr>
        <w:pStyle w:val="a7"/>
        <w:numPr>
          <w:ilvl w:val="0"/>
          <w:numId w:val="21"/>
        </w:numPr>
        <w:tabs>
          <w:tab w:val="clear" w:pos="4677"/>
          <w:tab w:val="left" w:pos="1134"/>
        </w:tabs>
        <w:spacing w:before="80"/>
        <w:ind w:left="0" w:firstLine="567"/>
        <w:jc w:val="both"/>
        <w:rPr>
          <w:sz w:val="24"/>
          <w:szCs w:val="24"/>
        </w:rPr>
      </w:pPr>
      <w:r w:rsidRPr="001B26AB">
        <w:rPr>
          <w:sz w:val="24"/>
          <w:szCs w:val="24"/>
        </w:rPr>
        <w:t>При возникновении обстоятельств непреодолимой силы исполнение обязательств соразмерно переносится на срок действия этих обстоятельств, если иное не предусмотрено настоящим Договором или соглашением Сторон.</w:t>
      </w:r>
    </w:p>
    <w:p w:rsidR="00C54F16" w:rsidRPr="001B26AB" w:rsidRDefault="00C54F16" w:rsidP="00017698">
      <w:pPr>
        <w:pStyle w:val="1"/>
        <w:numPr>
          <w:ilvl w:val="0"/>
          <w:numId w:val="16"/>
        </w:numPr>
        <w:tabs>
          <w:tab w:val="left" w:pos="426"/>
        </w:tabs>
        <w:spacing w:before="240" w:after="120"/>
        <w:ind w:left="0" w:right="0" w:firstLine="0"/>
        <w:rPr>
          <w:u w:val="none"/>
        </w:rPr>
      </w:pPr>
      <w:r w:rsidRPr="001B26AB">
        <w:rPr>
          <w:rFonts w:ascii="Times New Roman" w:hAnsi="Times New Roman"/>
          <w:b w:val="0"/>
          <w:sz w:val="24"/>
          <w:szCs w:val="24"/>
        </w:rPr>
        <w:t>КОНФИДЕНЦИАЛЬНОСТЬ</w:t>
      </w:r>
    </w:p>
    <w:p w:rsidR="009A40FF" w:rsidRPr="009A40FF" w:rsidRDefault="009A40FF" w:rsidP="009A40FF">
      <w:pPr>
        <w:numPr>
          <w:ilvl w:val="0"/>
          <w:numId w:val="22"/>
        </w:numPr>
        <w:tabs>
          <w:tab w:val="left" w:pos="1134"/>
        </w:tabs>
        <w:spacing w:before="80"/>
        <w:ind w:left="0" w:firstLine="567"/>
        <w:jc w:val="both"/>
        <w:rPr>
          <w:sz w:val="24"/>
          <w:szCs w:val="24"/>
        </w:rPr>
      </w:pPr>
      <w:r w:rsidRPr="009A40FF">
        <w:rPr>
          <w:sz w:val="24"/>
          <w:szCs w:val="24"/>
        </w:rPr>
        <w:t xml:space="preserve">В случае передачи и использования Сторонами по настоящему Договору конфиденциальной информации Стороны обязуются соблюдать требования Закона Российской Федерации «О коммерческой тайне» (иных нормативных актов Российской Федерации в данной области) и условия заключенного между Сторонами Соглашения (Договора) о конфиденциальности. </w:t>
      </w:r>
    </w:p>
    <w:p w:rsidR="009A40FF" w:rsidRPr="009A40FF" w:rsidRDefault="009A40FF" w:rsidP="009A40FF">
      <w:pPr>
        <w:numPr>
          <w:ilvl w:val="0"/>
          <w:numId w:val="22"/>
        </w:numPr>
        <w:tabs>
          <w:tab w:val="left" w:pos="1134"/>
        </w:tabs>
        <w:spacing w:before="80"/>
        <w:ind w:left="0" w:firstLine="567"/>
        <w:jc w:val="both"/>
        <w:rPr>
          <w:sz w:val="24"/>
          <w:szCs w:val="24"/>
        </w:rPr>
      </w:pPr>
      <w:r w:rsidRPr="009A40FF">
        <w:rPr>
          <w:sz w:val="24"/>
          <w:szCs w:val="24"/>
        </w:rPr>
        <w:t>Стороны обязуются обеспечивать соблюдение условий защиты любой, полученной от другой Стороны информации, не допускать её открытого опубликования, разглашения и передачи без письменного согласия Стороны, являющейся владельцем информации, третьим лицам и не использовать во вред друг другу.</w:t>
      </w:r>
    </w:p>
    <w:p w:rsidR="009A40FF" w:rsidRPr="009A40FF" w:rsidRDefault="009A40FF" w:rsidP="009A40FF">
      <w:pPr>
        <w:numPr>
          <w:ilvl w:val="0"/>
          <w:numId w:val="22"/>
        </w:numPr>
        <w:tabs>
          <w:tab w:val="left" w:pos="1134"/>
        </w:tabs>
        <w:spacing w:before="80"/>
        <w:ind w:left="0" w:firstLine="567"/>
        <w:jc w:val="both"/>
        <w:rPr>
          <w:sz w:val="24"/>
          <w:szCs w:val="24"/>
        </w:rPr>
      </w:pPr>
      <w:r w:rsidRPr="009A40FF">
        <w:rPr>
          <w:sz w:val="24"/>
          <w:szCs w:val="24"/>
        </w:rPr>
        <w:t>Передача рабочего материала, других материалов, результатов</w:t>
      </w:r>
      <w:r w:rsidRPr="009A40FF">
        <w:rPr>
          <w:sz w:val="24"/>
          <w:szCs w:val="24"/>
        </w:rPr>
        <w:br/>
        <w:t xml:space="preserve">работ/оказания услуг третьим лицам осуществляется по согласованию Стороны в порядке, установленном нормативными правовыми актами Российской Федерации. </w:t>
      </w:r>
    </w:p>
    <w:p w:rsidR="009A40FF" w:rsidRPr="009A40FF" w:rsidRDefault="009A40FF" w:rsidP="009A40FF">
      <w:pPr>
        <w:numPr>
          <w:ilvl w:val="0"/>
          <w:numId w:val="22"/>
        </w:numPr>
        <w:tabs>
          <w:tab w:val="left" w:pos="1134"/>
        </w:tabs>
        <w:spacing w:before="80"/>
        <w:ind w:left="0" w:firstLine="567"/>
        <w:jc w:val="both"/>
        <w:rPr>
          <w:sz w:val="24"/>
          <w:szCs w:val="24"/>
        </w:rPr>
      </w:pPr>
      <w:r w:rsidRPr="009A40FF">
        <w:rPr>
          <w:sz w:val="24"/>
          <w:szCs w:val="24"/>
        </w:rPr>
        <w:t>Положения настоящего Договора, предусмотренные пунктами</w:t>
      </w:r>
      <w:r w:rsidRPr="009A40FF">
        <w:rPr>
          <w:sz w:val="24"/>
          <w:szCs w:val="24"/>
        </w:rPr>
        <w:br/>
        <w:t xml:space="preserve">10.2, 10.3 настоящего Договора, действуют в течение 3 (трёх) лет после прекращения настоящего Договора. </w:t>
      </w:r>
    </w:p>
    <w:p w:rsidR="009A40FF" w:rsidRPr="009A40FF" w:rsidRDefault="009A40FF" w:rsidP="009A40FF">
      <w:pPr>
        <w:numPr>
          <w:ilvl w:val="0"/>
          <w:numId w:val="22"/>
        </w:numPr>
        <w:tabs>
          <w:tab w:val="left" w:pos="1134"/>
        </w:tabs>
        <w:spacing w:before="80"/>
        <w:ind w:left="0" w:firstLine="567"/>
        <w:jc w:val="both"/>
        <w:rPr>
          <w:sz w:val="24"/>
          <w:szCs w:val="24"/>
        </w:rPr>
      </w:pPr>
      <w:r w:rsidRPr="009A40FF">
        <w:rPr>
          <w:sz w:val="24"/>
          <w:szCs w:val="24"/>
        </w:rPr>
        <w:t xml:space="preserve">Стороны обязаны соблюдать конфиденциальность и обеспечивать безопасность персональных данных, обрабатываемых в рамках выполнения обязательств по настоящему Договору, согласно требованиям Федерального закона от 27 июля 2006 г. № 152-ФЗ «О персональных данных» и принятых в соответствии с ним иных нормативных правовых актов. </w:t>
      </w:r>
    </w:p>
    <w:p w:rsidR="00C54F16" w:rsidRPr="00B5417C" w:rsidRDefault="00C54F16" w:rsidP="009A40FF">
      <w:pPr>
        <w:tabs>
          <w:tab w:val="left" w:pos="1134"/>
        </w:tabs>
        <w:spacing w:before="80"/>
        <w:ind w:left="567"/>
        <w:jc w:val="both"/>
        <w:rPr>
          <w:sz w:val="24"/>
          <w:szCs w:val="24"/>
        </w:rPr>
      </w:pPr>
    </w:p>
    <w:p w:rsidR="00C54F16" w:rsidRPr="001B26AB" w:rsidRDefault="00C54F16" w:rsidP="00017698">
      <w:pPr>
        <w:pStyle w:val="1"/>
        <w:numPr>
          <w:ilvl w:val="0"/>
          <w:numId w:val="16"/>
        </w:numPr>
        <w:tabs>
          <w:tab w:val="left" w:pos="426"/>
        </w:tabs>
        <w:spacing w:before="240" w:after="120"/>
        <w:ind w:left="0" w:right="0" w:firstLine="0"/>
        <w:rPr>
          <w:rFonts w:ascii="Times New Roman" w:hAnsi="Times New Roman"/>
          <w:b w:val="0"/>
          <w:sz w:val="24"/>
          <w:szCs w:val="24"/>
        </w:rPr>
      </w:pPr>
      <w:r w:rsidRPr="001B26AB">
        <w:rPr>
          <w:rFonts w:ascii="Times New Roman" w:hAnsi="Times New Roman"/>
          <w:b w:val="0"/>
          <w:sz w:val="24"/>
          <w:szCs w:val="24"/>
        </w:rPr>
        <w:t>СРОК ДЕЙСТВИЯ ДОГОВОРА</w:t>
      </w:r>
    </w:p>
    <w:p w:rsidR="00C54F16" w:rsidRPr="001B26AB" w:rsidRDefault="00C54F16" w:rsidP="00017698">
      <w:pPr>
        <w:numPr>
          <w:ilvl w:val="0"/>
          <w:numId w:val="24"/>
        </w:numPr>
        <w:tabs>
          <w:tab w:val="left" w:pos="1276"/>
          <w:tab w:val="left" w:pos="9355"/>
        </w:tabs>
        <w:spacing w:before="80"/>
        <w:ind w:left="0" w:firstLine="567"/>
        <w:jc w:val="both"/>
        <w:rPr>
          <w:sz w:val="24"/>
          <w:szCs w:val="24"/>
        </w:rPr>
      </w:pPr>
      <w:r w:rsidRPr="001B26AB">
        <w:rPr>
          <w:sz w:val="24"/>
          <w:szCs w:val="24"/>
        </w:rPr>
        <w:t xml:space="preserve">Настоящий Договор вступает в силу с даты подписания Сторонами и действует </w:t>
      </w:r>
      <w:r>
        <w:rPr>
          <w:sz w:val="24"/>
          <w:szCs w:val="24"/>
        </w:rPr>
        <w:br/>
      </w:r>
      <w:r w:rsidRPr="001B26AB">
        <w:rPr>
          <w:sz w:val="24"/>
          <w:szCs w:val="24"/>
        </w:rPr>
        <w:t xml:space="preserve">до полного исполнения Сторонами принятых по Договору обязательств. Датой подписания </w:t>
      </w:r>
      <w:r w:rsidR="00C75BE7">
        <w:rPr>
          <w:sz w:val="24"/>
          <w:szCs w:val="24"/>
        </w:rPr>
        <w:lastRenderedPageBreak/>
        <w:t xml:space="preserve">Договора </w:t>
      </w:r>
      <w:r w:rsidRPr="001B26AB">
        <w:rPr>
          <w:sz w:val="24"/>
          <w:szCs w:val="24"/>
        </w:rPr>
        <w:t>Сторонами считается дата, проставленная в правом верхнем углу первой страницы Договора.</w:t>
      </w:r>
    </w:p>
    <w:p w:rsidR="0063243C" w:rsidRDefault="0063243C" w:rsidP="00017698">
      <w:pPr>
        <w:numPr>
          <w:ilvl w:val="0"/>
          <w:numId w:val="24"/>
        </w:numPr>
        <w:tabs>
          <w:tab w:val="left" w:pos="1276"/>
        </w:tabs>
        <w:spacing w:before="80"/>
        <w:ind w:left="0" w:firstLine="567"/>
        <w:jc w:val="both"/>
        <w:rPr>
          <w:sz w:val="24"/>
          <w:szCs w:val="24"/>
        </w:rPr>
      </w:pPr>
      <w:r w:rsidRPr="001B6B3E">
        <w:rPr>
          <w:sz w:val="24"/>
          <w:szCs w:val="24"/>
        </w:rPr>
        <w:t xml:space="preserve">Поставка Товара по настоящему Договору осуществляется с момента получения Покупателем </w:t>
      </w:r>
      <w:r>
        <w:rPr>
          <w:sz w:val="24"/>
          <w:szCs w:val="24"/>
        </w:rPr>
        <w:t xml:space="preserve">топливных карт </w:t>
      </w:r>
    </w:p>
    <w:p w:rsidR="00C54F16" w:rsidRPr="001B26AB" w:rsidRDefault="00C54F16" w:rsidP="00017698">
      <w:pPr>
        <w:numPr>
          <w:ilvl w:val="0"/>
          <w:numId w:val="24"/>
        </w:numPr>
        <w:tabs>
          <w:tab w:val="left" w:pos="1276"/>
        </w:tabs>
        <w:spacing w:before="80"/>
        <w:ind w:left="0" w:firstLine="567"/>
        <w:jc w:val="both"/>
        <w:rPr>
          <w:sz w:val="24"/>
          <w:szCs w:val="24"/>
        </w:rPr>
      </w:pPr>
      <w:r w:rsidRPr="001B26AB">
        <w:rPr>
          <w:sz w:val="24"/>
          <w:szCs w:val="24"/>
        </w:rPr>
        <w:t xml:space="preserve">Договор может быть изменен или расторгнут по соглашению Сторон. </w:t>
      </w:r>
    </w:p>
    <w:p w:rsidR="00C54F16" w:rsidRPr="00603AAA" w:rsidRDefault="00C54F16" w:rsidP="00017698">
      <w:pPr>
        <w:numPr>
          <w:ilvl w:val="0"/>
          <w:numId w:val="24"/>
        </w:numPr>
        <w:tabs>
          <w:tab w:val="left" w:pos="1276"/>
        </w:tabs>
        <w:spacing w:before="80"/>
        <w:ind w:left="0" w:right="-57" w:firstLine="567"/>
        <w:jc w:val="both"/>
        <w:rPr>
          <w:sz w:val="24"/>
          <w:szCs w:val="24"/>
        </w:rPr>
      </w:pPr>
      <w:r w:rsidRPr="001B26AB">
        <w:rPr>
          <w:sz w:val="24"/>
          <w:szCs w:val="24"/>
        </w:rPr>
        <w:t>Поставщик вправе в одностороннем порядке отказаться от исполнения Договора, письменно известив об этом Покупателя не позднее, чем за 15 (пятнадцать) календарных дней до предполагаемой даты расторжения Договора.</w:t>
      </w:r>
    </w:p>
    <w:p w:rsidR="00C54F16" w:rsidRPr="001B26AB" w:rsidRDefault="00C54F16" w:rsidP="00017698">
      <w:pPr>
        <w:pStyle w:val="1"/>
        <w:numPr>
          <w:ilvl w:val="0"/>
          <w:numId w:val="16"/>
        </w:numPr>
        <w:tabs>
          <w:tab w:val="left" w:pos="426"/>
        </w:tabs>
        <w:spacing w:before="240" w:after="120"/>
        <w:ind w:left="0" w:right="0" w:firstLine="0"/>
        <w:rPr>
          <w:rFonts w:ascii="Times New Roman" w:hAnsi="Times New Roman"/>
          <w:b w:val="0"/>
          <w:sz w:val="24"/>
          <w:szCs w:val="24"/>
        </w:rPr>
      </w:pPr>
      <w:r w:rsidRPr="001B26AB">
        <w:rPr>
          <w:rFonts w:ascii="Times New Roman" w:hAnsi="Times New Roman"/>
          <w:b w:val="0"/>
          <w:sz w:val="24"/>
          <w:szCs w:val="24"/>
        </w:rPr>
        <w:t>РАЗРЕШЕНИЕ СПОРОВ</w:t>
      </w:r>
    </w:p>
    <w:p w:rsidR="00C54F16" w:rsidRPr="001B26AB" w:rsidRDefault="00C54F16" w:rsidP="00017698">
      <w:pPr>
        <w:numPr>
          <w:ilvl w:val="0"/>
          <w:numId w:val="23"/>
        </w:numPr>
        <w:tabs>
          <w:tab w:val="left" w:pos="1276"/>
        </w:tabs>
        <w:spacing w:before="80"/>
        <w:ind w:left="0" w:firstLine="567"/>
        <w:jc w:val="both"/>
        <w:rPr>
          <w:sz w:val="24"/>
          <w:szCs w:val="24"/>
        </w:rPr>
      </w:pPr>
      <w:r w:rsidRPr="001B26AB">
        <w:rPr>
          <w:sz w:val="24"/>
          <w:szCs w:val="24"/>
        </w:rPr>
        <w:t>Претензионный порядок досудебного урегулирования споров для Сторон настоящего Договора обязателен. Срок рассмотрения претензии составляет 14 (четырнадцать) календарных дней с даты ее получения Стороной, в адрес которой направлена претензия.</w:t>
      </w:r>
    </w:p>
    <w:p w:rsidR="00C54F16" w:rsidRPr="00603AAA" w:rsidRDefault="00C54F16" w:rsidP="00017698">
      <w:pPr>
        <w:numPr>
          <w:ilvl w:val="0"/>
          <w:numId w:val="23"/>
        </w:numPr>
        <w:tabs>
          <w:tab w:val="left" w:pos="1276"/>
        </w:tabs>
        <w:spacing w:before="80"/>
        <w:ind w:left="0" w:firstLine="567"/>
        <w:jc w:val="both"/>
        <w:rPr>
          <w:sz w:val="24"/>
          <w:szCs w:val="24"/>
        </w:rPr>
      </w:pPr>
      <w:r w:rsidRPr="001B26AB">
        <w:rPr>
          <w:sz w:val="24"/>
          <w:szCs w:val="24"/>
        </w:rPr>
        <w:t>В случае неурегулирования споров в порядке, указанном в п. 1</w:t>
      </w:r>
      <w:r>
        <w:rPr>
          <w:sz w:val="24"/>
          <w:szCs w:val="24"/>
        </w:rPr>
        <w:t>2</w:t>
      </w:r>
      <w:r w:rsidRPr="001B26AB">
        <w:rPr>
          <w:sz w:val="24"/>
          <w:szCs w:val="24"/>
        </w:rPr>
        <w:t>.1. настоящей статьи Договора, споры разрешаются в соответствии с законодательством Российской Феде</w:t>
      </w:r>
      <w:r w:rsidR="009A40FF">
        <w:rPr>
          <w:sz w:val="24"/>
          <w:szCs w:val="24"/>
        </w:rPr>
        <w:t xml:space="preserve">рации в Арбитражном суде </w:t>
      </w:r>
      <w:r w:rsidR="00530DC2">
        <w:rPr>
          <w:sz w:val="24"/>
          <w:szCs w:val="24"/>
        </w:rPr>
        <w:t>Челябинс</w:t>
      </w:r>
      <w:r w:rsidR="009A40FF">
        <w:rPr>
          <w:sz w:val="24"/>
          <w:szCs w:val="24"/>
        </w:rPr>
        <w:t>кой</w:t>
      </w:r>
      <w:r w:rsidRPr="001B26AB">
        <w:rPr>
          <w:sz w:val="24"/>
          <w:szCs w:val="24"/>
        </w:rPr>
        <w:t xml:space="preserve"> области.</w:t>
      </w:r>
    </w:p>
    <w:p w:rsidR="00C54F16" w:rsidRPr="001B26AB" w:rsidRDefault="00C54F16" w:rsidP="00017698">
      <w:pPr>
        <w:pStyle w:val="1"/>
        <w:numPr>
          <w:ilvl w:val="0"/>
          <w:numId w:val="16"/>
        </w:numPr>
        <w:tabs>
          <w:tab w:val="left" w:pos="426"/>
        </w:tabs>
        <w:spacing w:before="240" w:after="120"/>
        <w:ind w:left="0" w:right="0" w:firstLine="0"/>
        <w:rPr>
          <w:rFonts w:ascii="Times New Roman" w:hAnsi="Times New Roman"/>
          <w:b w:val="0"/>
          <w:sz w:val="24"/>
          <w:szCs w:val="24"/>
        </w:rPr>
      </w:pPr>
      <w:r w:rsidRPr="001B26AB">
        <w:rPr>
          <w:rFonts w:ascii="Times New Roman" w:hAnsi="Times New Roman"/>
          <w:b w:val="0"/>
          <w:sz w:val="24"/>
          <w:szCs w:val="24"/>
        </w:rPr>
        <w:t>ПРОЧИЕ УСЛОВИЯ</w:t>
      </w:r>
    </w:p>
    <w:p w:rsidR="00C54F16" w:rsidRPr="001B26AB" w:rsidRDefault="00C75BE7" w:rsidP="00017698">
      <w:pPr>
        <w:pStyle w:val="a7"/>
        <w:numPr>
          <w:ilvl w:val="0"/>
          <w:numId w:val="25"/>
        </w:numPr>
        <w:tabs>
          <w:tab w:val="clear" w:pos="9355"/>
          <w:tab w:val="left" w:pos="1276"/>
          <w:tab w:val="right" w:pos="10773"/>
        </w:tabs>
        <w:spacing w:before="80"/>
        <w:ind w:left="0" w:firstLine="567"/>
        <w:jc w:val="both"/>
        <w:rPr>
          <w:sz w:val="24"/>
          <w:szCs w:val="24"/>
        </w:rPr>
      </w:pPr>
      <w:r w:rsidRPr="00722220">
        <w:rPr>
          <w:sz w:val="24"/>
          <w:szCs w:val="24"/>
        </w:rPr>
        <w:t xml:space="preserve">Стороны обязуются в течение 3 (трех) календарных дней уведомлять друг друга </w:t>
      </w:r>
      <w:r w:rsidRPr="00722220">
        <w:rPr>
          <w:sz w:val="24"/>
          <w:szCs w:val="24"/>
        </w:rPr>
        <w:br/>
        <w:t xml:space="preserve">о смене наименования, адреса и иных реквизитов. </w:t>
      </w:r>
      <w:r>
        <w:rPr>
          <w:sz w:val="24"/>
          <w:szCs w:val="24"/>
        </w:rPr>
        <w:t>П</w:t>
      </w:r>
      <w:r w:rsidRPr="00722220">
        <w:rPr>
          <w:sz w:val="24"/>
          <w:szCs w:val="24"/>
        </w:rPr>
        <w:t>ри этом подписание дополнительного соглашения к Договору не требуется. В случае неисполнения указанного обязательства Сторона, в отношении которой изменения произошли, и не уведомившая другую Сторону об этом в указанный срок, не вправе ссылаться на эти изменения при возникновении каких-либо споров между Сторонами</w:t>
      </w:r>
      <w:r>
        <w:rPr>
          <w:sz w:val="24"/>
          <w:szCs w:val="24"/>
        </w:rPr>
        <w:t xml:space="preserve"> и несет риск вызванного этим надлежащего исполнения обязательств другой Стороной</w:t>
      </w:r>
      <w:r w:rsidRPr="00722220">
        <w:rPr>
          <w:sz w:val="24"/>
          <w:szCs w:val="24"/>
        </w:rPr>
        <w:t xml:space="preserve">. </w:t>
      </w:r>
      <w:r w:rsidRPr="00722220">
        <w:rPr>
          <w:rStyle w:val="itemtext1"/>
          <w:rFonts w:ascii="Times New Roman" w:hAnsi="Times New Roman" w:cs="Times New Roman"/>
          <w:sz w:val="24"/>
          <w:szCs w:val="24"/>
        </w:rPr>
        <w:t>Обязательство по уведомлению Стороны об изменении соответствующих реквизитов считается исполненным в момент получения Стороной соответствующего уведомления</w:t>
      </w:r>
      <w:r>
        <w:rPr>
          <w:rStyle w:val="itemtext1"/>
          <w:rFonts w:ascii="Times New Roman" w:hAnsi="Times New Roman" w:cs="Times New Roman"/>
          <w:sz w:val="24"/>
          <w:szCs w:val="24"/>
        </w:rPr>
        <w:t>.</w:t>
      </w:r>
    </w:p>
    <w:p w:rsidR="00C54F16" w:rsidRPr="001B26AB" w:rsidRDefault="00C54F16" w:rsidP="00017698">
      <w:pPr>
        <w:pStyle w:val="a7"/>
        <w:numPr>
          <w:ilvl w:val="0"/>
          <w:numId w:val="25"/>
        </w:numPr>
        <w:tabs>
          <w:tab w:val="clear" w:pos="4677"/>
          <w:tab w:val="center" w:pos="1276"/>
        </w:tabs>
        <w:spacing w:before="80"/>
        <w:ind w:left="0" w:right="-1" w:firstLine="567"/>
        <w:jc w:val="both"/>
        <w:rPr>
          <w:sz w:val="24"/>
          <w:szCs w:val="24"/>
        </w:rPr>
      </w:pPr>
      <w:r w:rsidRPr="001B26AB">
        <w:rPr>
          <w:sz w:val="24"/>
          <w:szCs w:val="24"/>
        </w:rPr>
        <w:t xml:space="preserve">Покупатель обязан по запросу Поставщика или в случае изменений в составе долей участников организации, в составе исполнительных органов/совете директоров (наблюдательном совете), применения специальных налоговых режимов, участия </w:t>
      </w:r>
      <w:r>
        <w:rPr>
          <w:sz w:val="24"/>
          <w:szCs w:val="24"/>
        </w:rPr>
        <w:br/>
      </w:r>
      <w:r w:rsidRPr="001B26AB">
        <w:rPr>
          <w:sz w:val="24"/>
          <w:szCs w:val="24"/>
        </w:rPr>
        <w:t>в региональных инвестиционных проектах, представить Поставщику запрашиваемую информацию или информацию о таких изменениях (по ад</w:t>
      </w:r>
      <w:r>
        <w:rPr>
          <w:sz w:val="24"/>
          <w:szCs w:val="24"/>
        </w:rPr>
        <w:t xml:space="preserve">ресу электронной почты </w:t>
      </w:r>
      <w:r w:rsidRPr="001B26AB">
        <w:rPr>
          <w:sz w:val="24"/>
          <w:szCs w:val="24"/>
        </w:rPr>
        <w:t xml:space="preserve">info@gmt-gazprom.ru или на электронном носителе) с подтверждением соответствующими документами </w:t>
      </w:r>
      <w:r>
        <w:rPr>
          <w:sz w:val="24"/>
          <w:szCs w:val="24"/>
        </w:rPr>
        <w:br/>
      </w:r>
      <w:r w:rsidRPr="001B26AB">
        <w:rPr>
          <w:sz w:val="24"/>
          <w:szCs w:val="24"/>
        </w:rPr>
        <w:t>в течение 3 (трех) календарных дней после таких изменений или получения соответствующего запроса Поставщика.</w:t>
      </w:r>
    </w:p>
    <w:p w:rsidR="00C54F16" w:rsidRPr="001D58A0" w:rsidRDefault="00C54F16" w:rsidP="00017698">
      <w:pPr>
        <w:pStyle w:val="a7"/>
        <w:numPr>
          <w:ilvl w:val="0"/>
          <w:numId w:val="25"/>
        </w:numPr>
        <w:tabs>
          <w:tab w:val="clear" w:pos="4677"/>
          <w:tab w:val="left" w:pos="1276"/>
        </w:tabs>
        <w:spacing w:before="80"/>
        <w:ind w:left="0" w:right="-1" w:firstLine="567"/>
        <w:jc w:val="both"/>
        <w:rPr>
          <w:sz w:val="24"/>
          <w:szCs w:val="24"/>
        </w:rPr>
      </w:pPr>
      <w:r w:rsidRPr="001B26AB">
        <w:rPr>
          <w:sz w:val="24"/>
          <w:szCs w:val="24"/>
        </w:rPr>
        <w:tab/>
      </w:r>
      <w:r w:rsidRPr="000E71BE">
        <w:rPr>
          <w:sz w:val="24"/>
          <w:szCs w:val="24"/>
        </w:rPr>
        <w:t xml:space="preserve">Уступка </w:t>
      </w:r>
      <w:r>
        <w:rPr>
          <w:sz w:val="24"/>
          <w:szCs w:val="24"/>
        </w:rPr>
        <w:t xml:space="preserve">прав и обязанностей по </w:t>
      </w:r>
      <w:r w:rsidRPr="000E71BE">
        <w:rPr>
          <w:sz w:val="24"/>
          <w:szCs w:val="24"/>
        </w:rPr>
        <w:t>Договору</w:t>
      </w:r>
      <w:r>
        <w:rPr>
          <w:sz w:val="24"/>
          <w:szCs w:val="24"/>
        </w:rPr>
        <w:t xml:space="preserve"> (передача Договора), уступка права (требования), </w:t>
      </w:r>
      <w:r w:rsidR="00C75BE7">
        <w:rPr>
          <w:sz w:val="24"/>
          <w:szCs w:val="24"/>
        </w:rPr>
        <w:t xml:space="preserve">залог права (требования), вытекающего из Договора, </w:t>
      </w:r>
      <w:r>
        <w:rPr>
          <w:sz w:val="24"/>
          <w:szCs w:val="24"/>
        </w:rPr>
        <w:t>перевод долга по Договору Покупателем не допускается без получения согласия Поставщика в письменной форме.</w:t>
      </w:r>
    </w:p>
    <w:p w:rsidR="00C54F16" w:rsidRPr="001D58A0" w:rsidRDefault="00C54F16" w:rsidP="00017698">
      <w:pPr>
        <w:numPr>
          <w:ilvl w:val="0"/>
          <w:numId w:val="25"/>
        </w:numPr>
        <w:tabs>
          <w:tab w:val="left" w:pos="1276"/>
        </w:tabs>
        <w:spacing w:before="80"/>
        <w:ind w:left="0" w:firstLine="567"/>
        <w:jc w:val="both"/>
        <w:rPr>
          <w:sz w:val="24"/>
          <w:szCs w:val="24"/>
        </w:rPr>
      </w:pPr>
      <w:r w:rsidRPr="001D58A0">
        <w:rPr>
          <w:sz w:val="24"/>
          <w:szCs w:val="24"/>
        </w:rPr>
        <w:t>При исполнении настоящего Договора Покупатель обязан соблюдать требования действующих СТО Газпром в составе ЕСУОТ и ПБ СТО Газпром 18000.1-002-2014, СТО Газпром 18000.1-003-2014, СТО Газпром 18000.3-004-2014.</w:t>
      </w:r>
    </w:p>
    <w:p w:rsidR="00C54F16" w:rsidRPr="001B26AB" w:rsidRDefault="00C54F16" w:rsidP="00017698">
      <w:pPr>
        <w:pStyle w:val="a7"/>
        <w:numPr>
          <w:ilvl w:val="0"/>
          <w:numId w:val="25"/>
        </w:numPr>
        <w:tabs>
          <w:tab w:val="clear" w:pos="4677"/>
          <w:tab w:val="center" w:pos="1276"/>
        </w:tabs>
        <w:spacing w:before="80"/>
        <w:ind w:left="0" w:right="-1" w:firstLine="567"/>
        <w:jc w:val="both"/>
        <w:rPr>
          <w:sz w:val="24"/>
          <w:szCs w:val="24"/>
        </w:rPr>
      </w:pPr>
      <w:r>
        <w:rPr>
          <w:sz w:val="24"/>
          <w:szCs w:val="24"/>
        </w:rPr>
        <w:t xml:space="preserve">Стороны </w:t>
      </w:r>
      <w:r w:rsidRPr="001B26AB">
        <w:rPr>
          <w:sz w:val="24"/>
          <w:szCs w:val="24"/>
        </w:rPr>
        <w:t>в обязательном порядке должны указывать номер и дату настоящего Договора при переписке.</w:t>
      </w:r>
    </w:p>
    <w:p w:rsidR="00153C74" w:rsidRPr="00762098" w:rsidRDefault="00153C74" w:rsidP="00017698">
      <w:pPr>
        <w:pStyle w:val="a7"/>
        <w:numPr>
          <w:ilvl w:val="0"/>
          <w:numId w:val="25"/>
        </w:numPr>
        <w:tabs>
          <w:tab w:val="clear" w:pos="4677"/>
          <w:tab w:val="center" w:pos="1276"/>
          <w:tab w:val="left" w:pos="1418"/>
        </w:tabs>
        <w:spacing w:before="80"/>
        <w:ind w:left="0" w:firstLine="567"/>
        <w:jc w:val="both"/>
        <w:rPr>
          <w:sz w:val="24"/>
          <w:szCs w:val="24"/>
        </w:rPr>
      </w:pPr>
      <w:r w:rsidRPr="00762098">
        <w:rPr>
          <w:sz w:val="24"/>
          <w:szCs w:val="24"/>
        </w:rPr>
        <w:t>Все предусмотренные настоящим Договором заявки, уведомления и другие документы направляются Сторонами посредством электронной связи и почтовыми отправлениями по</w:t>
      </w:r>
      <w:r>
        <w:rPr>
          <w:sz w:val="24"/>
          <w:szCs w:val="24"/>
        </w:rPr>
        <w:t xml:space="preserve"> адресам, указанным в разделе 14</w:t>
      </w:r>
      <w:r w:rsidRPr="00762098">
        <w:rPr>
          <w:sz w:val="24"/>
          <w:szCs w:val="24"/>
        </w:rPr>
        <w:t xml:space="preserve"> настоящего Договора, либо вручаются под расписку уполномоченному представителю Стороны. Все документы, предусмотренные настоящим Договором и переданные посредством электронной связи, за исключением</w:t>
      </w:r>
      <w:r>
        <w:rPr>
          <w:sz w:val="24"/>
          <w:szCs w:val="24"/>
        </w:rPr>
        <w:t xml:space="preserve"> Акта передачи Товара,</w:t>
      </w:r>
      <w:r w:rsidRPr="00762098">
        <w:rPr>
          <w:sz w:val="24"/>
          <w:szCs w:val="24"/>
        </w:rPr>
        <w:t xml:space="preserve"> товарной накладной по форме ТОРГ-12</w:t>
      </w:r>
      <w:r>
        <w:rPr>
          <w:sz w:val="24"/>
          <w:szCs w:val="24"/>
        </w:rPr>
        <w:t xml:space="preserve">, </w:t>
      </w:r>
      <w:r w:rsidRPr="00762098">
        <w:rPr>
          <w:sz w:val="24"/>
          <w:szCs w:val="24"/>
        </w:rPr>
        <w:t xml:space="preserve">Акт передачи топливных карт и </w:t>
      </w:r>
      <w:r w:rsidRPr="00762098">
        <w:rPr>
          <w:sz w:val="24"/>
          <w:szCs w:val="24"/>
        </w:rPr>
        <w:lastRenderedPageBreak/>
        <w:t>счета-фактуры, имеют юридическую силу при условии обязательного последующего предоставления оригиналов документов на бумажном носителе не позднее 1</w:t>
      </w:r>
      <w:r>
        <w:rPr>
          <w:sz w:val="24"/>
          <w:szCs w:val="24"/>
        </w:rPr>
        <w:t>4</w:t>
      </w:r>
      <w:r w:rsidRPr="00762098">
        <w:rPr>
          <w:sz w:val="24"/>
          <w:szCs w:val="24"/>
        </w:rPr>
        <w:t xml:space="preserve"> (</w:t>
      </w:r>
      <w:r>
        <w:rPr>
          <w:sz w:val="24"/>
          <w:szCs w:val="24"/>
        </w:rPr>
        <w:t>четырнадцати</w:t>
      </w:r>
      <w:r w:rsidRPr="00762098">
        <w:rPr>
          <w:sz w:val="24"/>
          <w:szCs w:val="24"/>
        </w:rPr>
        <w:t>) календарных дней после отправления документов посредством электронной связи.</w:t>
      </w:r>
    </w:p>
    <w:p w:rsidR="00C54F16" w:rsidRPr="001B26AB" w:rsidRDefault="00C54F16" w:rsidP="00017698">
      <w:pPr>
        <w:numPr>
          <w:ilvl w:val="0"/>
          <w:numId w:val="25"/>
        </w:numPr>
        <w:tabs>
          <w:tab w:val="center" w:pos="1276"/>
          <w:tab w:val="left" w:pos="9923"/>
        </w:tabs>
        <w:spacing w:before="80"/>
        <w:ind w:left="0" w:firstLine="567"/>
        <w:jc w:val="both"/>
        <w:rPr>
          <w:sz w:val="24"/>
          <w:szCs w:val="24"/>
          <w:u w:val="single"/>
        </w:rPr>
      </w:pPr>
      <w:r w:rsidRPr="001B26AB">
        <w:rPr>
          <w:sz w:val="24"/>
          <w:szCs w:val="24"/>
        </w:rPr>
        <w:t>Все изменения и дополнения к настоящему Договору оформляются Сторонами дополнительными соглашениями и подписываются уполномоченными представителями Сторон.</w:t>
      </w:r>
    </w:p>
    <w:p w:rsidR="00C54F16" w:rsidRPr="001B26AB" w:rsidRDefault="00C54F16" w:rsidP="00017698">
      <w:pPr>
        <w:numPr>
          <w:ilvl w:val="0"/>
          <w:numId w:val="25"/>
        </w:numPr>
        <w:tabs>
          <w:tab w:val="center" w:pos="1276"/>
        </w:tabs>
        <w:spacing w:before="80"/>
        <w:ind w:left="0" w:firstLine="567"/>
        <w:jc w:val="both"/>
        <w:rPr>
          <w:sz w:val="24"/>
          <w:szCs w:val="24"/>
        </w:rPr>
      </w:pPr>
      <w:r w:rsidRPr="001B26AB">
        <w:rPr>
          <w:sz w:val="24"/>
          <w:szCs w:val="24"/>
        </w:rPr>
        <w:t>Взаимоотношения Сторон, не</w:t>
      </w:r>
      <w:r w:rsidR="001C0C74">
        <w:rPr>
          <w:sz w:val="24"/>
          <w:szCs w:val="24"/>
        </w:rPr>
        <w:t xml:space="preserve"> </w:t>
      </w:r>
      <w:r w:rsidRPr="001B26AB">
        <w:rPr>
          <w:sz w:val="24"/>
          <w:szCs w:val="24"/>
        </w:rPr>
        <w:t>урегулированные настоящим Договором, регламентируются действующим законодательством Российской Федерации.</w:t>
      </w:r>
    </w:p>
    <w:p w:rsidR="00C54F16" w:rsidRDefault="00C54F16" w:rsidP="00017698">
      <w:pPr>
        <w:pStyle w:val="22"/>
        <w:numPr>
          <w:ilvl w:val="0"/>
          <w:numId w:val="25"/>
        </w:numPr>
        <w:tabs>
          <w:tab w:val="center" w:pos="1276"/>
        </w:tabs>
        <w:spacing w:before="80" w:after="0" w:line="240" w:lineRule="auto"/>
        <w:ind w:left="0" w:firstLine="567"/>
        <w:jc w:val="both"/>
        <w:rPr>
          <w:sz w:val="24"/>
          <w:szCs w:val="24"/>
        </w:rPr>
      </w:pPr>
      <w:r w:rsidRPr="001B26AB">
        <w:rPr>
          <w:sz w:val="24"/>
          <w:szCs w:val="24"/>
        </w:rPr>
        <w:t>Настоящий Договор составлен в двух экземплярах, имеющих равную юридическую силу, по одному экземпляру для каждой из Сторон.</w:t>
      </w:r>
    </w:p>
    <w:p w:rsidR="00A43A93" w:rsidRPr="00AA15FB" w:rsidRDefault="00A43A93" w:rsidP="00A43A93">
      <w:pPr>
        <w:pStyle w:val="22"/>
        <w:numPr>
          <w:ilvl w:val="0"/>
          <w:numId w:val="25"/>
        </w:numPr>
        <w:tabs>
          <w:tab w:val="center" w:pos="1276"/>
        </w:tabs>
        <w:spacing w:before="80" w:after="0" w:line="240" w:lineRule="auto"/>
        <w:ind w:left="0" w:firstLine="567"/>
        <w:jc w:val="both"/>
        <w:rPr>
          <w:sz w:val="24"/>
          <w:szCs w:val="24"/>
        </w:rPr>
      </w:pPr>
      <w:r w:rsidRPr="0039565A">
        <w:rPr>
          <w:sz w:val="24"/>
          <w:szCs w:val="24"/>
        </w:rPr>
        <w:t xml:space="preserve">Стороны при исполнении Договора обязаны соблюдать Обязательство по соблюдению применимого законодательства в сфере противодействия мошенничеству и коррупции (Приложение № </w:t>
      </w:r>
      <w:r>
        <w:rPr>
          <w:sz w:val="24"/>
          <w:szCs w:val="24"/>
        </w:rPr>
        <w:t>12</w:t>
      </w:r>
      <w:r w:rsidRPr="0039565A">
        <w:rPr>
          <w:sz w:val="24"/>
          <w:szCs w:val="24"/>
        </w:rPr>
        <w:t xml:space="preserve"> к Договору)</w:t>
      </w:r>
      <w:r>
        <w:rPr>
          <w:sz w:val="24"/>
          <w:szCs w:val="24"/>
        </w:rPr>
        <w:t>.</w:t>
      </w:r>
    </w:p>
    <w:p w:rsidR="00C54F16" w:rsidRPr="001B26AB" w:rsidRDefault="00C54F16" w:rsidP="00017698">
      <w:pPr>
        <w:pStyle w:val="a3"/>
        <w:numPr>
          <w:ilvl w:val="0"/>
          <w:numId w:val="25"/>
        </w:numPr>
        <w:tabs>
          <w:tab w:val="center" w:pos="1276"/>
        </w:tabs>
        <w:spacing w:before="80" w:after="80"/>
        <w:ind w:left="0" w:firstLine="567"/>
        <w:jc w:val="both"/>
        <w:rPr>
          <w:sz w:val="24"/>
          <w:szCs w:val="24"/>
        </w:rPr>
      </w:pPr>
      <w:r w:rsidRPr="001B26AB">
        <w:rPr>
          <w:sz w:val="24"/>
          <w:szCs w:val="24"/>
        </w:rPr>
        <w:t>К настоящему Договору прилагаются и являются его неотъемлемой частью:</w:t>
      </w:r>
    </w:p>
    <w:tbl>
      <w:tblPr>
        <w:tblW w:w="10311" w:type="dxa"/>
        <w:tblLook w:val="04A0" w:firstRow="1" w:lastRow="0" w:firstColumn="1" w:lastColumn="0" w:noHBand="0" w:noVBand="1"/>
      </w:tblPr>
      <w:tblGrid>
        <w:gridCol w:w="2161"/>
        <w:gridCol w:w="8150"/>
      </w:tblGrid>
      <w:tr w:rsidR="00C54F16" w:rsidRPr="001B26AB" w:rsidTr="006829C3">
        <w:trPr>
          <w:trHeight w:val="236"/>
        </w:trPr>
        <w:tc>
          <w:tcPr>
            <w:tcW w:w="2161" w:type="dxa"/>
            <w:shd w:val="clear" w:color="auto" w:fill="auto"/>
          </w:tcPr>
          <w:p w:rsidR="00C54F16" w:rsidRPr="001B26AB" w:rsidRDefault="00C54F16" w:rsidP="002E7911">
            <w:pPr>
              <w:pStyle w:val="a3"/>
              <w:ind w:firstLine="0"/>
              <w:jc w:val="both"/>
              <w:rPr>
                <w:sz w:val="24"/>
                <w:szCs w:val="24"/>
              </w:rPr>
            </w:pPr>
            <w:r w:rsidRPr="001B26AB">
              <w:rPr>
                <w:sz w:val="24"/>
                <w:szCs w:val="24"/>
              </w:rPr>
              <w:t>Приложение №</w:t>
            </w:r>
            <w:r w:rsidR="00B41D31">
              <w:rPr>
                <w:sz w:val="24"/>
                <w:szCs w:val="24"/>
              </w:rPr>
              <w:t xml:space="preserve"> </w:t>
            </w:r>
            <w:r w:rsidRPr="001B26AB">
              <w:rPr>
                <w:sz w:val="24"/>
                <w:szCs w:val="24"/>
              </w:rPr>
              <w:t>1</w:t>
            </w:r>
          </w:p>
        </w:tc>
        <w:tc>
          <w:tcPr>
            <w:tcW w:w="8150" w:type="dxa"/>
            <w:shd w:val="clear" w:color="auto" w:fill="auto"/>
          </w:tcPr>
          <w:p w:rsidR="00C54F16" w:rsidRPr="001B26AB" w:rsidRDefault="00C54F16" w:rsidP="00017698">
            <w:pPr>
              <w:pStyle w:val="a3"/>
              <w:numPr>
                <w:ilvl w:val="0"/>
                <w:numId w:val="11"/>
              </w:numPr>
              <w:tabs>
                <w:tab w:val="left" w:pos="165"/>
              </w:tabs>
              <w:ind w:left="165" w:hanging="283"/>
              <w:rPr>
                <w:sz w:val="24"/>
                <w:szCs w:val="24"/>
              </w:rPr>
            </w:pPr>
            <w:r w:rsidRPr="001B26AB">
              <w:rPr>
                <w:bCs/>
                <w:sz w:val="24"/>
                <w:szCs w:val="24"/>
              </w:rPr>
              <w:t xml:space="preserve">Перечень </w:t>
            </w:r>
            <w:r w:rsidRPr="001B26AB">
              <w:rPr>
                <w:sz w:val="24"/>
                <w:szCs w:val="24"/>
              </w:rPr>
              <w:t>Торговых точек;</w:t>
            </w:r>
          </w:p>
        </w:tc>
      </w:tr>
      <w:tr w:rsidR="00C54F16" w:rsidRPr="001B26AB" w:rsidTr="006829C3">
        <w:trPr>
          <w:trHeight w:val="225"/>
        </w:trPr>
        <w:tc>
          <w:tcPr>
            <w:tcW w:w="2161" w:type="dxa"/>
            <w:shd w:val="clear" w:color="auto" w:fill="auto"/>
          </w:tcPr>
          <w:p w:rsidR="00C54F16" w:rsidRPr="001B26AB" w:rsidRDefault="00C54F16" w:rsidP="002E7911">
            <w:pPr>
              <w:pStyle w:val="a3"/>
              <w:ind w:firstLine="0"/>
              <w:jc w:val="both"/>
              <w:rPr>
                <w:sz w:val="24"/>
                <w:szCs w:val="24"/>
              </w:rPr>
            </w:pPr>
            <w:r w:rsidRPr="001B26AB">
              <w:rPr>
                <w:sz w:val="24"/>
                <w:szCs w:val="24"/>
              </w:rPr>
              <w:t>Приложение №</w:t>
            </w:r>
            <w:r w:rsidR="00B41D31">
              <w:rPr>
                <w:sz w:val="24"/>
                <w:szCs w:val="24"/>
              </w:rPr>
              <w:t xml:space="preserve"> </w:t>
            </w:r>
            <w:r w:rsidRPr="001B26AB">
              <w:rPr>
                <w:sz w:val="24"/>
                <w:szCs w:val="24"/>
              </w:rPr>
              <w:t xml:space="preserve">2  </w:t>
            </w:r>
          </w:p>
        </w:tc>
        <w:tc>
          <w:tcPr>
            <w:tcW w:w="8150" w:type="dxa"/>
            <w:shd w:val="clear" w:color="auto" w:fill="auto"/>
          </w:tcPr>
          <w:p w:rsidR="00C54F16" w:rsidRPr="001B26AB" w:rsidRDefault="00C54F16" w:rsidP="00017698">
            <w:pPr>
              <w:pStyle w:val="a3"/>
              <w:numPr>
                <w:ilvl w:val="0"/>
                <w:numId w:val="11"/>
              </w:numPr>
              <w:tabs>
                <w:tab w:val="left" w:pos="165"/>
              </w:tabs>
              <w:ind w:left="165" w:hanging="283"/>
              <w:rPr>
                <w:sz w:val="24"/>
                <w:szCs w:val="24"/>
              </w:rPr>
            </w:pPr>
            <w:r w:rsidRPr="001B26AB">
              <w:rPr>
                <w:sz w:val="24"/>
                <w:szCs w:val="24"/>
              </w:rPr>
              <w:t>Инструкция;</w:t>
            </w:r>
          </w:p>
        </w:tc>
      </w:tr>
      <w:tr w:rsidR="00C54F16" w:rsidRPr="001B26AB" w:rsidTr="006829C3">
        <w:trPr>
          <w:trHeight w:val="236"/>
        </w:trPr>
        <w:tc>
          <w:tcPr>
            <w:tcW w:w="2161" w:type="dxa"/>
            <w:shd w:val="clear" w:color="auto" w:fill="auto"/>
          </w:tcPr>
          <w:p w:rsidR="00C54F16" w:rsidRPr="001B26AB" w:rsidRDefault="00C54F16" w:rsidP="002E7911">
            <w:pPr>
              <w:pStyle w:val="a3"/>
              <w:ind w:firstLine="0"/>
              <w:jc w:val="both"/>
              <w:rPr>
                <w:sz w:val="24"/>
                <w:szCs w:val="24"/>
              </w:rPr>
            </w:pPr>
            <w:r w:rsidRPr="001B26AB">
              <w:rPr>
                <w:sz w:val="24"/>
                <w:szCs w:val="24"/>
              </w:rPr>
              <w:t>Приложение №</w:t>
            </w:r>
            <w:r w:rsidR="00B41D31">
              <w:rPr>
                <w:sz w:val="24"/>
                <w:szCs w:val="24"/>
              </w:rPr>
              <w:t xml:space="preserve"> </w:t>
            </w:r>
            <w:r w:rsidRPr="001B26AB">
              <w:rPr>
                <w:sz w:val="24"/>
                <w:szCs w:val="24"/>
              </w:rPr>
              <w:t xml:space="preserve">3  </w:t>
            </w:r>
          </w:p>
        </w:tc>
        <w:tc>
          <w:tcPr>
            <w:tcW w:w="8150" w:type="dxa"/>
            <w:shd w:val="clear" w:color="auto" w:fill="auto"/>
          </w:tcPr>
          <w:p w:rsidR="00C54F16" w:rsidRPr="001B26AB" w:rsidRDefault="00381E3C" w:rsidP="00017698">
            <w:pPr>
              <w:pStyle w:val="a3"/>
              <w:numPr>
                <w:ilvl w:val="0"/>
                <w:numId w:val="11"/>
              </w:numPr>
              <w:tabs>
                <w:tab w:val="left" w:pos="165"/>
                <w:tab w:val="left" w:pos="356"/>
              </w:tabs>
              <w:ind w:left="165" w:hanging="283"/>
              <w:rPr>
                <w:sz w:val="24"/>
                <w:szCs w:val="24"/>
              </w:rPr>
            </w:pPr>
            <w:r w:rsidRPr="001B26AB">
              <w:rPr>
                <w:sz w:val="24"/>
                <w:szCs w:val="24"/>
              </w:rPr>
              <w:t>ФОРМА Заявка</w:t>
            </w:r>
            <w:r w:rsidR="00C54F16" w:rsidRPr="001B26AB">
              <w:rPr>
                <w:sz w:val="24"/>
                <w:szCs w:val="24"/>
              </w:rPr>
              <w:t xml:space="preserve"> на вы</w:t>
            </w:r>
            <w:r w:rsidR="00250A94">
              <w:rPr>
                <w:sz w:val="24"/>
                <w:szCs w:val="24"/>
              </w:rPr>
              <w:t xml:space="preserve">пуск </w:t>
            </w:r>
            <w:r w:rsidR="00C54F16" w:rsidRPr="001B26AB">
              <w:rPr>
                <w:sz w:val="24"/>
                <w:szCs w:val="24"/>
              </w:rPr>
              <w:t>топливных карт;</w:t>
            </w:r>
          </w:p>
        </w:tc>
      </w:tr>
      <w:tr w:rsidR="00C54F16" w:rsidRPr="001B26AB" w:rsidTr="006829C3">
        <w:trPr>
          <w:trHeight w:val="236"/>
        </w:trPr>
        <w:tc>
          <w:tcPr>
            <w:tcW w:w="2161" w:type="dxa"/>
            <w:shd w:val="clear" w:color="auto" w:fill="auto"/>
          </w:tcPr>
          <w:p w:rsidR="00C54F16" w:rsidRPr="001B26AB" w:rsidRDefault="00C54F16" w:rsidP="002E7911">
            <w:pPr>
              <w:pStyle w:val="a3"/>
              <w:ind w:firstLine="0"/>
              <w:jc w:val="both"/>
              <w:rPr>
                <w:sz w:val="24"/>
                <w:szCs w:val="24"/>
              </w:rPr>
            </w:pPr>
            <w:r w:rsidRPr="001B26AB">
              <w:rPr>
                <w:sz w:val="24"/>
                <w:szCs w:val="24"/>
              </w:rPr>
              <w:t>Приложение №</w:t>
            </w:r>
            <w:r w:rsidR="00B41D31">
              <w:rPr>
                <w:sz w:val="24"/>
                <w:szCs w:val="24"/>
              </w:rPr>
              <w:t xml:space="preserve"> </w:t>
            </w:r>
            <w:r w:rsidRPr="001B26AB">
              <w:rPr>
                <w:sz w:val="24"/>
                <w:szCs w:val="24"/>
              </w:rPr>
              <w:t xml:space="preserve">4  </w:t>
            </w:r>
          </w:p>
        </w:tc>
        <w:tc>
          <w:tcPr>
            <w:tcW w:w="8150" w:type="dxa"/>
            <w:shd w:val="clear" w:color="auto" w:fill="auto"/>
          </w:tcPr>
          <w:p w:rsidR="00C54F16" w:rsidRPr="001B26AB" w:rsidRDefault="00381E3C" w:rsidP="00017698">
            <w:pPr>
              <w:pStyle w:val="a3"/>
              <w:numPr>
                <w:ilvl w:val="0"/>
                <w:numId w:val="11"/>
              </w:numPr>
              <w:tabs>
                <w:tab w:val="left" w:pos="165"/>
              </w:tabs>
              <w:ind w:left="165" w:hanging="283"/>
              <w:rPr>
                <w:sz w:val="24"/>
                <w:szCs w:val="24"/>
              </w:rPr>
            </w:pPr>
            <w:r w:rsidRPr="001B26AB">
              <w:rPr>
                <w:sz w:val="24"/>
                <w:szCs w:val="24"/>
              </w:rPr>
              <w:t>ФОРМА Заявка</w:t>
            </w:r>
            <w:r w:rsidR="00C54F16" w:rsidRPr="001B26AB">
              <w:rPr>
                <w:sz w:val="24"/>
                <w:szCs w:val="24"/>
              </w:rPr>
              <w:t xml:space="preserve"> на перепрограммирование топливных карт;</w:t>
            </w:r>
          </w:p>
        </w:tc>
      </w:tr>
      <w:tr w:rsidR="00C54F16" w:rsidRPr="001B26AB" w:rsidTr="006829C3">
        <w:trPr>
          <w:trHeight w:val="236"/>
        </w:trPr>
        <w:tc>
          <w:tcPr>
            <w:tcW w:w="2161" w:type="dxa"/>
            <w:shd w:val="clear" w:color="auto" w:fill="auto"/>
          </w:tcPr>
          <w:p w:rsidR="00C54F16" w:rsidRPr="001B26AB" w:rsidRDefault="00C54F16" w:rsidP="002E7911">
            <w:pPr>
              <w:pStyle w:val="a3"/>
              <w:ind w:firstLine="0"/>
              <w:jc w:val="both"/>
              <w:rPr>
                <w:sz w:val="24"/>
                <w:szCs w:val="24"/>
              </w:rPr>
            </w:pPr>
            <w:r w:rsidRPr="001B26AB">
              <w:rPr>
                <w:sz w:val="24"/>
                <w:szCs w:val="24"/>
              </w:rPr>
              <w:t>Приложение №</w:t>
            </w:r>
            <w:r w:rsidR="00B41D31">
              <w:rPr>
                <w:sz w:val="24"/>
                <w:szCs w:val="24"/>
              </w:rPr>
              <w:t xml:space="preserve"> </w:t>
            </w:r>
            <w:r w:rsidRPr="001B26AB">
              <w:rPr>
                <w:sz w:val="24"/>
                <w:szCs w:val="24"/>
              </w:rPr>
              <w:t xml:space="preserve">5  </w:t>
            </w:r>
          </w:p>
        </w:tc>
        <w:tc>
          <w:tcPr>
            <w:tcW w:w="8150" w:type="dxa"/>
            <w:shd w:val="clear" w:color="auto" w:fill="auto"/>
          </w:tcPr>
          <w:p w:rsidR="00C54F16" w:rsidRPr="001B26AB" w:rsidRDefault="00381E3C" w:rsidP="00017698">
            <w:pPr>
              <w:pStyle w:val="a3"/>
              <w:numPr>
                <w:ilvl w:val="0"/>
                <w:numId w:val="11"/>
              </w:numPr>
              <w:tabs>
                <w:tab w:val="left" w:pos="165"/>
              </w:tabs>
              <w:ind w:left="165" w:hanging="283"/>
              <w:rPr>
                <w:sz w:val="24"/>
                <w:szCs w:val="24"/>
              </w:rPr>
            </w:pPr>
            <w:r w:rsidRPr="001B26AB">
              <w:rPr>
                <w:sz w:val="24"/>
                <w:szCs w:val="24"/>
              </w:rPr>
              <w:t>ФОРМА Заявка</w:t>
            </w:r>
            <w:r w:rsidR="00C54F16" w:rsidRPr="001B26AB">
              <w:rPr>
                <w:sz w:val="24"/>
                <w:szCs w:val="24"/>
              </w:rPr>
              <w:t xml:space="preserve"> на блокировку/разблокировку топливных карт;</w:t>
            </w:r>
          </w:p>
        </w:tc>
      </w:tr>
      <w:tr w:rsidR="00C54F16" w:rsidRPr="001B26AB" w:rsidTr="006829C3">
        <w:trPr>
          <w:trHeight w:val="236"/>
        </w:trPr>
        <w:tc>
          <w:tcPr>
            <w:tcW w:w="2161" w:type="dxa"/>
            <w:shd w:val="clear" w:color="auto" w:fill="auto"/>
          </w:tcPr>
          <w:p w:rsidR="00C54F16" w:rsidRPr="001B26AB" w:rsidRDefault="00C54F16" w:rsidP="002E7911">
            <w:pPr>
              <w:pStyle w:val="a3"/>
              <w:ind w:firstLine="0"/>
              <w:jc w:val="both"/>
              <w:rPr>
                <w:sz w:val="24"/>
                <w:szCs w:val="24"/>
              </w:rPr>
            </w:pPr>
            <w:r w:rsidRPr="001B26AB">
              <w:rPr>
                <w:sz w:val="24"/>
                <w:szCs w:val="24"/>
              </w:rPr>
              <w:t>Приложение №</w:t>
            </w:r>
            <w:r w:rsidR="00B41D31">
              <w:rPr>
                <w:sz w:val="24"/>
                <w:szCs w:val="24"/>
              </w:rPr>
              <w:t xml:space="preserve"> </w:t>
            </w:r>
            <w:r w:rsidRPr="001B26AB">
              <w:rPr>
                <w:sz w:val="24"/>
                <w:szCs w:val="24"/>
              </w:rPr>
              <w:t xml:space="preserve">6  </w:t>
            </w:r>
          </w:p>
        </w:tc>
        <w:tc>
          <w:tcPr>
            <w:tcW w:w="8150" w:type="dxa"/>
            <w:shd w:val="clear" w:color="auto" w:fill="auto"/>
          </w:tcPr>
          <w:p w:rsidR="00C54F16" w:rsidRPr="001B26AB" w:rsidRDefault="00381E3C" w:rsidP="00017698">
            <w:pPr>
              <w:pStyle w:val="a3"/>
              <w:numPr>
                <w:ilvl w:val="0"/>
                <w:numId w:val="11"/>
              </w:numPr>
              <w:tabs>
                <w:tab w:val="left" w:pos="165"/>
              </w:tabs>
              <w:ind w:left="165" w:hanging="283"/>
              <w:rPr>
                <w:sz w:val="24"/>
                <w:szCs w:val="24"/>
              </w:rPr>
            </w:pPr>
            <w:r w:rsidRPr="001B26AB">
              <w:rPr>
                <w:sz w:val="24"/>
                <w:szCs w:val="24"/>
              </w:rPr>
              <w:t>ФОРМА Акт</w:t>
            </w:r>
            <w:r w:rsidR="00C54F16" w:rsidRPr="001B26AB">
              <w:rPr>
                <w:sz w:val="24"/>
                <w:szCs w:val="24"/>
              </w:rPr>
              <w:t xml:space="preserve"> передачи топливных карт;</w:t>
            </w:r>
          </w:p>
        </w:tc>
      </w:tr>
      <w:tr w:rsidR="00C54F16" w:rsidRPr="001B26AB" w:rsidTr="006829C3">
        <w:trPr>
          <w:trHeight w:val="225"/>
        </w:trPr>
        <w:tc>
          <w:tcPr>
            <w:tcW w:w="2161" w:type="dxa"/>
            <w:shd w:val="clear" w:color="auto" w:fill="auto"/>
          </w:tcPr>
          <w:p w:rsidR="00C54F16" w:rsidRPr="001B26AB" w:rsidRDefault="00C54F16" w:rsidP="002E7911">
            <w:pPr>
              <w:pStyle w:val="a3"/>
              <w:ind w:firstLine="0"/>
              <w:jc w:val="both"/>
              <w:rPr>
                <w:sz w:val="24"/>
                <w:szCs w:val="24"/>
              </w:rPr>
            </w:pPr>
            <w:r w:rsidRPr="001B26AB">
              <w:rPr>
                <w:sz w:val="24"/>
                <w:szCs w:val="24"/>
              </w:rPr>
              <w:t>Приложение №</w:t>
            </w:r>
            <w:r w:rsidR="00B41D31">
              <w:rPr>
                <w:sz w:val="24"/>
                <w:szCs w:val="24"/>
              </w:rPr>
              <w:t xml:space="preserve"> </w:t>
            </w:r>
            <w:r w:rsidRPr="001B26AB">
              <w:rPr>
                <w:sz w:val="24"/>
                <w:szCs w:val="24"/>
              </w:rPr>
              <w:t xml:space="preserve">7  </w:t>
            </w:r>
          </w:p>
        </w:tc>
        <w:tc>
          <w:tcPr>
            <w:tcW w:w="8150" w:type="dxa"/>
            <w:shd w:val="clear" w:color="auto" w:fill="auto"/>
          </w:tcPr>
          <w:p w:rsidR="00C54F16" w:rsidRPr="001B26AB" w:rsidRDefault="00381E3C" w:rsidP="00017698">
            <w:pPr>
              <w:pStyle w:val="a3"/>
              <w:numPr>
                <w:ilvl w:val="0"/>
                <w:numId w:val="11"/>
              </w:numPr>
              <w:tabs>
                <w:tab w:val="left" w:pos="165"/>
              </w:tabs>
              <w:ind w:left="165" w:hanging="283"/>
              <w:rPr>
                <w:sz w:val="24"/>
                <w:szCs w:val="24"/>
              </w:rPr>
            </w:pPr>
            <w:r w:rsidRPr="001B26AB">
              <w:rPr>
                <w:sz w:val="24"/>
                <w:szCs w:val="24"/>
              </w:rPr>
              <w:t>ФОРМА Акт</w:t>
            </w:r>
            <w:r w:rsidR="00250A94" w:rsidRPr="001B26AB">
              <w:rPr>
                <w:sz w:val="24"/>
                <w:szCs w:val="24"/>
              </w:rPr>
              <w:t xml:space="preserve"> заправки;</w:t>
            </w:r>
          </w:p>
        </w:tc>
      </w:tr>
      <w:tr w:rsidR="00C54F16" w:rsidRPr="001B26AB" w:rsidTr="006829C3">
        <w:trPr>
          <w:trHeight w:val="236"/>
        </w:trPr>
        <w:tc>
          <w:tcPr>
            <w:tcW w:w="2161" w:type="dxa"/>
            <w:shd w:val="clear" w:color="auto" w:fill="auto"/>
          </w:tcPr>
          <w:p w:rsidR="00C54F16" w:rsidRPr="001B26AB" w:rsidRDefault="00C54F16" w:rsidP="002E7911">
            <w:pPr>
              <w:pStyle w:val="a3"/>
              <w:ind w:firstLine="0"/>
              <w:jc w:val="both"/>
              <w:rPr>
                <w:sz w:val="24"/>
                <w:szCs w:val="24"/>
              </w:rPr>
            </w:pPr>
            <w:r w:rsidRPr="001B26AB">
              <w:rPr>
                <w:sz w:val="24"/>
                <w:szCs w:val="24"/>
              </w:rPr>
              <w:t>Приложение №</w:t>
            </w:r>
            <w:r w:rsidR="00B41D31">
              <w:rPr>
                <w:sz w:val="24"/>
                <w:szCs w:val="24"/>
              </w:rPr>
              <w:t xml:space="preserve"> </w:t>
            </w:r>
            <w:r w:rsidRPr="001B26AB">
              <w:rPr>
                <w:sz w:val="24"/>
                <w:szCs w:val="24"/>
              </w:rPr>
              <w:t xml:space="preserve">8 </w:t>
            </w:r>
          </w:p>
        </w:tc>
        <w:tc>
          <w:tcPr>
            <w:tcW w:w="8150" w:type="dxa"/>
            <w:shd w:val="clear" w:color="auto" w:fill="auto"/>
          </w:tcPr>
          <w:p w:rsidR="00C54F16" w:rsidRPr="001B26AB" w:rsidRDefault="00250A94" w:rsidP="00017698">
            <w:pPr>
              <w:pStyle w:val="a3"/>
              <w:numPr>
                <w:ilvl w:val="0"/>
                <w:numId w:val="11"/>
              </w:numPr>
              <w:tabs>
                <w:tab w:val="left" w:pos="165"/>
              </w:tabs>
              <w:ind w:left="165" w:hanging="283"/>
              <w:rPr>
                <w:sz w:val="24"/>
                <w:szCs w:val="24"/>
              </w:rPr>
            </w:pPr>
            <w:r w:rsidRPr="001B26AB">
              <w:rPr>
                <w:sz w:val="24"/>
                <w:szCs w:val="24"/>
              </w:rPr>
              <w:t>Матрица скидок на КПГ для корпоративных клиентов</w:t>
            </w:r>
          </w:p>
        </w:tc>
      </w:tr>
      <w:tr w:rsidR="00C54F16" w:rsidRPr="001B26AB" w:rsidTr="006829C3">
        <w:trPr>
          <w:trHeight w:val="236"/>
        </w:trPr>
        <w:tc>
          <w:tcPr>
            <w:tcW w:w="2161" w:type="dxa"/>
            <w:shd w:val="clear" w:color="auto" w:fill="auto"/>
          </w:tcPr>
          <w:p w:rsidR="00C54F16" w:rsidRPr="001B26AB" w:rsidRDefault="00C54F16" w:rsidP="002E7911">
            <w:pPr>
              <w:pStyle w:val="a3"/>
              <w:ind w:firstLine="0"/>
              <w:jc w:val="both"/>
              <w:rPr>
                <w:sz w:val="24"/>
                <w:szCs w:val="24"/>
              </w:rPr>
            </w:pPr>
            <w:r w:rsidRPr="001B26AB">
              <w:rPr>
                <w:sz w:val="24"/>
                <w:szCs w:val="24"/>
              </w:rPr>
              <w:t>Приложение №</w:t>
            </w:r>
            <w:r w:rsidR="00B41D31">
              <w:rPr>
                <w:sz w:val="24"/>
                <w:szCs w:val="24"/>
              </w:rPr>
              <w:t xml:space="preserve"> </w:t>
            </w:r>
            <w:r w:rsidRPr="001B26AB">
              <w:rPr>
                <w:sz w:val="24"/>
                <w:szCs w:val="24"/>
              </w:rPr>
              <w:t>9</w:t>
            </w:r>
          </w:p>
        </w:tc>
        <w:tc>
          <w:tcPr>
            <w:tcW w:w="8150" w:type="dxa"/>
            <w:shd w:val="clear" w:color="auto" w:fill="auto"/>
          </w:tcPr>
          <w:p w:rsidR="00C54F16" w:rsidRPr="001B26AB" w:rsidRDefault="003549AC" w:rsidP="00017698">
            <w:pPr>
              <w:pStyle w:val="a3"/>
              <w:numPr>
                <w:ilvl w:val="0"/>
                <w:numId w:val="11"/>
              </w:numPr>
              <w:tabs>
                <w:tab w:val="left" w:pos="165"/>
              </w:tabs>
              <w:ind w:left="165" w:hanging="283"/>
              <w:rPr>
                <w:sz w:val="24"/>
                <w:szCs w:val="24"/>
              </w:rPr>
            </w:pPr>
            <w:r>
              <w:rPr>
                <w:sz w:val="24"/>
                <w:szCs w:val="24"/>
              </w:rPr>
              <w:t xml:space="preserve">ФОРМА </w:t>
            </w:r>
            <w:r w:rsidR="00250A94" w:rsidRPr="00A211DA">
              <w:rPr>
                <w:sz w:val="24"/>
                <w:szCs w:val="24"/>
              </w:rPr>
              <w:t>Соглашение о</w:t>
            </w:r>
            <w:r w:rsidR="00250A94">
              <w:rPr>
                <w:sz w:val="24"/>
                <w:szCs w:val="24"/>
              </w:rPr>
              <w:t xml:space="preserve"> фиксирован</w:t>
            </w:r>
            <w:r w:rsidR="00250A94" w:rsidRPr="00A211DA">
              <w:rPr>
                <w:sz w:val="24"/>
                <w:szCs w:val="24"/>
              </w:rPr>
              <w:t>ной цен</w:t>
            </w:r>
            <w:r w:rsidR="00250A94">
              <w:rPr>
                <w:sz w:val="24"/>
                <w:szCs w:val="24"/>
              </w:rPr>
              <w:t>е;</w:t>
            </w:r>
          </w:p>
        </w:tc>
      </w:tr>
      <w:tr w:rsidR="00C54F16" w:rsidRPr="001B26AB" w:rsidTr="006829C3">
        <w:trPr>
          <w:trHeight w:val="236"/>
        </w:trPr>
        <w:tc>
          <w:tcPr>
            <w:tcW w:w="2161" w:type="dxa"/>
            <w:shd w:val="clear" w:color="auto" w:fill="auto"/>
          </w:tcPr>
          <w:p w:rsidR="00C54F16" w:rsidRPr="001B26AB" w:rsidRDefault="00C54F16" w:rsidP="002E7911">
            <w:pPr>
              <w:pStyle w:val="a3"/>
              <w:ind w:firstLine="0"/>
              <w:jc w:val="both"/>
              <w:rPr>
                <w:sz w:val="24"/>
                <w:szCs w:val="24"/>
              </w:rPr>
            </w:pPr>
            <w:r w:rsidRPr="001B26AB">
              <w:rPr>
                <w:sz w:val="24"/>
                <w:szCs w:val="24"/>
              </w:rPr>
              <w:t>Приложение №</w:t>
            </w:r>
            <w:r w:rsidR="00B41D31">
              <w:rPr>
                <w:sz w:val="24"/>
                <w:szCs w:val="24"/>
              </w:rPr>
              <w:t xml:space="preserve"> </w:t>
            </w:r>
            <w:r w:rsidRPr="001B26AB">
              <w:rPr>
                <w:sz w:val="24"/>
                <w:szCs w:val="24"/>
              </w:rPr>
              <w:t>10</w:t>
            </w:r>
          </w:p>
        </w:tc>
        <w:tc>
          <w:tcPr>
            <w:tcW w:w="8150" w:type="dxa"/>
            <w:shd w:val="clear" w:color="auto" w:fill="auto"/>
          </w:tcPr>
          <w:p w:rsidR="00C54F16" w:rsidRPr="001B26AB" w:rsidRDefault="00381E3C" w:rsidP="00017698">
            <w:pPr>
              <w:pStyle w:val="a3"/>
              <w:numPr>
                <w:ilvl w:val="0"/>
                <w:numId w:val="11"/>
              </w:numPr>
              <w:tabs>
                <w:tab w:val="left" w:pos="165"/>
              </w:tabs>
              <w:ind w:left="165" w:hanging="283"/>
              <w:rPr>
                <w:sz w:val="24"/>
                <w:szCs w:val="24"/>
              </w:rPr>
            </w:pPr>
            <w:r>
              <w:rPr>
                <w:sz w:val="24"/>
                <w:szCs w:val="24"/>
              </w:rPr>
              <w:t>ФОРМА Акт</w:t>
            </w:r>
            <w:r w:rsidR="00250A94">
              <w:rPr>
                <w:sz w:val="24"/>
                <w:szCs w:val="24"/>
              </w:rPr>
              <w:t xml:space="preserve"> передач</w:t>
            </w:r>
            <w:r w:rsidR="00250A94" w:rsidRPr="00DA0F35">
              <w:rPr>
                <w:sz w:val="24"/>
                <w:szCs w:val="24"/>
              </w:rPr>
              <w:t>и</w:t>
            </w:r>
            <w:r w:rsidR="00250A94">
              <w:rPr>
                <w:sz w:val="24"/>
                <w:szCs w:val="24"/>
              </w:rPr>
              <w:t xml:space="preserve"> Товара;</w:t>
            </w:r>
          </w:p>
        </w:tc>
      </w:tr>
      <w:tr w:rsidR="006B0222" w:rsidRPr="001B26AB" w:rsidTr="006829C3">
        <w:trPr>
          <w:trHeight w:val="972"/>
        </w:trPr>
        <w:tc>
          <w:tcPr>
            <w:tcW w:w="2161" w:type="dxa"/>
            <w:shd w:val="clear" w:color="auto" w:fill="auto"/>
          </w:tcPr>
          <w:p w:rsidR="006B0222" w:rsidRDefault="006B0222" w:rsidP="006B0222">
            <w:pPr>
              <w:pStyle w:val="a3"/>
              <w:ind w:firstLine="0"/>
              <w:jc w:val="both"/>
              <w:rPr>
                <w:sz w:val="24"/>
                <w:szCs w:val="24"/>
              </w:rPr>
            </w:pPr>
            <w:r w:rsidRPr="0066388C">
              <w:rPr>
                <w:sz w:val="24"/>
                <w:szCs w:val="24"/>
              </w:rPr>
              <w:t>Приложение № 11</w:t>
            </w:r>
          </w:p>
          <w:p w:rsidR="006B0222" w:rsidRPr="0066388C" w:rsidRDefault="006B0222" w:rsidP="006B0222">
            <w:pPr>
              <w:pStyle w:val="a3"/>
              <w:ind w:firstLine="0"/>
              <w:jc w:val="both"/>
              <w:rPr>
                <w:sz w:val="24"/>
                <w:szCs w:val="24"/>
              </w:rPr>
            </w:pPr>
          </w:p>
        </w:tc>
        <w:tc>
          <w:tcPr>
            <w:tcW w:w="8150" w:type="dxa"/>
            <w:shd w:val="clear" w:color="auto" w:fill="auto"/>
          </w:tcPr>
          <w:p w:rsidR="006829C3" w:rsidRDefault="006B0222" w:rsidP="006829C3">
            <w:pPr>
              <w:pStyle w:val="a3"/>
              <w:numPr>
                <w:ilvl w:val="0"/>
                <w:numId w:val="11"/>
              </w:numPr>
              <w:tabs>
                <w:tab w:val="left" w:pos="165"/>
              </w:tabs>
              <w:ind w:left="165" w:hanging="283"/>
              <w:rPr>
                <w:sz w:val="24"/>
                <w:szCs w:val="24"/>
              </w:rPr>
            </w:pPr>
            <w:r w:rsidRPr="0066388C">
              <w:rPr>
                <w:sz w:val="24"/>
                <w:szCs w:val="24"/>
              </w:rPr>
              <w:t>Порядок заполнения кода УИП в платежном поручении</w:t>
            </w:r>
            <w:r>
              <w:rPr>
                <w:sz w:val="24"/>
                <w:szCs w:val="24"/>
              </w:rPr>
              <w:t>;</w:t>
            </w:r>
          </w:p>
          <w:p w:rsidR="006B0222" w:rsidRPr="006829C3" w:rsidRDefault="006B0222" w:rsidP="006829C3"/>
        </w:tc>
      </w:tr>
    </w:tbl>
    <w:p w:rsidR="00C54F16" w:rsidRDefault="00C54F16" w:rsidP="00017698">
      <w:pPr>
        <w:pStyle w:val="1"/>
        <w:numPr>
          <w:ilvl w:val="0"/>
          <w:numId w:val="16"/>
        </w:numPr>
        <w:tabs>
          <w:tab w:val="left" w:pos="426"/>
        </w:tabs>
        <w:spacing w:before="240" w:after="240"/>
        <w:ind w:left="0" w:right="-198" w:firstLine="0"/>
        <w:rPr>
          <w:rFonts w:ascii="Times New Roman" w:hAnsi="Times New Roman"/>
          <w:b w:val="0"/>
          <w:sz w:val="24"/>
          <w:szCs w:val="24"/>
        </w:rPr>
      </w:pPr>
      <w:r>
        <w:rPr>
          <w:rFonts w:ascii="Times New Roman" w:hAnsi="Times New Roman"/>
          <w:b w:val="0"/>
          <w:sz w:val="24"/>
          <w:szCs w:val="24"/>
        </w:rPr>
        <w:t>РЕКВИЗИТЫ И ПОДПИСИ СТОРОН</w:t>
      </w:r>
    </w:p>
    <w:tbl>
      <w:tblPr>
        <w:tblW w:w="10446" w:type="dxa"/>
        <w:jc w:val="center"/>
        <w:tblLook w:val="04A0" w:firstRow="1" w:lastRow="0" w:firstColumn="1" w:lastColumn="0" w:noHBand="0" w:noVBand="1"/>
      </w:tblPr>
      <w:tblGrid>
        <w:gridCol w:w="5223"/>
        <w:gridCol w:w="5223"/>
      </w:tblGrid>
      <w:tr w:rsidR="00530DC2" w:rsidRPr="00530DC2" w:rsidTr="006829C3">
        <w:trPr>
          <w:trHeight w:val="4739"/>
          <w:jc w:val="center"/>
        </w:trPr>
        <w:tc>
          <w:tcPr>
            <w:tcW w:w="5223" w:type="dxa"/>
            <w:shd w:val="clear" w:color="auto" w:fill="auto"/>
          </w:tcPr>
          <w:p w:rsidR="00381E3C" w:rsidRPr="00530DC2" w:rsidRDefault="00381E3C" w:rsidP="00381E3C">
            <w:pPr>
              <w:spacing w:before="120"/>
              <w:jc w:val="both"/>
              <w:rPr>
                <w:b/>
                <w:i/>
                <w:sz w:val="24"/>
                <w:szCs w:val="24"/>
              </w:rPr>
            </w:pPr>
            <w:r w:rsidRPr="00530DC2">
              <w:rPr>
                <w:b/>
                <w:i/>
                <w:sz w:val="24"/>
                <w:szCs w:val="24"/>
              </w:rPr>
              <w:t>Покупатель:</w:t>
            </w:r>
          </w:p>
          <w:p w:rsidR="00381E3C" w:rsidRPr="00530DC2" w:rsidRDefault="00381E3C" w:rsidP="00381E3C">
            <w:pPr>
              <w:spacing w:before="120"/>
              <w:rPr>
                <w:b/>
                <w:i/>
                <w:sz w:val="24"/>
                <w:szCs w:val="24"/>
                <w:highlight w:val="red"/>
              </w:rPr>
            </w:pPr>
            <w:r w:rsidRPr="00530DC2">
              <w:rPr>
                <w:b/>
                <w:i/>
                <w:sz w:val="24"/>
                <w:szCs w:val="24"/>
              </w:rPr>
              <w:t>__________________________________</w:t>
            </w:r>
          </w:p>
          <w:p w:rsidR="00381E3C" w:rsidRPr="00530DC2" w:rsidRDefault="00381E3C" w:rsidP="00381E3C">
            <w:pPr>
              <w:rPr>
                <w:b/>
                <w:i/>
                <w:sz w:val="24"/>
                <w:szCs w:val="24"/>
              </w:rPr>
            </w:pPr>
            <w:r w:rsidRPr="00530DC2">
              <w:rPr>
                <w:b/>
                <w:i/>
                <w:sz w:val="24"/>
                <w:szCs w:val="24"/>
              </w:rPr>
              <w:t xml:space="preserve">Место нахождения: </w:t>
            </w:r>
          </w:p>
          <w:p w:rsidR="00381E3C" w:rsidRPr="00530DC2" w:rsidRDefault="00381E3C" w:rsidP="00381E3C">
            <w:pPr>
              <w:ind w:right="-36"/>
              <w:rPr>
                <w:b/>
                <w:i/>
                <w:sz w:val="24"/>
                <w:szCs w:val="24"/>
              </w:rPr>
            </w:pPr>
            <w:r w:rsidRPr="00530DC2">
              <w:rPr>
                <w:b/>
                <w:i/>
                <w:sz w:val="24"/>
                <w:szCs w:val="24"/>
              </w:rPr>
              <w:t>ИНН    КПП</w:t>
            </w:r>
          </w:p>
          <w:p w:rsidR="00381E3C" w:rsidRPr="00530DC2" w:rsidRDefault="00381E3C" w:rsidP="00381E3C">
            <w:pPr>
              <w:rPr>
                <w:b/>
                <w:i/>
                <w:sz w:val="24"/>
                <w:szCs w:val="24"/>
              </w:rPr>
            </w:pPr>
            <w:r w:rsidRPr="00530DC2">
              <w:rPr>
                <w:b/>
                <w:i/>
                <w:sz w:val="24"/>
                <w:szCs w:val="24"/>
              </w:rPr>
              <w:t>Банковские реквизиты:</w:t>
            </w:r>
          </w:p>
          <w:p w:rsidR="00381E3C" w:rsidRPr="00530DC2" w:rsidRDefault="00381E3C" w:rsidP="00381E3C">
            <w:pPr>
              <w:rPr>
                <w:b/>
                <w:i/>
                <w:sz w:val="24"/>
                <w:szCs w:val="24"/>
              </w:rPr>
            </w:pPr>
            <w:r w:rsidRPr="00530DC2">
              <w:rPr>
                <w:b/>
                <w:i/>
                <w:sz w:val="24"/>
                <w:szCs w:val="24"/>
              </w:rPr>
              <w:t xml:space="preserve">Р/с </w:t>
            </w:r>
          </w:p>
          <w:p w:rsidR="00381E3C" w:rsidRPr="00530DC2" w:rsidRDefault="00381E3C" w:rsidP="00381E3C">
            <w:pPr>
              <w:rPr>
                <w:b/>
                <w:i/>
                <w:sz w:val="24"/>
                <w:szCs w:val="24"/>
              </w:rPr>
            </w:pPr>
            <w:r w:rsidRPr="00530DC2">
              <w:rPr>
                <w:b/>
                <w:i/>
                <w:sz w:val="24"/>
                <w:szCs w:val="24"/>
              </w:rPr>
              <w:t xml:space="preserve">Банк  </w:t>
            </w:r>
          </w:p>
          <w:p w:rsidR="00381E3C" w:rsidRPr="00530DC2" w:rsidRDefault="00381E3C" w:rsidP="00381E3C">
            <w:pPr>
              <w:rPr>
                <w:b/>
                <w:i/>
                <w:sz w:val="24"/>
                <w:szCs w:val="24"/>
              </w:rPr>
            </w:pPr>
            <w:r w:rsidRPr="00530DC2">
              <w:rPr>
                <w:b/>
                <w:i/>
                <w:sz w:val="24"/>
                <w:szCs w:val="24"/>
              </w:rPr>
              <w:t>К/с</w:t>
            </w:r>
          </w:p>
          <w:p w:rsidR="00381E3C" w:rsidRPr="00530DC2" w:rsidRDefault="00381E3C" w:rsidP="00381E3C">
            <w:pPr>
              <w:rPr>
                <w:b/>
                <w:i/>
                <w:sz w:val="24"/>
                <w:szCs w:val="24"/>
              </w:rPr>
            </w:pPr>
            <w:r w:rsidRPr="00530DC2">
              <w:rPr>
                <w:b/>
                <w:i/>
                <w:sz w:val="24"/>
                <w:szCs w:val="24"/>
              </w:rPr>
              <w:t xml:space="preserve">БИК </w:t>
            </w:r>
          </w:p>
          <w:p w:rsidR="00381E3C" w:rsidRPr="00530DC2" w:rsidRDefault="00381E3C" w:rsidP="00381E3C">
            <w:pPr>
              <w:rPr>
                <w:b/>
                <w:i/>
                <w:sz w:val="24"/>
                <w:szCs w:val="24"/>
              </w:rPr>
            </w:pPr>
            <w:r w:rsidRPr="00530DC2">
              <w:rPr>
                <w:b/>
                <w:i/>
                <w:sz w:val="24"/>
                <w:szCs w:val="24"/>
              </w:rPr>
              <w:t xml:space="preserve">Тел./факс: </w:t>
            </w:r>
          </w:p>
          <w:p w:rsidR="00381E3C" w:rsidRPr="00530DC2" w:rsidRDefault="00381E3C" w:rsidP="00381E3C">
            <w:pPr>
              <w:ind w:right="-36"/>
              <w:rPr>
                <w:b/>
                <w:i/>
                <w:sz w:val="24"/>
                <w:szCs w:val="24"/>
              </w:rPr>
            </w:pPr>
            <w:r w:rsidRPr="00530DC2">
              <w:rPr>
                <w:b/>
                <w:i/>
                <w:sz w:val="24"/>
                <w:szCs w:val="24"/>
                <w:lang w:val="en-US"/>
              </w:rPr>
              <w:t>e</w:t>
            </w:r>
            <w:r w:rsidRPr="00530DC2">
              <w:rPr>
                <w:b/>
                <w:i/>
                <w:sz w:val="24"/>
                <w:szCs w:val="24"/>
              </w:rPr>
              <w:t>-</w:t>
            </w:r>
            <w:r w:rsidRPr="00530DC2">
              <w:rPr>
                <w:b/>
                <w:i/>
                <w:sz w:val="24"/>
                <w:szCs w:val="24"/>
                <w:lang w:val="en-US"/>
              </w:rPr>
              <w:t>mail</w:t>
            </w:r>
            <w:r w:rsidRPr="00530DC2">
              <w:rPr>
                <w:b/>
                <w:i/>
                <w:sz w:val="24"/>
                <w:szCs w:val="24"/>
              </w:rPr>
              <w:t>:</w:t>
            </w:r>
          </w:p>
          <w:p w:rsidR="00381E3C" w:rsidRPr="00530DC2" w:rsidRDefault="00381E3C" w:rsidP="00381E3C">
            <w:pPr>
              <w:spacing w:before="120"/>
              <w:rPr>
                <w:b/>
                <w:bCs/>
                <w:i/>
                <w:sz w:val="24"/>
                <w:szCs w:val="24"/>
              </w:rPr>
            </w:pPr>
          </w:p>
          <w:p w:rsidR="00381E3C" w:rsidRPr="00530DC2" w:rsidRDefault="00381E3C" w:rsidP="00381E3C">
            <w:pPr>
              <w:spacing w:before="120"/>
              <w:rPr>
                <w:b/>
                <w:bCs/>
                <w:i/>
                <w:sz w:val="24"/>
                <w:szCs w:val="24"/>
              </w:rPr>
            </w:pPr>
            <w:r w:rsidRPr="00530DC2">
              <w:rPr>
                <w:b/>
                <w:bCs/>
                <w:i/>
                <w:sz w:val="24"/>
                <w:szCs w:val="24"/>
              </w:rPr>
              <w:t>__________________________________</w:t>
            </w:r>
          </w:p>
          <w:p w:rsidR="00381E3C" w:rsidRPr="00530DC2" w:rsidRDefault="00381E3C" w:rsidP="00381E3C">
            <w:pPr>
              <w:jc w:val="both"/>
              <w:rPr>
                <w:b/>
                <w:i/>
                <w:sz w:val="24"/>
                <w:szCs w:val="24"/>
              </w:rPr>
            </w:pPr>
            <w:r w:rsidRPr="00530DC2">
              <w:rPr>
                <w:b/>
                <w:i/>
                <w:sz w:val="24"/>
                <w:szCs w:val="24"/>
              </w:rPr>
              <w:t>____________________</w:t>
            </w:r>
          </w:p>
          <w:p w:rsidR="00381E3C" w:rsidRPr="00530DC2" w:rsidRDefault="00381E3C" w:rsidP="00381E3C">
            <w:pPr>
              <w:rPr>
                <w:b/>
                <w:i/>
                <w:sz w:val="24"/>
                <w:szCs w:val="24"/>
              </w:rPr>
            </w:pPr>
          </w:p>
          <w:p w:rsidR="00381E3C" w:rsidRPr="00530DC2" w:rsidRDefault="00381E3C" w:rsidP="00381E3C">
            <w:pPr>
              <w:rPr>
                <w:b/>
                <w:i/>
                <w:sz w:val="24"/>
                <w:szCs w:val="24"/>
              </w:rPr>
            </w:pPr>
            <w:r w:rsidRPr="00530DC2">
              <w:rPr>
                <w:b/>
                <w:i/>
                <w:sz w:val="24"/>
                <w:szCs w:val="24"/>
              </w:rPr>
              <w:t>___________________ /_____________/</w:t>
            </w:r>
          </w:p>
          <w:p w:rsidR="00381E3C" w:rsidRPr="00530DC2" w:rsidRDefault="00381E3C" w:rsidP="00381E3C">
            <w:pPr>
              <w:rPr>
                <w:b/>
                <w:i/>
                <w:sz w:val="24"/>
                <w:szCs w:val="24"/>
              </w:rPr>
            </w:pPr>
            <w:r w:rsidRPr="00530DC2">
              <w:rPr>
                <w:b/>
                <w:i/>
                <w:sz w:val="24"/>
                <w:szCs w:val="24"/>
              </w:rPr>
              <w:t>М.П.</w:t>
            </w:r>
          </w:p>
        </w:tc>
        <w:tc>
          <w:tcPr>
            <w:tcW w:w="5223" w:type="dxa"/>
            <w:shd w:val="clear" w:color="auto" w:fill="auto"/>
          </w:tcPr>
          <w:p w:rsidR="00381E3C" w:rsidRPr="00530DC2" w:rsidRDefault="00381E3C" w:rsidP="00381E3C">
            <w:pPr>
              <w:spacing w:before="120"/>
              <w:rPr>
                <w:b/>
                <w:i/>
                <w:sz w:val="24"/>
                <w:szCs w:val="24"/>
              </w:rPr>
            </w:pPr>
            <w:r w:rsidRPr="00530DC2">
              <w:rPr>
                <w:b/>
                <w:i/>
                <w:sz w:val="24"/>
                <w:szCs w:val="24"/>
              </w:rPr>
              <w:t>Поставщик:</w:t>
            </w:r>
          </w:p>
          <w:p w:rsidR="00530DC2" w:rsidRPr="00530DC2" w:rsidRDefault="00530DC2" w:rsidP="00381E3C">
            <w:pPr>
              <w:spacing w:before="120"/>
              <w:rPr>
                <w:b/>
                <w:i/>
                <w:sz w:val="24"/>
                <w:szCs w:val="24"/>
              </w:rPr>
            </w:pPr>
            <w:r w:rsidRPr="00530DC2">
              <w:rPr>
                <w:b/>
                <w:i/>
                <w:sz w:val="24"/>
                <w:szCs w:val="24"/>
              </w:rPr>
              <w:t>____________________________</w:t>
            </w:r>
          </w:p>
          <w:p w:rsidR="00530DC2" w:rsidRPr="00530DC2" w:rsidRDefault="00530DC2" w:rsidP="00530DC2">
            <w:pPr>
              <w:ind w:right="-36"/>
              <w:rPr>
                <w:b/>
                <w:i/>
                <w:sz w:val="24"/>
                <w:szCs w:val="24"/>
              </w:rPr>
            </w:pPr>
            <w:r w:rsidRPr="00530DC2">
              <w:rPr>
                <w:b/>
                <w:i/>
                <w:sz w:val="24"/>
                <w:szCs w:val="24"/>
              </w:rPr>
              <w:t xml:space="preserve">Место нахождения: </w:t>
            </w:r>
          </w:p>
          <w:p w:rsidR="00530DC2" w:rsidRPr="00530DC2" w:rsidRDefault="00530DC2" w:rsidP="00530DC2">
            <w:pPr>
              <w:ind w:right="-36"/>
              <w:rPr>
                <w:b/>
                <w:i/>
                <w:sz w:val="24"/>
                <w:szCs w:val="24"/>
              </w:rPr>
            </w:pPr>
            <w:r w:rsidRPr="00530DC2">
              <w:rPr>
                <w:b/>
                <w:i/>
                <w:sz w:val="24"/>
                <w:szCs w:val="24"/>
              </w:rPr>
              <w:t>ИНН    КПП</w:t>
            </w:r>
          </w:p>
          <w:p w:rsidR="00530DC2" w:rsidRPr="00530DC2" w:rsidRDefault="00530DC2" w:rsidP="00530DC2">
            <w:pPr>
              <w:ind w:right="-36"/>
              <w:rPr>
                <w:b/>
                <w:i/>
                <w:sz w:val="24"/>
                <w:szCs w:val="24"/>
              </w:rPr>
            </w:pPr>
            <w:r w:rsidRPr="00530DC2">
              <w:rPr>
                <w:b/>
                <w:i/>
                <w:sz w:val="24"/>
                <w:szCs w:val="24"/>
              </w:rPr>
              <w:t>Банковские реквизиты:</w:t>
            </w:r>
          </w:p>
          <w:p w:rsidR="00530DC2" w:rsidRPr="00530DC2" w:rsidRDefault="00530DC2" w:rsidP="00530DC2">
            <w:pPr>
              <w:ind w:right="-36"/>
              <w:rPr>
                <w:b/>
                <w:i/>
                <w:sz w:val="24"/>
                <w:szCs w:val="24"/>
              </w:rPr>
            </w:pPr>
            <w:r w:rsidRPr="00530DC2">
              <w:rPr>
                <w:b/>
                <w:i/>
                <w:sz w:val="24"/>
                <w:szCs w:val="24"/>
              </w:rPr>
              <w:t xml:space="preserve">Р/с </w:t>
            </w:r>
          </w:p>
          <w:p w:rsidR="00530DC2" w:rsidRPr="00530DC2" w:rsidRDefault="00530DC2" w:rsidP="00530DC2">
            <w:pPr>
              <w:ind w:right="-36"/>
              <w:rPr>
                <w:b/>
                <w:i/>
                <w:sz w:val="24"/>
                <w:szCs w:val="24"/>
              </w:rPr>
            </w:pPr>
            <w:r w:rsidRPr="00530DC2">
              <w:rPr>
                <w:b/>
                <w:i/>
                <w:sz w:val="24"/>
                <w:szCs w:val="24"/>
              </w:rPr>
              <w:t xml:space="preserve">Банк  </w:t>
            </w:r>
          </w:p>
          <w:p w:rsidR="00530DC2" w:rsidRPr="00530DC2" w:rsidRDefault="00530DC2" w:rsidP="00530DC2">
            <w:pPr>
              <w:ind w:right="-36"/>
              <w:rPr>
                <w:b/>
                <w:i/>
                <w:sz w:val="24"/>
                <w:szCs w:val="24"/>
              </w:rPr>
            </w:pPr>
            <w:r w:rsidRPr="00530DC2">
              <w:rPr>
                <w:b/>
                <w:i/>
                <w:sz w:val="24"/>
                <w:szCs w:val="24"/>
              </w:rPr>
              <w:t>К/с</w:t>
            </w:r>
          </w:p>
          <w:p w:rsidR="00530DC2" w:rsidRPr="00530DC2" w:rsidRDefault="00530DC2" w:rsidP="00530DC2">
            <w:pPr>
              <w:ind w:right="-36"/>
              <w:rPr>
                <w:b/>
                <w:i/>
                <w:sz w:val="24"/>
                <w:szCs w:val="24"/>
              </w:rPr>
            </w:pPr>
            <w:r w:rsidRPr="00530DC2">
              <w:rPr>
                <w:b/>
                <w:i/>
                <w:sz w:val="24"/>
                <w:szCs w:val="24"/>
              </w:rPr>
              <w:t xml:space="preserve">БИК </w:t>
            </w:r>
          </w:p>
          <w:p w:rsidR="00530DC2" w:rsidRPr="00530DC2" w:rsidRDefault="00530DC2" w:rsidP="00530DC2">
            <w:pPr>
              <w:ind w:right="-36"/>
              <w:rPr>
                <w:b/>
                <w:i/>
                <w:sz w:val="24"/>
                <w:szCs w:val="24"/>
              </w:rPr>
            </w:pPr>
            <w:r w:rsidRPr="00530DC2">
              <w:rPr>
                <w:b/>
                <w:i/>
                <w:sz w:val="24"/>
                <w:szCs w:val="24"/>
              </w:rPr>
              <w:t xml:space="preserve">Тел./факс: </w:t>
            </w:r>
          </w:p>
          <w:p w:rsidR="00530DC2" w:rsidRPr="00530DC2" w:rsidRDefault="00530DC2" w:rsidP="00530DC2">
            <w:pPr>
              <w:ind w:right="-36"/>
              <w:rPr>
                <w:b/>
                <w:i/>
                <w:sz w:val="24"/>
                <w:szCs w:val="24"/>
              </w:rPr>
            </w:pPr>
            <w:r w:rsidRPr="00530DC2">
              <w:rPr>
                <w:b/>
                <w:i/>
                <w:sz w:val="24"/>
                <w:szCs w:val="24"/>
              </w:rPr>
              <w:t>e-mail:</w:t>
            </w:r>
          </w:p>
          <w:p w:rsidR="00530DC2" w:rsidRPr="00530DC2" w:rsidRDefault="00530DC2" w:rsidP="00530DC2">
            <w:pPr>
              <w:ind w:right="-36"/>
              <w:rPr>
                <w:b/>
                <w:i/>
                <w:sz w:val="24"/>
                <w:szCs w:val="24"/>
              </w:rPr>
            </w:pPr>
          </w:p>
          <w:p w:rsidR="00530DC2" w:rsidRPr="00530DC2" w:rsidRDefault="00530DC2" w:rsidP="00530DC2">
            <w:pPr>
              <w:ind w:right="-36"/>
              <w:rPr>
                <w:b/>
                <w:i/>
                <w:sz w:val="24"/>
                <w:szCs w:val="24"/>
              </w:rPr>
            </w:pPr>
          </w:p>
          <w:p w:rsidR="00530DC2" w:rsidRPr="00530DC2" w:rsidRDefault="00530DC2" w:rsidP="00530DC2">
            <w:pPr>
              <w:ind w:right="-36"/>
              <w:rPr>
                <w:b/>
                <w:i/>
                <w:sz w:val="24"/>
                <w:szCs w:val="24"/>
              </w:rPr>
            </w:pPr>
            <w:r w:rsidRPr="00530DC2">
              <w:rPr>
                <w:b/>
                <w:i/>
                <w:sz w:val="24"/>
                <w:szCs w:val="24"/>
              </w:rPr>
              <w:t>__________________________________</w:t>
            </w:r>
          </w:p>
          <w:p w:rsidR="00530DC2" w:rsidRPr="00530DC2" w:rsidRDefault="00530DC2" w:rsidP="00530DC2">
            <w:pPr>
              <w:ind w:right="-36"/>
              <w:rPr>
                <w:b/>
                <w:i/>
                <w:sz w:val="24"/>
                <w:szCs w:val="24"/>
              </w:rPr>
            </w:pPr>
            <w:r w:rsidRPr="00530DC2">
              <w:rPr>
                <w:b/>
                <w:i/>
                <w:sz w:val="24"/>
                <w:szCs w:val="24"/>
              </w:rPr>
              <w:t>____________________</w:t>
            </w:r>
          </w:p>
          <w:p w:rsidR="00530DC2" w:rsidRPr="00530DC2" w:rsidRDefault="00530DC2" w:rsidP="00530DC2">
            <w:pPr>
              <w:ind w:right="-36"/>
              <w:rPr>
                <w:b/>
                <w:i/>
                <w:sz w:val="24"/>
                <w:szCs w:val="24"/>
              </w:rPr>
            </w:pPr>
          </w:p>
          <w:p w:rsidR="00530DC2" w:rsidRPr="00530DC2" w:rsidRDefault="00530DC2" w:rsidP="00530DC2">
            <w:pPr>
              <w:ind w:right="-36"/>
              <w:rPr>
                <w:b/>
                <w:i/>
                <w:sz w:val="24"/>
                <w:szCs w:val="24"/>
              </w:rPr>
            </w:pPr>
            <w:r w:rsidRPr="00530DC2">
              <w:rPr>
                <w:b/>
                <w:i/>
                <w:sz w:val="24"/>
                <w:szCs w:val="24"/>
              </w:rPr>
              <w:t>___________________ /_____________/</w:t>
            </w:r>
          </w:p>
          <w:p w:rsidR="00530DC2" w:rsidRPr="00530DC2" w:rsidRDefault="00530DC2" w:rsidP="00530DC2">
            <w:pPr>
              <w:ind w:right="-36"/>
              <w:rPr>
                <w:b/>
                <w:i/>
                <w:sz w:val="24"/>
                <w:szCs w:val="24"/>
              </w:rPr>
            </w:pPr>
            <w:r w:rsidRPr="00530DC2">
              <w:rPr>
                <w:b/>
                <w:i/>
                <w:sz w:val="24"/>
                <w:szCs w:val="24"/>
              </w:rPr>
              <w:t>М.П.</w:t>
            </w:r>
            <w:r w:rsidRPr="00530DC2">
              <w:rPr>
                <w:b/>
                <w:i/>
                <w:sz w:val="24"/>
                <w:szCs w:val="24"/>
              </w:rPr>
              <w:tab/>
            </w:r>
          </w:p>
          <w:p w:rsidR="00381E3C" w:rsidRPr="00530DC2" w:rsidRDefault="00381E3C" w:rsidP="006829C3">
            <w:pPr>
              <w:ind w:right="-36"/>
              <w:rPr>
                <w:b/>
                <w:i/>
                <w:sz w:val="24"/>
                <w:szCs w:val="24"/>
              </w:rPr>
            </w:pPr>
          </w:p>
        </w:tc>
      </w:tr>
    </w:tbl>
    <w:p w:rsidR="00C54F16" w:rsidRDefault="00C54F16" w:rsidP="00C54F16">
      <w:pPr>
        <w:pageBreakBefore/>
        <w:jc w:val="right"/>
        <w:rPr>
          <w:spacing w:val="-4"/>
          <w:sz w:val="24"/>
          <w:szCs w:val="24"/>
        </w:rPr>
        <w:sectPr w:rsidR="00C54F16" w:rsidSect="00EF5E8B">
          <w:footerReference w:type="default" r:id="rId10"/>
          <w:pgSz w:w="11906" w:h="16838" w:code="9"/>
          <w:pgMar w:top="992" w:right="851" w:bottom="992" w:left="1134" w:header="709" w:footer="709" w:gutter="0"/>
          <w:cols w:space="708"/>
          <w:docGrid w:linePitch="360"/>
        </w:sectPr>
      </w:pPr>
    </w:p>
    <w:p w:rsidR="00F74C07" w:rsidRDefault="00F74C07" w:rsidP="00F74C07">
      <w:pPr>
        <w:pStyle w:val="1"/>
        <w:numPr>
          <w:ilvl w:val="0"/>
          <w:numId w:val="0"/>
        </w:numPr>
        <w:ind w:right="0"/>
        <w:jc w:val="right"/>
        <w:rPr>
          <w:rFonts w:ascii="Times New Roman" w:hAnsi="Times New Roman"/>
          <w:b w:val="0"/>
          <w:sz w:val="24"/>
          <w:szCs w:val="24"/>
          <w:u w:val="none"/>
        </w:rPr>
      </w:pPr>
      <w:r w:rsidRPr="008923D9">
        <w:rPr>
          <w:rFonts w:ascii="Times New Roman" w:hAnsi="Times New Roman"/>
          <w:b w:val="0"/>
          <w:sz w:val="24"/>
          <w:szCs w:val="24"/>
          <w:u w:val="none"/>
        </w:rPr>
        <w:lastRenderedPageBreak/>
        <w:t>Приложение №</w:t>
      </w:r>
      <w:r>
        <w:rPr>
          <w:rFonts w:ascii="Times New Roman" w:hAnsi="Times New Roman"/>
          <w:b w:val="0"/>
          <w:sz w:val="24"/>
          <w:szCs w:val="24"/>
          <w:u w:val="none"/>
        </w:rPr>
        <w:t xml:space="preserve"> </w:t>
      </w:r>
      <w:r w:rsidRPr="008923D9">
        <w:rPr>
          <w:rFonts w:ascii="Times New Roman" w:hAnsi="Times New Roman"/>
          <w:b w:val="0"/>
          <w:sz w:val="24"/>
          <w:szCs w:val="24"/>
          <w:u w:val="none"/>
        </w:rPr>
        <w:t>1</w:t>
      </w:r>
    </w:p>
    <w:p w:rsidR="00381E3C" w:rsidRPr="008201EB" w:rsidRDefault="00381E3C" w:rsidP="00381E3C">
      <w:pPr>
        <w:jc w:val="right"/>
        <w:rPr>
          <w:sz w:val="24"/>
          <w:szCs w:val="24"/>
          <w:lang w:val="en-US"/>
        </w:rPr>
      </w:pPr>
      <w:r w:rsidRPr="0001210E">
        <w:rPr>
          <w:sz w:val="24"/>
          <w:szCs w:val="24"/>
        </w:rPr>
        <w:t xml:space="preserve">к Договору № </w:t>
      </w:r>
      <w:r w:rsidR="008201EB">
        <w:rPr>
          <w:sz w:val="24"/>
          <w:szCs w:val="24"/>
          <w:lang w:val="en-US"/>
        </w:rPr>
        <w:t>-___________</w:t>
      </w:r>
    </w:p>
    <w:p w:rsidR="00381E3C" w:rsidRPr="0001210E" w:rsidRDefault="00C7193D" w:rsidP="00381E3C">
      <w:pPr>
        <w:jc w:val="right"/>
        <w:rPr>
          <w:sz w:val="24"/>
          <w:szCs w:val="24"/>
        </w:rPr>
      </w:pPr>
      <w:r>
        <w:rPr>
          <w:sz w:val="24"/>
          <w:szCs w:val="24"/>
        </w:rPr>
        <w:t xml:space="preserve">   от «____» _____________ 2021</w:t>
      </w:r>
      <w:r w:rsidR="00381E3C" w:rsidRPr="0001210E">
        <w:rPr>
          <w:sz w:val="24"/>
          <w:szCs w:val="24"/>
        </w:rPr>
        <w:t xml:space="preserve"> г.</w:t>
      </w:r>
    </w:p>
    <w:p w:rsidR="00F74C07" w:rsidRDefault="00F74C07" w:rsidP="00F74C07">
      <w:pPr>
        <w:tabs>
          <w:tab w:val="left" w:pos="0"/>
        </w:tabs>
        <w:jc w:val="center"/>
        <w:rPr>
          <w:b/>
          <w:bCs/>
          <w:sz w:val="24"/>
          <w:szCs w:val="24"/>
        </w:rPr>
      </w:pPr>
    </w:p>
    <w:p w:rsidR="00F74C07" w:rsidRDefault="00F74C07" w:rsidP="00F74C07">
      <w:pPr>
        <w:tabs>
          <w:tab w:val="left" w:pos="0"/>
        </w:tabs>
        <w:jc w:val="center"/>
        <w:rPr>
          <w:b/>
          <w:bCs/>
          <w:sz w:val="24"/>
          <w:szCs w:val="24"/>
        </w:rPr>
      </w:pPr>
    </w:p>
    <w:p w:rsidR="00F74C07" w:rsidRPr="003B2361" w:rsidRDefault="00F74C07" w:rsidP="00F74C07">
      <w:pPr>
        <w:tabs>
          <w:tab w:val="left" w:pos="0"/>
        </w:tabs>
        <w:jc w:val="center"/>
        <w:rPr>
          <w:b/>
          <w:sz w:val="24"/>
          <w:szCs w:val="24"/>
        </w:rPr>
      </w:pPr>
      <w:r w:rsidRPr="003B2361">
        <w:rPr>
          <w:b/>
          <w:bCs/>
          <w:sz w:val="24"/>
          <w:szCs w:val="24"/>
        </w:rPr>
        <w:t xml:space="preserve">Перечень </w:t>
      </w:r>
      <w:r w:rsidRPr="003B2361">
        <w:rPr>
          <w:b/>
          <w:sz w:val="24"/>
          <w:szCs w:val="24"/>
        </w:rPr>
        <w:t>Торговых точек</w:t>
      </w:r>
    </w:p>
    <w:p w:rsidR="00F74C07" w:rsidRDefault="00F74C07" w:rsidP="00F74C07">
      <w:pPr>
        <w:tabs>
          <w:tab w:val="left" w:pos="3400"/>
        </w:tabs>
        <w:jc w:val="center"/>
        <w:rPr>
          <w:b/>
          <w:sz w:val="24"/>
          <w:szCs w:val="24"/>
          <w:lang w:val="en-US"/>
        </w:rPr>
      </w:pPr>
    </w:p>
    <w:tbl>
      <w:tblPr>
        <w:tblpPr w:leftFromText="180" w:rightFromText="180" w:vertAnchor="text" w:horzAnchor="margin" w:tblpX="-327" w:tblpY="95"/>
        <w:tblW w:w="10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405"/>
        <w:gridCol w:w="5950"/>
        <w:gridCol w:w="1272"/>
      </w:tblGrid>
      <w:tr w:rsidR="007072F9" w:rsidRPr="00E47653" w:rsidTr="00530DC2">
        <w:trPr>
          <w:trHeight w:val="340"/>
        </w:trPr>
        <w:tc>
          <w:tcPr>
            <w:tcW w:w="425" w:type="dxa"/>
            <w:tcMar>
              <w:left w:w="57" w:type="dxa"/>
              <w:right w:w="57" w:type="dxa"/>
            </w:tcMar>
            <w:vAlign w:val="center"/>
          </w:tcPr>
          <w:p w:rsidR="007072F9" w:rsidRPr="00E47653" w:rsidRDefault="007072F9" w:rsidP="00530DC2">
            <w:pPr>
              <w:tabs>
                <w:tab w:val="left" w:pos="3400"/>
              </w:tabs>
              <w:ind w:right="33"/>
              <w:jc w:val="center"/>
            </w:pPr>
            <w:r w:rsidRPr="00E47653">
              <w:t>№</w:t>
            </w:r>
          </w:p>
          <w:p w:rsidR="007072F9" w:rsidRPr="00E47653" w:rsidRDefault="007072F9" w:rsidP="00530DC2">
            <w:pPr>
              <w:tabs>
                <w:tab w:val="left" w:pos="3400"/>
              </w:tabs>
              <w:ind w:right="33"/>
              <w:jc w:val="center"/>
            </w:pPr>
            <w:r w:rsidRPr="00E47653">
              <w:t>п/п</w:t>
            </w:r>
          </w:p>
        </w:tc>
        <w:tc>
          <w:tcPr>
            <w:tcW w:w="2405" w:type="dxa"/>
            <w:tcMar>
              <w:left w:w="57" w:type="dxa"/>
              <w:right w:w="57" w:type="dxa"/>
            </w:tcMar>
            <w:vAlign w:val="center"/>
          </w:tcPr>
          <w:p w:rsidR="007072F9" w:rsidRPr="00E47653" w:rsidRDefault="007072F9" w:rsidP="00530DC2">
            <w:pPr>
              <w:tabs>
                <w:tab w:val="left" w:pos="3400"/>
              </w:tabs>
              <w:jc w:val="center"/>
              <w:rPr>
                <w:lang w:val="en-US"/>
              </w:rPr>
            </w:pPr>
            <w:r w:rsidRPr="00E47653">
              <w:t>Наименование</w:t>
            </w:r>
          </w:p>
          <w:p w:rsidR="007072F9" w:rsidRPr="00E47653" w:rsidRDefault="007072F9" w:rsidP="00530DC2">
            <w:pPr>
              <w:tabs>
                <w:tab w:val="left" w:pos="3400"/>
              </w:tabs>
              <w:jc w:val="center"/>
            </w:pPr>
            <w:r w:rsidRPr="00E47653">
              <w:t>Торговой точки</w:t>
            </w:r>
          </w:p>
        </w:tc>
        <w:tc>
          <w:tcPr>
            <w:tcW w:w="5950" w:type="dxa"/>
            <w:tcMar>
              <w:left w:w="57" w:type="dxa"/>
              <w:right w:w="57" w:type="dxa"/>
            </w:tcMar>
            <w:vAlign w:val="center"/>
          </w:tcPr>
          <w:p w:rsidR="007072F9" w:rsidRPr="00E47653" w:rsidRDefault="007072F9" w:rsidP="00530DC2">
            <w:pPr>
              <w:tabs>
                <w:tab w:val="left" w:pos="3400"/>
              </w:tabs>
              <w:jc w:val="center"/>
              <w:rPr>
                <w:lang w:val="en-US"/>
              </w:rPr>
            </w:pPr>
            <w:r w:rsidRPr="00E47653">
              <w:t>Адрес</w:t>
            </w:r>
            <w:r w:rsidRPr="00E47653">
              <w:rPr>
                <w:lang w:val="en-US"/>
              </w:rPr>
              <w:t xml:space="preserve"> </w:t>
            </w:r>
            <w:r w:rsidRPr="00E47653">
              <w:t>расположения</w:t>
            </w:r>
          </w:p>
          <w:p w:rsidR="007072F9" w:rsidRPr="00E47653" w:rsidRDefault="007072F9" w:rsidP="00530DC2">
            <w:pPr>
              <w:tabs>
                <w:tab w:val="left" w:pos="3400"/>
              </w:tabs>
              <w:jc w:val="center"/>
            </w:pPr>
            <w:r w:rsidRPr="00E47653">
              <w:t>Торговой точки</w:t>
            </w:r>
          </w:p>
        </w:tc>
        <w:tc>
          <w:tcPr>
            <w:tcW w:w="1272" w:type="dxa"/>
            <w:tcMar>
              <w:left w:w="57" w:type="dxa"/>
              <w:right w:w="57" w:type="dxa"/>
            </w:tcMar>
            <w:vAlign w:val="center"/>
          </w:tcPr>
          <w:p w:rsidR="007072F9" w:rsidRPr="00E47653" w:rsidRDefault="007072F9" w:rsidP="00530DC2">
            <w:pPr>
              <w:tabs>
                <w:tab w:val="left" w:pos="3400"/>
              </w:tabs>
              <w:jc w:val="center"/>
            </w:pPr>
            <w:r w:rsidRPr="00E47653">
              <w:t>Признак</w:t>
            </w:r>
          </w:p>
          <w:p w:rsidR="007072F9" w:rsidRPr="00E47653" w:rsidRDefault="007072F9" w:rsidP="00530DC2">
            <w:pPr>
              <w:tabs>
                <w:tab w:val="left" w:pos="3400"/>
              </w:tabs>
              <w:jc w:val="center"/>
            </w:pPr>
            <w:r w:rsidRPr="00E47653">
              <w:t>Торговой точки</w:t>
            </w:r>
          </w:p>
          <w:p w:rsidR="007072F9" w:rsidRPr="00E47653" w:rsidRDefault="007072F9" w:rsidP="00530DC2">
            <w:pPr>
              <w:tabs>
                <w:tab w:val="left" w:pos="3400"/>
              </w:tabs>
              <w:jc w:val="center"/>
            </w:pPr>
            <w:r w:rsidRPr="00E47653">
              <w:t>(Объект СЭ/Объект партнера)</w:t>
            </w:r>
          </w:p>
        </w:tc>
      </w:tr>
      <w:tr w:rsidR="007072F9" w:rsidRPr="00E47653" w:rsidTr="00530DC2">
        <w:trPr>
          <w:trHeight w:val="340"/>
        </w:trPr>
        <w:tc>
          <w:tcPr>
            <w:tcW w:w="425" w:type="dxa"/>
            <w:tcMar>
              <w:left w:w="57" w:type="dxa"/>
              <w:right w:w="57" w:type="dxa"/>
            </w:tcMar>
            <w:vAlign w:val="center"/>
          </w:tcPr>
          <w:p w:rsidR="007072F9" w:rsidRPr="00E47653" w:rsidRDefault="007072F9" w:rsidP="007072F9">
            <w:pPr>
              <w:numPr>
                <w:ilvl w:val="0"/>
                <w:numId w:val="36"/>
              </w:numPr>
              <w:ind w:left="0" w:right="33" w:firstLine="0"/>
            </w:pPr>
          </w:p>
        </w:tc>
        <w:tc>
          <w:tcPr>
            <w:tcW w:w="2405" w:type="dxa"/>
            <w:tcMar>
              <w:left w:w="57" w:type="dxa"/>
              <w:right w:w="57" w:type="dxa"/>
            </w:tcMar>
            <w:vAlign w:val="center"/>
          </w:tcPr>
          <w:p w:rsidR="007072F9" w:rsidRPr="00E47653" w:rsidRDefault="007072F9" w:rsidP="00530DC2"/>
        </w:tc>
        <w:tc>
          <w:tcPr>
            <w:tcW w:w="5950" w:type="dxa"/>
            <w:tcMar>
              <w:left w:w="57" w:type="dxa"/>
              <w:right w:w="57" w:type="dxa"/>
            </w:tcMar>
            <w:vAlign w:val="center"/>
          </w:tcPr>
          <w:p w:rsidR="007072F9" w:rsidRPr="00E47653" w:rsidRDefault="007072F9" w:rsidP="00530DC2"/>
        </w:tc>
        <w:tc>
          <w:tcPr>
            <w:tcW w:w="1272" w:type="dxa"/>
            <w:tcMar>
              <w:left w:w="57" w:type="dxa"/>
              <w:right w:w="57" w:type="dxa"/>
            </w:tcMar>
            <w:vAlign w:val="center"/>
          </w:tcPr>
          <w:p w:rsidR="007072F9" w:rsidRPr="00E47653" w:rsidRDefault="007072F9" w:rsidP="00530DC2">
            <w:pPr>
              <w:jc w:val="center"/>
            </w:pPr>
          </w:p>
        </w:tc>
      </w:tr>
      <w:tr w:rsidR="007072F9" w:rsidRPr="00E47653" w:rsidTr="00530DC2">
        <w:trPr>
          <w:trHeight w:val="340"/>
        </w:trPr>
        <w:tc>
          <w:tcPr>
            <w:tcW w:w="425" w:type="dxa"/>
            <w:tcMar>
              <w:left w:w="57" w:type="dxa"/>
              <w:right w:w="57" w:type="dxa"/>
            </w:tcMar>
            <w:vAlign w:val="center"/>
          </w:tcPr>
          <w:p w:rsidR="007072F9" w:rsidRPr="00E47653" w:rsidRDefault="007072F9" w:rsidP="007072F9">
            <w:pPr>
              <w:numPr>
                <w:ilvl w:val="0"/>
                <w:numId w:val="36"/>
              </w:numPr>
              <w:ind w:left="0" w:right="33" w:firstLine="0"/>
            </w:pPr>
          </w:p>
        </w:tc>
        <w:tc>
          <w:tcPr>
            <w:tcW w:w="2405" w:type="dxa"/>
            <w:tcMar>
              <w:left w:w="57" w:type="dxa"/>
              <w:right w:w="57" w:type="dxa"/>
            </w:tcMar>
            <w:vAlign w:val="center"/>
          </w:tcPr>
          <w:p w:rsidR="007072F9" w:rsidRPr="00E47653" w:rsidRDefault="007072F9" w:rsidP="00530DC2"/>
        </w:tc>
        <w:tc>
          <w:tcPr>
            <w:tcW w:w="5950" w:type="dxa"/>
            <w:tcMar>
              <w:left w:w="57" w:type="dxa"/>
              <w:right w:w="57" w:type="dxa"/>
            </w:tcMar>
            <w:vAlign w:val="center"/>
          </w:tcPr>
          <w:p w:rsidR="007072F9" w:rsidRPr="00E47653" w:rsidRDefault="007072F9" w:rsidP="00530DC2"/>
        </w:tc>
        <w:tc>
          <w:tcPr>
            <w:tcW w:w="1272" w:type="dxa"/>
            <w:tcMar>
              <w:left w:w="57" w:type="dxa"/>
              <w:right w:w="57" w:type="dxa"/>
            </w:tcMar>
            <w:vAlign w:val="center"/>
          </w:tcPr>
          <w:p w:rsidR="007072F9" w:rsidRPr="00E47653" w:rsidRDefault="007072F9" w:rsidP="00530DC2">
            <w:pPr>
              <w:jc w:val="center"/>
            </w:pPr>
          </w:p>
        </w:tc>
      </w:tr>
      <w:tr w:rsidR="007072F9" w:rsidRPr="00E47653" w:rsidTr="00530DC2">
        <w:trPr>
          <w:trHeight w:val="340"/>
        </w:trPr>
        <w:tc>
          <w:tcPr>
            <w:tcW w:w="425" w:type="dxa"/>
            <w:tcMar>
              <w:left w:w="57" w:type="dxa"/>
              <w:right w:w="57" w:type="dxa"/>
            </w:tcMar>
            <w:vAlign w:val="center"/>
          </w:tcPr>
          <w:p w:rsidR="007072F9" w:rsidRPr="00E47653" w:rsidRDefault="007072F9" w:rsidP="007072F9">
            <w:pPr>
              <w:numPr>
                <w:ilvl w:val="0"/>
                <w:numId w:val="36"/>
              </w:numPr>
              <w:ind w:left="0" w:right="33" w:firstLine="0"/>
            </w:pPr>
          </w:p>
        </w:tc>
        <w:tc>
          <w:tcPr>
            <w:tcW w:w="2405" w:type="dxa"/>
            <w:tcMar>
              <w:left w:w="57" w:type="dxa"/>
              <w:right w:w="57" w:type="dxa"/>
            </w:tcMar>
            <w:vAlign w:val="center"/>
          </w:tcPr>
          <w:p w:rsidR="007072F9" w:rsidRPr="00DA046C" w:rsidRDefault="007072F9" w:rsidP="00530DC2">
            <w:pPr>
              <w:rPr>
                <w:color w:val="000000" w:themeColor="text1"/>
              </w:rPr>
            </w:pPr>
          </w:p>
        </w:tc>
        <w:tc>
          <w:tcPr>
            <w:tcW w:w="5950" w:type="dxa"/>
            <w:tcMar>
              <w:left w:w="57" w:type="dxa"/>
              <w:right w:w="57" w:type="dxa"/>
            </w:tcMar>
            <w:vAlign w:val="center"/>
          </w:tcPr>
          <w:p w:rsidR="007072F9" w:rsidRPr="00DA046C" w:rsidRDefault="007072F9" w:rsidP="00530DC2">
            <w:pPr>
              <w:rPr>
                <w:color w:val="000000" w:themeColor="text1"/>
              </w:rPr>
            </w:pPr>
          </w:p>
        </w:tc>
        <w:tc>
          <w:tcPr>
            <w:tcW w:w="1272" w:type="dxa"/>
            <w:tcMar>
              <w:left w:w="57" w:type="dxa"/>
              <w:right w:w="57" w:type="dxa"/>
            </w:tcMar>
            <w:vAlign w:val="center"/>
          </w:tcPr>
          <w:p w:rsidR="007072F9" w:rsidRPr="00E47653" w:rsidRDefault="007072F9" w:rsidP="00530DC2">
            <w:pPr>
              <w:jc w:val="center"/>
            </w:pPr>
          </w:p>
        </w:tc>
      </w:tr>
      <w:tr w:rsidR="007072F9" w:rsidRPr="00E47653" w:rsidTr="00530DC2">
        <w:trPr>
          <w:trHeight w:val="340"/>
        </w:trPr>
        <w:tc>
          <w:tcPr>
            <w:tcW w:w="425" w:type="dxa"/>
            <w:tcMar>
              <w:left w:w="57" w:type="dxa"/>
              <w:right w:w="57" w:type="dxa"/>
            </w:tcMar>
            <w:vAlign w:val="center"/>
          </w:tcPr>
          <w:p w:rsidR="007072F9" w:rsidRPr="00E47653" w:rsidRDefault="007072F9" w:rsidP="007072F9">
            <w:pPr>
              <w:numPr>
                <w:ilvl w:val="0"/>
                <w:numId w:val="36"/>
              </w:numPr>
              <w:ind w:left="0" w:right="33" w:firstLine="0"/>
              <w:rPr>
                <w:lang w:eastAsia="en-US"/>
              </w:rPr>
            </w:pPr>
          </w:p>
        </w:tc>
        <w:tc>
          <w:tcPr>
            <w:tcW w:w="2405" w:type="dxa"/>
            <w:tcMar>
              <w:left w:w="57" w:type="dxa"/>
              <w:right w:w="57" w:type="dxa"/>
            </w:tcMar>
            <w:vAlign w:val="center"/>
          </w:tcPr>
          <w:p w:rsidR="007072F9" w:rsidRPr="00DA046C" w:rsidRDefault="007072F9" w:rsidP="00530DC2">
            <w:pPr>
              <w:rPr>
                <w:color w:val="000000" w:themeColor="text1"/>
              </w:rPr>
            </w:pPr>
          </w:p>
        </w:tc>
        <w:tc>
          <w:tcPr>
            <w:tcW w:w="5950" w:type="dxa"/>
            <w:tcMar>
              <w:left w:w="57" w:type="dxa"/>
              <w:right w:w="57" w:type="dxa"/>
            </w:tcMar>
            <w:vAlign w:val="center"/>
          </w:tcPr>
          <w:p w:rsidR="007072F9" w:rsidRPr="00DA046C" w:rsidRDefault="007072F9" w:rsidP="00530DC2">
            <w:pPr>
              <w:rPr>
                <w:color w:val="000000" w:themeColor="text1"/>
              </w:rPr>
            </w:pPr>
          </w:p>
        </w:tc>
        <w:tc>
          <w:tcPr>
            <w:tcW w:w="1272" w:type="dxa"/>
            <w:tcMar>
              <w:left w:w="57" w:type="dxa"/>
              <w:right w:w="57" w:type="dxa"/>
            </w:tcMar>
            <w:vAlign w:val="center"/>
          </w:tcPr>
          <w:p w:rsidR="007072F9" w:rsidRPr="00E47653" w:rsidRDefault="007072F9" w:rsidP="00530DC2">
            <w:pPr>
              <w:jc w:val="center"/>
            </w:pPr>
          </w:p>
        </w:tc>
      </w:tr>
      <w:tr w:rsidR="007072F9" w:rsidRPr="00E47653" w:rsidTr="00530DC2">
        <w:trPr>
          <w:trHeight w:val="340"/>
        </w:trPr>
        <w:tc>
          <w:tcPr>
            <w:tcW w:w="425" w:type="dxa"/>
            <w:tcMar>
              <w:left w:w="57" w:type="dxa"/>
              <w:right w:w="57" w:type="dxa"/>
            </w:tcMar>
            <w:vAlign w:val="center"/>
          </w:tcPr>
          <w:p w:rsidR="007072F9" w:rsidRPr="00E47653" w:rsidRDefault="007072F9" w:rsidP="007072F9">
            <w:pPr>
              <w:numPr>
                <w:ilvl w:val="0"/>
                <w:numId w:val="36"/>
              </w:numPr>
              <w:ind w:left="0" w:right="33" w:firstLine="0"/>
            </w:pPr>
          </w:p>
        </w:tc>
        <w:tc>
          <w:tcPr>
            <w:tcW w:w="2405" w:type="dxa"/>
            <w:tcMar>
              <w:left w:w="57" w:type="dxa"/>
              <w:right w:w="57" w:type="dxa"/>
            </w:tcMar>
            <w:vAlign w:val="center"/>
          </w:tcPr>
          <w:p w:rsidR="007072F9" w:rsidRPr="00DA046C" w:rsidRDefault="007072F9" w:rsidP="00530DC2">
            <w:pPr>
              <w:rPr>
                <w:color w:val="000000" w:themeColor="text1"/>
              </w:rPr>
            </w:pPr>
          </w:p>
        </w:tc>
        <w:tc>
          <w:tcPr>
            <w:tcW w:w="5950" w:type="dxa"/>
            <w:tcMar>
              <w:left w:w="57" w:type="dxa"/>
              <w:right w:w="57" w:type="dxa"/>
            </w:tcMar>
            <w:vAlign w:val="center"/>
          </w:tcPr>
          <w:p w:rsidR="007072F9" w:rsidRPr="00DA046C" w:rsidRDefault="007072F9" w:rsidP="00530DC2">
            <w:pPr>
              <w:rPr>
                <w:color w:val="000000" w:themeColor="text1"/>
              </w:rPr>
            </w:pPr>
          </w:p>
        </w:tc>
        <w:tc>
          <w:tcPr>
            <w:tcW w:w="1272" w:type="dxa"/>
            <w:tcMar>
              <w:left w:w="57" w:type="dxa"/>
              <w:right w:w="57" w:type="dxa"/>
            </w:tcMar>
            <w:vAlign w:val="center"/>
          </w:tcPr>
          <w:p w:rsidR="007072F9" w:rsidRPr="00E47653" w:rsidRDefault="007072F9" w:rsidP="00530DC2">
            <w:pPr>
              <w:jc w:val="center"/>
            </w:pPr>
          </w:p>
        </w:tc>
      </w:tr>
      <w:tr w:rsidR="007072F9" w:rsidRPr="00E47653" w:rsidTr="00530DC2">
        <w:trPr>
          <w:trHeight w:val="340"/>
        </w:trPr>
        <w:tc>
          <w:tcPr>
            <w:tcW w:w="425" w:type="dxa"/>
            <w:tcMar>
              <w:left w:w="57" w:type="dxa"/>
              <w:right w:w="57" w:type="dxa"/>
            </w:tcMar>
            <w:vAlign w:val="center"/>
          </w:tcPr>
          <w:p w:rsidR="007072F9" w:rsidRPr="00E47653" w:rsidRDefault="007072F9" w:rsidP="007072F9">
            <w:pPr>
              <w:numPr>
                <w:ilvl w:val="0"/>
                <w:numId w:val="36"/>
              </w:numPr>
              <w:ind w:left="0" w:right="33" w:firstLine="0"/>
            </w:pPr>
          </w:p>
        </w:tc>
        <w:tc>
          <w:tcPr>
            <w:tcW w:w="2405" w:type="dxa"/>
            <w:tcMar>
              <w:left w:w="57" w:type="dxa"/>
              <w:right w:w="57" w:type="dxa"/>
            </w:tcMar>
            <w:vAlign w:val="center"/>
          </w:tcPr>
          <w:p w:rsidR="007072F9" w:rsidRPr="00DA046C" w:rsidRDefault="007072F9" w:rsidP="00530DC2">
            <w:pPr>
              <w:rPr>
                <w:color w:val="000000" w:themeColor="text1"/>
              </w:rPr>
            </w:pPr>
          </w:p>
        </w:tc>
        <w:tc>
          <w:tcPr>
            <w:tcW w:w="5950" w:type="dxa"/>
            <w:tcMar>
              <w:left w:w="57" w:type="dxa"/>
              <w:right w:w="57" w:type="dxa"/>
            </w:tcMar>
            <w:vAlign w:val="center"/>
          </w:tcPr>
          <w:p w:rsidR="007072F9" w:rsidRPr="00DA046C" w:rsidRDefault="007072F9" w:rsidP="00530DC2">
            <w:pPr>
              <w:rPr>
                <w:color w:val="000000" w:themeColor="text1"/>
              </w:rPr>
            </w:pPr>
          </w:p>
        </w:tc>
        <w:tc>
          <w:tcPr>
            <w:tcW w:w="1272" w:type="dxa"/>
            <w:tcMar>
              <w:left w:w="57" w:type="dxa"/>
              <w:right w:w="57" w:type="dxa"/>
            </w:tcMar>
            <w:vAlign w:val="center"/>
          </w:tcPr>
          <w:p w:rsidR="007072F9" w:rsidRPr="00E47653" w:rsidRDefault="007072F9" w:rsidP="00530DC2">
            <w:pPr>
              <w:jc w:val="center"/>
            </w:pPr>
          </w:p>
        </w:tc>
      </w:tr>
      <w:tr w:rsidR="007072F9" w:rsidRPr="00E47653" w:rsidTr="00530DC2">
        <w:trPr>
          <w:trHeight w:val="340"/>
        </w:trPr>
        <w:tc>
          <w:tcPr>
            <w:tcW w:w="425" w:type="dxa"/>
            <w:tcMar>
              <w:left w:w="57" w:type="dxa"/>
              <w:right w:w="57" w:type="dxa"/>
            </w:tcMar>
            <w:vAlign w:val="center"/>
          </w:tcPr>
          <w:p w:rsidR="007072F9" w:rsidRPr="00E47653" w:rsidRDefault="007072F9" w:rsidP="007072F9">
            <w:pPr>
              <w:numPr>
                <w:ilvl w:val="0"/>
                <w:numId w:val="36"/>
              </w:numPr>
              <w:ind w:left="0" w:right="33" w:firstLine="0"/>
            </w:pPr>
          </w:p>
        </w:tc>
        <w:tc>
          <w:tcPr>
            <w:tcW w:w="2405" w:type="dxa"/>
            <w:tcMar>
              <w:left w:w="57" w:type="dxa"/>
              <w:right w:w="57" w:type="dxa"/>
            </w:tcMar>
            <w:vAlign w:val="center"/>
          </w:tcPr>
          <w:p w:rsidR="007072F9" w:rsidRPr="00DA046C" w:rsidRDefault="007072F9" w:rsidP="00530DC2">
            <w:pPr>
              <w:rPr>
                <w:color w:val="000000" w:themeColor="text1"/>
              </w:rPr>
            </w:pPr>
          </w:p>
        </w:tc>
        <w:tc>
          <w:tcPr>
            <w:tcW w:w="5950" w:type="dxa"/>
            <w:tcMar>
              <w:left w:w="57" w:type="dxa"/>
              <w:right w:w="57" w:type="dxa"/>
            </w:tcMar>
            <w:vAlign w:val="center"/>
          </w:tcPr>
          <w:p w:rsidR="007072F9" w:rsidRPr="00DA046C" w:rsidRDefault="007072F9" w:rsidP="00530DC2">
            <w:pPr>
              <w:rPr>
                <w:color w:val="000000" w:themeColor="text1"/>
              </w:rPr>
            </w:pPr>
          </w:p>
        </w:tc>
        <w:tc>
          <w:tcPr>
            <w:tcW w:w="1272" w:type="dxa"/>
            <w:tcMar>
              <w:left w:w="57" w:type="dxa"/>
              <w:right w:w="57" w:type="dxa"/>
            </w:tcMar>
            <w:vAlign w:val="center"/>
          </w:tcPr>
          <w:p w:rsidR="007072F9" w:rsidRPr="00E47653" w:rsidRDefault="007072F9" w:rsidP="00530DC2">
            <w:pPr>
              <w:jc w:val="center"/>
            </w:pPr>
          </w:p>
        </w:tc>
      </w:tr>
      <w:tr w:rsidR="007072F9" w:rsidRPr="00E47653" w:rsidTr="00530DC2">
        <w:trPr>
          <w:trHeight w:val="340"/>
        </w:trPr>
        <w:tc>
          <w:tcPr>
            <w:tcW w:w="425" w:type="dxa"/>
            <w:tcMar>
              <w:left w:w="57" w:type="dxa"/>
              <w:right w:w="57" w:type="dxa"/>
            </w:tcMar>
            <w:vAlign w:val="center"/>
          </w:tcPr>
          <w:p w:rsidR="007072F9" w:rsidRPr="00E47653" w:rsidRDefault="007072F9" w:rsidP="007072F9">
            <w:pPr>
              <w:numPr>
                <w:ilvl w:val="0"/>
                <w:numId w:val="36"/>
              </w:numPr>
              <w:ind w:left="0" w:right="33" w:firstLine="0"/>
            </w:pPr>
          </w:p>
        </w:tc>
        <w:tc>
          <w:tcPr>
            <w:tcW w:w="2405" w:type="dxa"/>
            <w:tcMar>
              <w:left w:w="57" w:type="dxa"/>
              <w:right w:w="57" w:type="dxa"/>
            </w:tcMar>
            <w:vAlign w:val="center"/>
          </w:tcPr>
          <w:p w:rsidR="007072F9" w:rsidRPr="00DA046C" w:rsidRDefault="007072F9" w:rsidP="00530DC2">
            <w:pPr>
              <w:rPr>
                <w:color w:val="000000" w:themeColor="text1"/>
              </w:rPr>
            </w:pPr>
          </w:p>
        </w:tc>
        <w:tc>
          <w:tcPr>
            <w:tcW w:w="5950" w:type="dxa"/>
            <w:tcMar>
              <w:left w:w="57" w:type="dxa"/>
              <w:right w:w="57" w:type="dxa"/>
            </w:tcMar>
            <w:vAlign w:val="center"/>
          </w:tcPr>
          <w:p w:rsidR="007072F9" w:rsidRPr="00DA046C" w:rsidRDefault="007072F9" w:rsidP="00530DC2">
            <w:pPr>
              <w:rPr>
                <w:color w:val="000000" w:themeColor="text1"/>
              </w:rPr>
            </w:pPr>
          </w:p>
        </w:tc>
        <w:tc>
          <w:tcPr>
            <w:tcW w:w="1272" w:type="dxa"/>
            <w:tcMar>
              <w:left w:w="57" w:type="dxa"/>
              <w:right w:w="57" w:type="dxa"/>
            </w:tcMar>
            <w:vAlign w:val="center"/>
          </w:tcPr>
          <w:p w:rsidR="007072F9" w:rsidRPr="00E47653" w:rsidRDefault="007072F9" w:rsidP="00530DC2">
            <w:pPr>
              <w:jc w:val="center"/>
            </w:pPr>
          </w:p>
        </w:tc>
      </w:tr>
      <w:tr w:rsidR="007072F9" w:rsidRPr="00E47653" w:rsidTr="00530DC2">
        <w:trPr>
          <w:trHeight w:val="340"/>
        </w:trPr>
        <w:tc>
          <w:tcPr>
            <w:tcW w:w="425" w:type="dxa"/>
            <w:tcMar>
              <w:left w:w="57" w:type="dxa"/>
              <w:right w:w="57" w:type="dxa"/>
            </w:tcMar>
            <w:vAlign w:val="center"/>
          </w:tcPr>
          <w:p w:rsidR="007072F9" w:rsidRPr="00E47653" w:rsidRDefault="007072F9" w:rsidP="007072F9">
            <w:pPr>
              <w:numPr>
                <w:ilvl w:val="0"/>
                <w:numId w:val="36"/>
              </w:numPr>
              <w:ind w:left="0" w:right="33" w:firstLine="0"/>
            </w:pPr>
          </w:p>
        </w:tc>
        <w:tc>
          <w:tcPr>
            <w:tcW w:w="2405" w:type="dxa"/>
            <w:tcMar>
              <w:left w:w="57" w:type="dxa"/>
              <w:right w:w="57" w:type="dxa"/>
            </w:tcMar>
            <w:vAlign w:val="center"/>
          </w:tcPr>
          <w:p w:rsidR="007072F9" w:rsidRPr="00DA046C" w:rsidRDefault="007072F9" w:rsidP="00530DC2">
            <w:pPr>
              <w:rPr>
                <w:color w:val="000000" w:themeColor="text1"/>
              </w:rPr>
            </w:pPr>
          </w:p>
        </w:tc>
        <w:tc>
          <w:tcPr>
            <w:tcW w:w="5950" w:type="dxa"/>
            <w:tcMar>
              <w:left w:w="57" w:type="dxa"/>
              <w:right w:w="57" w:type="dxa"/>
            </w:tcMar>
            <w:vAlign w:val="center"/>
          </w:tcPr>
          <w:p w:rsidR="007072F9" w:rsidRPr="00DA046C" w:rsidRDefault="007072F9" w:rsidP="00530DC2">
            <w:pPr>
              <w:rPr>
                <w:color w:val="000000" w:themeColor="text1"/>
              </w:rPr>
            </w:pPr>
          </w:p>
        </w:tc>
        <w:tc>
          <w:tcPr>
            <w:tcW w:w="1272" w:type="dxa"/>
            <w:tcMar>
              <w:left w:w="57" w:type="dxa"/>
              <w:right w:w="57" w:type="dxa"/>
            </w:tcMar>
            <w:vAlign w:val="center"/>
          </w:tcPr>
          <w:p w:rsidR="007072F9" w:rsidRPr="00E47653" w:rsidRDefault="007072F9" w:rsidP="00530DC2">
            <w:pPr>
              <w:jc w:val="center"/>
            </w:pPr>
          </w:p>
        </w:tc>
      </w:tr>
      <w:tr w:rsidR="007072F9" w:rsidRPr="00E47653" w:rsidTr="00530DC2">
        <w:trPr>
          <w:trHeight w:val="340"/>
        </w:trPr>
        <w:tc>
          <w:tcPr>
            <w:tcW w:w="425" w:type="dxa"/>
            <w:tcMar>
              <w:left w:w="57" w:type="dxa"/>
              <w:right w:w="57" w:type="dxa"/>
            </w:tcMar>
            <w:vAlign w:val="center"/>
          </w:tcPr>
          <w:p w:rsidR="007072F9" w:rsidRPr="00E47653" w:rsidRDefault="007072F9" w:rsidP="007072F9">
            <w:pPr>
              <w:numPr>
                <w:ilvl w:val="0"/>
                <w:numId w:val="36"/>
              </w:numPr>
              <w:ind w:left="0" w:right="33" w:firstLine="0"/>
            </w:pPr>
          </w:p>
        </w:tc>
        <w:tc>
          <w:tcPr>
            <w:tcW w:w="2405" w:type="dxa"/>
            <w:tcMar>
              <w:left w:w="57" w:type="dxa"/>
              <w:right w:w="57" w:type="dxa"/>
            </w:tcMar>
            <w:vAlign w:val="center"/>
          </w:tcPr>
          <w:p w:rsidR="007072F9" w:rsidRPr="00DA046C" w:rsidRDefault="007072F9" w:rsidP="00530DC2">
            <w:pPr>
              <w:rPr>
                <w:color w:val="000000" w:themeColor="text1"/>
              </w:rPr>
            </w:pPr>
          </w:p>
        </w:tc>
        <w:tc>
          <w:tcPr>
            <w:tcW w:w="5950" w:type="dxa"/>
            <w:tcMar>
              <w:left w:w="57" w:type="dxa"/>
              <w:right w:w="57" w:type="dxa"/>
            </w:tcMar>
            <w:vAlign w:val="center"/>
          </w:tcPr>
          <w:p w:rsidR="007072F9" w:rsidRPr="00DA046C" w:rsidRDefault="007072F9" w:rsidP="00530DC2">
            <w:pPr>
              <w:rPr>
                <w:color w:val="000000" w:themeColor="text1"/>
              </w:rPr>
            </w:pPr>
          </w:p>
        </w:tc>
        <w:tc>
          <w:tcPr>
            <w:tcW w:w="1272" w:type="dxa"/>
            <w:tcMar>
              <w:left w:w="57" w:type="dxa"/>
              <w:right w:w="57" w:type="dxa"/>
            </w:tcMar>
            <w:vAlign w:val="center"/>
          </w:tcPr>
          <w:p w:rsidR="007072F9" w:rsidRPr="00E47653" w:rsidRDefault="007072F9" w:rsidP="00530DC2">
            <w:pPr>
              <w:jc w:val="center"/>
            </w:pPr>
          </w:p>
        </w:tc>
      </w:tr>
    </w:tbl>
    <w:p w:rsidR="00F74C07" w:rsidRPr="007F6A6A" w:rsidRDefault="00F74C07" w:rsidP="00F74C07">
      <w:pPr>
        <w:tabs>
          <w:tab w:val="left" w:pos="3400"/>
        </w:tabs>
        <w:jc w:val="center"/>
        <w:rPr>
          <w:b/>
          <w:color w:val="000000"/>
          <w:spacing w:val="-4"/>
          <w:sz w:val="24"/>
          <w:szCs w:val="24"/>
          <w:lang w:val="en-US"/>
        </w:rPr>
      </w:pPr>
    </w:p>
    <w:p w:rsidR="00F74C07" w:rsidRPr="000D4323" w:rsidRDefault="00F74C07" w:rsidP="00F74C07">
      <w:pPr>
        <w:tabs>
          <w:tab w:val="left" w:pos="3400"/>
        </w:tabs>
        <w:rPr>
          <w:color w:val="FF0000"/>
          <w:sz w:val="24"/>
          <w:szCs w:val="24"/>
        </w:rPr>
      </w:pPr>
    </w:p>
    <w:p w:rsidR="00F74C07" w:rsidRPr="003526D9" w:rsidRDefault="00F74C07" w:rsidP="00F74C07">
      <w:pPr>
        <w:tabs>
          <w:tab w:val="left" w:pos="3400"/>
        </w:tabs>
        <w:rPr>
          <w:color w:val="000000" w:themeColor="text1"/>
          <w:sz w:val="24"/>
          <w:szCs w:val="24"/>
        </w:rPr>
      </w:pPr>
      <w:r w:rsidRPr="003526D9">
        <w:rPr>
          <w:color w:val="000000" w:themeColor="text1"/>
          <w:sz w:val="24"/>
          <w:szCs w:val="24"/>
        </w:rPr>
        <w:t>Перечень Торговых Точек не является исчерпывающим. Актуальный перечень Торговых точек направляется Поставщиком Покупателю при каждом его обновлении посредством электронной почты на адрес, указанный в реквизитах Договора.</w:t>
      </w:r>
    </w:p>
    <w:p w:rsidR="00F74C07" w:rsidRPr="003526D9" w:rsidRDefault="00F74C07" w:rsidP="00F74C07">
      <w:pPr>
        <w:tabs>
          <w:tab w:val="left" w:pos="3400"/>
        </w:tabs>
        <w:rPr>
          <w:color w:val="000000" w:themeColor="text1"/>
          <w:sz w:val="24"/>
          <w:szCs w:val="24"/>
        </w:rPr>
      </w:pPr>
    </w:p>
    <w:p w:rsidR="00F74C07" w:rsidRDefault="00F74C07" w:rsidP="00F74C07">
      <w:pPr>
        <w:tabs>
          <w:tab w:val="left" w:pos="3400"/>
        </w:tabs>
        <w:rPr>
          <w:sz w:val="24"/>
          <w:szCs w:val="24"/>
        </w:rPr>
      </w:pPr>
    </w:p>
    <w:p w:rsidR="00F74C07" w:rsidRDefault="00F74C07" w:rsidP="00F74C07">
      <w:pPr>
        <w:tabs>
          <w:tab w:val="left" w:pos="3400"/>
        </w:tabs>
        <w:rPr>
          <w:sz w:val="24"/>
          <w:szCs w:val="24"/>
        </w:rPr>
      </w:pPr>
    </w:p>
    <w:tbl>
      <w:tblPr>
        <w:tblW w:w="9922" w:type="dxa"/>
        <w:jc w:val="center"/>
        <w:tblLayout w:type="fixed"/>
        <w:tblLook w:val="04A0" w:firstRow="1" w:lastRow="0" w:firstColumn="1" w:lastColumn="0" w:noHBand="0" w:noVBand="1"/>
      </w:tblPr>
      <w:tblGrid>
        <w:gridCol w:w="4961"/>
        <w:gridCol w:w="4961"/>
      </w:tblGrid>
      <w:tr w:rsidR="00530DC2" w:rsidRPr="00530DC2" w:rsidTr="00F74C07">
        <w:trPr>
          <w:trHeight w:val="80"/>
          <w:jc w:val="center"/>
        </w:trPr>
        <w:tc>
          <w:tcPr>
            <w:tcW w:w="4961" w:type="dxa"/>
          </w:tcPr>
          <w:p w:rsidR="00F74C07" w:rsidRPr="00530DC2" w:rsidRDefault="00F74C07" w:rsidP="00F74C07">
            <w:pPr>
              <w:rPr>
                <w:bCs/>
                <w:sz w:val="24"/>
                <w:szCs w:val="24"/>
              </w:rPr>
            </w:pPr>
            <w:r w:rsidRPr="00530DC2">
              <w:rPr>
                <w:bCs/>
                <w:sz w:val="24"/>
                <w:szCs w:val="24"/>
              </w:rPr>
              <w:t>Покупатель:</w:t>
            </w:r>
          </w:p>
          <w:p w:rsidR="00F74C07" w:rsidRPr="00530DC2" w:rsidRDefault="00F74C07" w:rsidP="00F74C07">
            <w:pPr>
              <w:rPr>
                <w:bCs/>
                <w:i/>
                <w:sz w:val="24"/>
                <w:szCs w:val="24"/>
              </w:rPr>
            </w:pPr>
            <w:r w:rsidRPr="00530DC2">
              <w:rPr>
                <w:bCs/>
                <w:i/>
                <w:sz w:val="24"/>
                <w:szCs w:val="24"/>
              </w:rPr>
              <w:t>_____________________________</w:t>
            </w:r>
          </w:p>
          <w:p w:rsidR="00F74C07" w:rsidRPr="00530DC2" w:rsidRDefault="00F74C07" w:rsidP="00F74C07">
            <w:pPr>
              <w:rPr>
                <w:i/>
                <w:sz w:val="24"/>
                <w:szCs w:val="24"/>
              </w:rPr>
            </w:pPr>
            <w:r w:rsidRPr="00530DC2">
              <w:rPr>
                <w:i/>
                <w:sz w:val="24"/>
                <w:szCs w:val="24"/>
              </w:rPr>
              <w:t>___________________</w:t>
            </w:r>
          </w:p>
          <w:p w:rsidR="00F74C07" w:rsidRPr="00530DC2" w:rsidRDefault="00F74C07" w:rsidP="00F74C07">
            <w:pPr>
              <w:rPr>
                <w:i/>
                <w:sz w:val="24"/>
                <w:szCs w:val="24"/>
              </w:rPr>
            </w:pPr>
          </w:p>
          <w:p w:rsidR="00F74C07" w:rsidRPr="00530DC2" w:rsidRDefault="00F74C07" w:rsidP="00F74C07">
            <w:pPr>
              <w:rPr>
                <w:i/>
                <w:sz w:val="24"/>
                <w:szCs w:val="24"/>
              </w:rPr>
            </w:pPr>
            <w:r w:rsidRPr="00530DC2">
              <w:rPr>
                <w:i/>
                <w:sz w:val="24"/>
                <w:szCs w:val="24"/>
              </w:rPr>
              <w:t>___________________ / ____________ /</w:t>
            </w:r>
          </w:p>
          <w:p w:rsidR="00F74C07" w:rsidRPr="00530DC2" w:rsidRDefault="00F74C07" w:rsidP="00F74C07">
            <w:r w:rsidRPr="00530DC2">
              <w:rPr>
                <w:i/>
                <w:sz w:val="32"/>
                <w:szCs w:val="32"/>
                <w:vertAlign w:val="superscript"/>
              </w:rPr>
              <w:t>М.П.</w:t>
            </w:r>
          </w:p>
        </w:tc>
        <w:tc>
          <w:tcPr>
            <w:tcW w:w="4961" w:type="dxa"/>
          </w:tcPr>
          <w:p w:rsidR="00F74C07" w:rsidRPr="00530DC2" w:rsidRDefault="00F74C07" w:rsidP="00F74C07">
            <w:pPr>
              <w:rPr>
                <w:bCs/>
                <w:sz w:val="24"/>
                <w:szCs w:val="24"/>
              </w:rPr>
            </w:pPr>
            <w:r w:rsidRPr="00530DC2">
              <w:rPr>
                <w:bCs/>
                <w:sz w:val="24"/>
                <w:szCs w:val="24"/>
              </w:rPr>
              <w:t>Поставщик:</w:t>
            </w:r>
          </w:p>
          <w:p w:rsidR="00530DC2" w:rsidRPr="00530DC2" w:rsidRDefault="00530DC2" w:rsidP="00530DC2">
            <w:pPr>
              <w:rPr>
                <w:bCs/>
                <w:sz w:val="24"/>
                <w:szCs w:val="24"/>
              </w:rPr>
            </w:pPr>
            <w:r w:rsidRPr="00530DC2">
              <w:rPr>
                <w:bCs/>
                <w:sz w:val="24"/>
                <w:szCs w:val="24"/>
              </w:rPr>
              <w:t>_____________________________</w:t>
            </w:r>
          </w:p>
          <w:p w:rsidR="00530DC2" w:rsidRPr="00530DC2" w:rsidRDefault="00530DC2" w:rsidP="00530DC2">
            <w:pPr>
              <w:rPr>
                <w:bCs/>
                <w:sz w:val="24"/>
                <w:szCs w:val="24"/>
              </w:rPr>
            </w:pPr>
            <w:r w:rsidRPr="00530DC2">
              <w:rPr>
                <w:bCs/>
                <w:sz w:val="24"/>
                <w:szCs w:val="24"/>
              </w:rPr>
              <w:t>___________________</w:t>
            </w:r>
          </w:p>
          <w:p w:rsidR="00530DC2" w:rsidRPr="00530DC2" w:rsidRDefault="00530DC2" w:rsidP="00530DC2">
            <w:pPr>
              <w:rPr>
                <w:bCs/>
                <w:sz w:val="24"/>
                <w:szCs w:val="24"/>
              </w:rPr>
            </w:pPr>
          </w:p>
          <w:p w:rsidR="00530DC2" w:rsidRPr="00530DC2" w:rsidRDefault="00530DC2" w:rsidP="00530DC2">
            <w:pPr>
              <w:rPr>
                <w:bCs/>
                <w:sz w:val="24"/>
                <w:szCs w:val="24"/>
              </w:rPr>
            </w:pPr>
            <w:r w:rsidRPr="00530DC2">
              <w:rPr>
                <w:bCs/>
                <w:sz w:val="24"/>
                <w:szCs w:val="24"/>
              </w:rPr>
              <w:t>___________________ / ____________ /</w:t>
            </w:r>
          </w:p>
          <w:p w:rsidR="00F74C07" w:rsidRPr="00530DC2" w:rsidRDefault="00530DC2" w:rsidP="00530DC2">
            <w:r w:rsidRPr="00530DC2">
              <w:rPr>
                <w:bCs/>
                <w:sz w:val="24"/>
                <w:szCs w:val="24"/>
              </w:rPr>
              <w:t>М.П.</w:t>
            </w:r>
          </w:p>
        </w:tc>
      </w:tr>
    </w:tbl>
    <w:p w:rsidR="00250A94" w:rsidRDefault="00250A94" w:rsidP="00250A94">
      <w:pPr>
        <w:pStyle w:val="1"/>
        <w:numPr>
          <w:ilvl w:val="0"/>
          <w:numId w:val="0"/>
        </w:numPr>
        <w:ind w:right="-2"/>
        <w:jc w:val="right"/>
        <w:rPr>
          <w:rFonts w:ascii="Times New Roman" w:hAnsi="Times New Roman"/>
          <w:b w:val="0"/>
          <w:sz w:val="24"/>
          <w:szCs w:val="24"/>
          <w:u w:val="none"/>
        </w:rPr>
        <w:sectPr w:rsidR="00250A94" w:rsidSect="00EC49B3">
          <w:pgSz w:w="11906" w:h="16838"/>
          <w:pgMar w:top="992" w:right="851" w:bottom="992" w:left="1134" w:header="709" w:footer="709" w:gutter="0"/>
          <w:cols w:space="708"/>
          <w:docGrid w:linePitch="360"/>
        </w:sectPr>
      </w:pPr>
    </w:p>
    <w:p w:rsidR="00F74C07" w:rsidRDefault="00F74C07" w:rsidP="00F74C07">
      <w:pPr>
        <w:pStyle w:val="1"/>
        <w:numPr>
          <w:ilvl w:val="0"/>
          <w:numId w:val="0"/>
        </w:numPr>
        <w:ind w:right="0"/>
        <w:jc w:val="right"/>
        <w:rPr>
          <w:rFonts w:ascii="Times New Roman" w:hAnsi="Times New Roman"/>
          <w:b w:val="0"/>
          <w:sz w:val="24"/>
          <w:szCs w:val="24"/>
          <w:u w:val="none"/>
        </w:rPr>
      </w:pPr>
      <w:r w:rsidRPr="008923D9">
        <w:rPr>
          <w:rFonts w:ascii="Times New Roman" w:hAnsi="Times New Roman"/>
          <w:b w:val="0"/>
          <w:sz w:val="24"/>
          <w:szCs w:val="24"/>
          <w:u w:val="none"/>
        </w:rPr>
        <w:lastRenderedPageBreak/>
        <w:t>Приложение №</w:t>
      </w:r>
      <w:r>
        <w:rPr>
          <w:rFonts w:ascii="Times New Roman" w:hAnsi="Times New Roman"/>
          <w:b w:val="0"/>
          <w:sz w:val="24"/>
          <w:szCs w:val="24"/>
          <w:u w:val="none"/>
        </w:rPr>
        <w:t xml:space="preserve"> 2</w:t>
      </w:r>
    </w:p>
    <w:p w:rsidR="00C7193D" w:rsidRPr="0001210E" w:rsidRDefault="00C7193D" w:rsidP="00C7193D">
      <w:pPr>
        <w:jc w:val="right"/>
        <w:rPr>
          <w:sz w:val="24"/>
          <w:szCs w:val="24"/>
        </w:rPr>
      </w:pPr>
      <w:r w:rsidRPr="0001210E">
        <w:rPr>
          <w:sz w:val="24"/>
          <w:szCs w:val="24"/>
        </w:rPr>
        <w:t>к Договору № _____</w:t>
      </w:r>
      <w:r w:rsidR="008201EB">
        <w:rPr>
          <w:sz w:val="24"/>
          <w:szCs w:val="24"/>
        </w:rPr>
        <w:t>_.</w:t>
      </w:r>
    </w:p>
    <w:p w:rsidR="00C7193D" w:rsidRPr="0001210E" w:rsidRDefault="00C7193D" w:rsidP="00C7193D">
      <w:pPr>
        <w:jc w:val="right"/>
        <w:rPr>
          <w:sz w:val="24"/>
          <w:szCs w:val="24"/>
        </w:rPr>
      </w:pPr>
      <w:r>
        <w:rPr>
          <w:sz w:val="24"/>
          <w:szCs w:val="24"/>
        </w:rPr>
        <w:t xml:space="preserve">   от «____» _____________ 2021</w:t>
      </w:r>
      <w:r w:rsidRPr="0001210E">
        <w:rPr>
          <w:sz w:val="24"/>
          <w:szCs w:val="24"/>
        </w:rPr>
        <w:t xml:space="preserve"> г.</w:t>
      </w:r>
    </w:p>
    <w:p w:rsidR="00B41D31" w:rsidRDefault="00B41D31" w:rsidP="00B41D31">
      <w:pPr>
        <w:jc w:val="center"/>
        <w:rPr>
          <w:sz w:val="24"/>
          <w:szCs w:val="24"/>
        </w:rPr>
      </w:pPr>
    </w:p>
    <w:p w:rsidR="00B41D31" w:rsidRPr="0004291C" w:rsidRDefault="00B41D31" w:rsidP="00B41D31">
      <w:pPr>
        <w:jc w:val="center"/>
        <w:rPr>
          <w:b/>
          <w:sz w:val="24"/>
          <w:szCs w:val="24"/>
        </w:rPr>
      </w:pPr>
      <w:r w:rsidRPr="0004291C">
        <w:rPr>
          <w:b/>
          <w:sz w:val="24"/>
          <w:szCs w:val="24"/>
        </w:rPr>
        <w:t>ИНСТРУКЦИЯ</w:t>
      </w:r>
    </w:p>
    <w:p w:rsidR="00B41D31" w:rsidRPr="00DC3119" w:rsidRDefault="00B41D31" w:rsidP="00B41D31">
      <w:pPr>
        <w:tabs>
          <w:tab w:val="left" w:pos="284"/>
        </w:tabs>
        <w:spacing w:before="360"/>
        <w:jc w:val="center"/>
        <w:rPr>
          <w:bCs/>
          <w:sz w:val="24"/>
          <w:szCs w:val="24"/>
        </w:rPr>
      </w:pPr>
      <w:r>
        <w:rPr>
          <w:bCs/>
          <w:sz w:val="24"/>
          <w:szCs w:val="24"/>
          <w:u w:val="single"/>
        </w:rPr>
        <w:t>ПОРЯДОК ПОЛУЧЕНИЯ ТОВАРА ПО ТОПЛИВНЫМ КАРТАМ</w:t>
      </w:r>
    </w:p>
    <w:p w:rsidR="00B41D31" w:rsidRPr="00B41D31" w:rsidRDefault="00B41D31" w:rsidP="00017698">
      <w:pPr>
        <w:numPr>
          <w:ilvl w:val="0"/>
          <w:numId w:val="29"/>
        </w:numPr>
        <w:tabs>
          <w:tab w:val="left" w:pos="567"/>
        </w:tabs>
        <w:spacing w:before="200"/>
        <w:ind w:left="0" w:firstLine="0"/>
        <w:jc w:val="both"/>
        <w:rPr>
          <w:bCs/>
          <w:color w:val="000000"/>
          <w:sz w:val="24"/>
          <w:szCs w:val="24"/>
        </w:rPr>
      </w:pPr>
      <w:r w:rsidRPr="00B41D31">
        <w:rPr>
          <w:b/>
          <w:bCs/>
          <w:color w:val="000000"/>
          <w:sz w:val="24"/>
          <w:szCs w:val="24"/>
        </w:rPr>
        <w:t>Для получения Товара по топливной карте</w:t>
      </w:r>
      <w:r w:rsidRPr="00B41D31">
        <w:rPr>
          <w:bCs/>
          <w:color w:val="000000"/>
          <w:sz w:val="24"/>
          <w:szCs w:val="24"/>
        </w:rPr>
        <w:t xml:space="preserve"> (далее – ТК, карта) представителю Покупателя (водителю транспортного средства) необходимо осуществить следующие действия:</w:t>
      </w:r>
    </w:p>
    <w:p w:rsidR="00B41D31" w:rsidRPr="00B41D31" w:rsidRDefault="00B41D31" w:rsidP="00017698">
      <w:pPr>
        <w:numPr>
          <w:ilvl w:val="0"/>
          <w:numId w:val="30"/>
        </w:numPr>
        <w:tabs>
          <w:tab w:val="left" w:pos="426"/>
          <w:tab w:val="left" w:pos="851"/>
        </w:tabs>
        <w:spacing w:before="80"/>
        <w:ind w:left="0" w:firstLine="0"/>
        <w:jc w:val="both"/>
        <w:rPr>
          <w:bCs/>
          <w:color w:val="000000"/>
          <w:sz w:val="24"/>
          <w:szCs w:val="24"/>
        </w:rPr>
      </w:pPr>
      <w:r w:rsidRPr="00B41D31">
        <w:rPr>
          <w:bCs/>
          <w:color w:val="000000"/>
          <w:sz w:val="24"/>
          <w:szCs w:val="24"/>
        </w:rPr>
        <w:t>Предъявить оператору Торговой точки (далее – оператор) топливную карту и, в случае запроса оператором, следующие документы на газобаллонное оборудование:</w:t>
      </w:r>
    </w:p>
    <w:p w:rsidR="00B41D31" w:rsidRPr="00B41D31" w:rsidRDefault="00B41D31" w:rsidP="00017698">
      <w:pPr>
        <w:numPr>
          <w:ilvl w:val="0"/>
          <w:numId w:val="11"/>
        </w:numPr>
        <w:tabs>
          <w:tab w:val="left" w:pos="426"/>
        </w:tabs>
        <w:spacing w:before="80"/>
        <w:ind w:left="0" w:firstLine="0"/>
        <w:jc w:val="both"/>
        <w:rPr>
          <w:bCs/>
          <w:color w:val="000000"/>
          <w:sz w:val="24"/>
          <w:szCs w:val="24"/>
        </w:rPr>
      </w:pPr>
      <w:r w:rsidRPr="00B41D31">
        <w:rPr>
          <w:bCs/>
          <w:color w:val="000000"/>
          <w:sz w:val="24"/>
          <w:szCs w:val="24"/>
        </w:rPr>
        <w:t>Паспорт на баллоны;</w:t>
      </w:r>
    </w:p>
    <w:p w:rsidR="00B41D31" w:rsidRPr="00B41D31" w:rsidRDefault="00B41D31" w:rsidP="00017698">
      <w:pPr>
        <w:numPr>
          <w:ilvl w:val="0"/>
          <w:numId w:val="11"/>
        </w:numPr>
        <w:tabs>
          <w:tab w:val="left" w:pos="426"/>
        </w:tabs>
        <w:spacing w:before="80"/>
        <w:ind w:left="0" w:firstLine="0"/>
        <w:jc w:val="both"/>
        <w:rPr>
          <w:bCs/>
          <w:color w:val="000000"/>
          <w:sz w:val="24"/>
          <w:szCs w:val="24"/>
        </w:rPr>
      </w:pPr>
      <w:r w:rsidRPr="00B41D31">
        <w:rPr>
          <w:bCs/>
          <w:color w:val="000000"/>
          <w:sz w:val="24"/>
          <w:szCs w:val="24"/>
        </w:rPr>
        <w:t>Свидетельство о проведении периодических испытаний газобаллонного оборудования (далее – ГБО), установленного на транспортном средстве (для баллонов, прошедших плановое освидетельствование).</w:t>
      </w:r>
    </w:p>
    <w:p w:rsidR="00B41D31" w:rsidRDefault="00B41D31" w:rsidP="00017698">
      <w:pPr>
        <w:numPr>
          <w:ilvl w:val="0"/>
          <w:numId w:val="30"/>
        </w:numPr>
        <w:tabs>
          <w:tab w:val="left" w:pos="426"/>
        </w:tabs>
        <w:spacing w:before="80"/>
        <w:ind w:left="0" w:firstLine="0"/>
        <w:jc w:val="both"/>
        <w:rPr>
          <w:bCs/>
          <w:sz w:val="24"/>
          <w:szCs w:val="24"/>
        </w:rPr>
      </w:pPr>
      <w:r w:rsidRPr="00B41D31">
        <w:rPr>
          <w:bCs/>
          <w:color w:val="000000"/>
          <w:sz w:val="24"/>
          <w:szCs w:val="24"/>
        </w:rPr>
        <w:t xml:space="preserve">После проверки документов </w:t>
      </w:r>
      <w:r>
        <w:rPr>
          <w:bCs/>
          <w:sz w:val="24"/>
          <w:szCs w:val="24"/>
        </w:rPr>
        <w:t xml:space="preserve">и статуса </w:t>
      </w:r>
      <w:r w:rsidRPr="00DC3119">
        <w:rPr>
          <w:bCs/>
          <w:sz w:val="24"/>
          <w:szCs w:val="24"/>
        </w:rPr>
        <w:t xml:space="preserve">топливной карты </w:t>
      </w:r>
      <w:r>
        <w:rPr>
          <w:bCs/>
          <w:sz w:val="24"/>
          <w:szCs w:val="24"/>
        </w:rPr>
        <w:t>на оборудовании по приему топливных карт</w:t>
      </w:r>
      <w:r w:rsidRPr="00DC3119">
        <w:rPr>
          <w:bCs/>
          <w:sz w:val="24"/>
          <w:szCs w:val="24"/>
        </w:rPr>
        <w:t xml:space="preserve"> ввести на </w:t>
      </w:r>
      <w:r>
        <w:rPr>
          <w:bCs/>
          <w:sz w:val="24"/>
          <w:szCs w:val="24"/>
        </w:rPr>
        <w:t xml:space="preserve">предоставленном оператором </w:t>
      </w:r>
      <w:r w:rsidRPr="00DC3119">
        <w:rPr>
          <w:bCs/>
          <w:sz w:val="24"/>
          <w:szCs w:val="24"/>
        </w:rPr>
        <w:t xml:space="preserve">устройстве </w:t>
      </w:r>
      <w:r w:rsidRPr="00DC3119">
        <w:rPr>
          <w:bCs/>
          <w:sz w:val="24"/>
          <w:szCs w:val="24"/>
          <w:lang w:val="en-US"/>
        </w:rPr>
        <w:t>PIN</w:t>
      </w:r>
      <w:r>
        <w:rPr>
          <w:bCs/>
          <w:sz w:val="24"/>
          <w:szCs w:val="24"/>
        </w:rPr>
        <w:t>-код.</w:t>
      </w:r>
      <w:r w:rsidRPr="00DC3119">
        <w:rPr>
          <w:bCs/>
          <w:sz w:val="24"/>
          <w:szCs w:val="24"/>
        </w:rPr>
        <w:t xml:space="preserve">  </w:t>
      </w:r>
    </w:p>
    <w:p w:rsidR="00B41D31" w:rsidRDefault="00B41D31" w:rsidP="00017698">
      <w:pPr>
        <w:numPr>
          <w:ilvl w:val="0"/>
          <w:numId w:val="30"/>
        </w:numPr>
        <w:tabs>
          <w:tab w:val="left" w:pos="426"/>
        </w:tabs>
        <w:spacing w:before="80"/>
        <w:ind w:left="0" w:firstLine="0"/>
        <w:jc w:val="both"/>
        <w:rPr>
          <w:bCs/>
          <w:sz w:val="24"/>
          <w:szCs w:val="24"/>
        </w:rPr>
      </w:pPr>
      <w:r w:rsidRPr="00DC3119">
        <w:rPr>
          <w:bCs/>
          <w:sz w:val="24"/>
          <w:szCs w:val="24"/>
        </w:rPr>
        <w:t>Назвать № колонки и необходимый объем заправки</w:t>
      </w:r>
      <w:r>
        <w:rPr>
          <w:bCs/>
          <w:sz w:val="24"/>
          <w:szCs w:val="24"/>
        </w:rPr>
        <w:t xml:space="preserve"> </w:t>
      </w:r>
      <w:r w:rsidRPr="00DC3119">
        <w:rPr>
          <w:bCs/>
          <w:sz w:val="24"/>
          <w:szCs w:val="24"/>
        </w:rPr>
        <w:t xml:space="preserve">(в куб. м </w:t>
      </w:r>
      <w:r>
        <w:rPr>
          <w:bCs/>
          <w:sz w:val="24"/>
          <w:szCs w:val="24"/>
        </w:rPr>
        <w:t>/л в зависимости от вида топлива либо «до полного бака»)</w:t>
      </w:r>
      <w:r w:rsidRPr="00DC3119">
        <w:rPr>
          <w:bCs/>
          <w:sz w:val="24"/>
          <w:szCs w:val="24"/>
        </w:rPr>
        <w:t>. Отпуск Товара производится в количестве, не превышающем Лимит, установленный для принимаемой ТК.</w:t>
      </w:r>
    </w:p>
    <w:p w:rsidR="00B41D31" w:rsidRPr="00DC3119" w:rsidRDefault="00B41D31" w:rsidP="00017698">
      <w:pPr>
        <w:numPr>
          <w:ilvl w:val="0"/>
          <w:numId w:val="30"/>
        </w:numPr>
        <w:tabs>
          <w:tab w:val="left" w:pos="426"/>
        </w:tabs>
        <w:spacing w:before="80"/>
        <w:ind w:left="0" w:firstLine="0"/>
        <w:jc w:val="both"/>
        <w:rPr>
          <w:bCs/>
          <w:sz w:val="24"/>
          <w:szCs w:val="24"/>
        </w:rPr>
      </w:pPr>
      <w:r w:rsidRPr="00DC3119">
        <w:rPr>
          <w:bCs/>
          <w:sz w:val="24"/>
          <w:szCs w:val="24"/>
        </w:rPr>
        <w:t xml:space="preserve">После завершения заправки транспортного средства дождаться получения чека (квитанции). </w:t>
      </w:r>
    </w:p>
    <w:p w:rsidR="00B41D31" w:rsidRPr="00DC3119" w:rsidRDefault="00B41D31" w:rsidP="00017698">
      <w:pPr>
        <w:numPr>
          <w:ilvl w:val="0"/>
          <w:numId w:val="29"/>
        </w:numPr>
        <w:tabs>
          <w:tab w:val="left" w:pos="567"/>
        </w:tabs>
        <w:spacing w:before="200"/>
        <w:ind w:left="0" w:firstLine="0"/>
        <w:jc w:val="both"/>
        <w:rPr>
          <w:bCs/>
          <w:sz w:val="24"/>
          <w:szCs w:val="24"/>
        </w:rPr>
      </w:pPr>
      <w:r>
        <w:rPr>
          <w:b/>
          <w:bCs/>
          <w:sz w:val="24"/>
          <w:szCs w:val="24"/>
        </w:rPr>
        <w:t xml:space="preserve">Передача Товара по </w:t>
      </w:r>
      <w:r w:rsidRPr="00DC3119">
        <w:rPr>
          <w:b/>
          <w:bCs/>
          <w:sz w:val="24"/>
          <w:szCs w:val="24"/>
        </w:rPr>
        <w:t xml:space="preserve">ТК может быть </w:t>
      </w:r>
      <w:r>
        <w:rPr>
          <w:b/>
          <w:bCs/>
          <w:sz w:val="24"/>
          <w:szCs w:val="24"/>
        </w:rPr>
        <w:t xml:space="preserve">не осуществлена </w:t>
      </w:r>
      <w:r w:rsidRPr="00DC3119">
        <w:rPr>
          <w:b/>
          <w:bCs/>
          <w:sz w:val="24"/>
          <w:szCs w:val="24"/>
        </w:rPr>
        <w:t>по следующим причинам</w:t>
      </w:r>
      <w:r w:rsidRPr="00DC3119">
        <w:rPr>
          <w:bCs/>
          <w:sz w:val="24"/>
          <w:szCs w:val="24"/>
        </w:rPr>
        <w:t xml:space="preserve">: </w:t>
      </w:r>
    </w:p>
    <w:p w:rsidR="00B41D31" w:rsidRDefault="00B41D31" w:rsidP="00017698">
      <w:pPr>
        <w:numPr>
          <w:ilvl w:val="0"/>
          <w:numId w:val="31"/>
        </w:numPr>
        <w:tabs>
          <w:tab w:val="left" w:pos="426"/>
        </w:tabs>
        <w:spacing w:before="80"/>
        <w:ind w:left="0" w:firstLine="0"/>
        <w:jc w:val="both"/>
        <w:rPr>
          <w:bCs/>
          <w:sz w:val="24"/>
          <w:szCs w:val="24"/>
        </w:rPr>
      </w:pPr>
      <w:r w:rsidRPr="00DC3119">
        <w:rPr>
          <w:bCs/>
          <w:sz w:val="24"/>
          <w:szCs w:val="24"/>
        </w:rPr>
        <w:t>НЕВЕРНЫЙ PIN-КОД: PIN-код введен неверно. Необходимо повторно ввести</w:t>
      </w:r>
      <w:r>
        <w:rPr>
          <w:bCs/>
          <w:sz w:val="24"/>
          <w:szCs w:val="24"/>
        </w:rPr>
        <w:t xml:space="preserve"> </w:t>
      </w:r>
      <w:r w:rsidRPr="00DC3119">
        <w:rPr>
          <w:bCs/>
          <w:sz w:val="24"/>
          <w:szCs w:val="24"/>
        </w:rPr>
        <w:t xml:space="preserve">правильный PIN-код. </w:t>
      </w:r>
      <w:r>
        <w:rPr>
          <w:bCs/>
          <w:sz w:val="24"/>
          <w:szCs w:val="24"/>
        </w:rPr>
        <w:t>В случае троекратного ввода</w:t>
      </w:r>
      <w:r w:rsidRPr="00DC3119">
        <w:rPr>
          <w:bCs/>
          <w:sz w:val="24"/>
          <w:szCs w:val="24"/>
        </w:rPr>
        <w:t xml:space="preserve"> неверного PIN-кода топливная карта автоматически блокируется, для разблокировки необходимо обратиться в офис Поставщика</w:t>
      </w:r>
      <w:r>
        <w:rPr>
          <w:bCs/>
          <w:sz w:val="24"/>
          <w:szCs w:val="24"/>
        </w:rPr>
        <w:t xml:space="preserve"> и составить заявку по форме, установленной Договором</w:t>
      </w:r>
      <w:r w:rsidRPr="00DC3119">
        <w:rPr>
          <w:bCs/>
          <w:sz w:val="24"/>
          <w:szCs w:val="24"/>
        </w:rPr>
        <w:t>.</w:t>
      </w:r>
    </w:p>
    <w:p w:rsidR="00B41D31" w:rsidRDefault="00B41D31" w:rsidP="00017698">
      <w:pPr>
        <w:numPr>
          <w:ilvl w:val="0"/>
          <w:numId w:val="31"/>
        </w:numPr>
        <w:tabs>
          <w:tab w:val="left" w:pos="426"/>
        </w:tabs>
        <w:spacing w:before="80"/>
        <w:ind w:left="0" w:firstLine="0"/>
        <w:jc w:val="both"/>
        <w:rPr>
          <w:bCs/>
          <w:sz w:val="24"/>
          <w:szCs w:val="24"/>
        </w:rPr>
      </w:pPr>
      <w:r w:rsidRPr="00DC3119">
        <w:rPr>
          <w:bCs/>
          <w:sz w:val="24"/>
          <w:szCs w:val="24"/>
        </w:rPr>
        <w:t>ЛИМИТ ИСЧЕРПАН: Вы выбрали суточный или месячный Лимит, установленный для данной топливной карты.</w:t>
      </w:r>
    </w:p>
    <w:p w:rsidR="00B41D31" w:rsidRPr="00DC3119" w:rsidRDefault="00B41D31" w:rsidP="00017698">
      <w:pPr>
        <w:numPr>
          <w:ilvl w:val="0"/>
          <w:numId w:val="31"/>
        </w:numPr>
        <w:tabs>
          <w:tab w:val="left" w:pos="426"/>
        </w:tabs>
        <w:spacing w:before="80"/>
        <w:ind w:left="0" w:firstLine="0"/>
        <w:jc w:val="both"/>
        <w:rPr>
          <w:bCs/>
          <w:sz w:val="24"/>
          <w:szCs w:val="24"/>
        </w:rPr>
      </w:pPr>
      <w:r w:rsidRPr="00DC3119">
        <w:rPr>
          <w:bCs/>
          <w:sz w:val="24"/>
          <w:szCs w:val="24"/>
        </w:rPr>
        <w:t xml:space="preserve">КАРТА ЗАБЛОКИРОВАНА: Необходимо обратиться в офис Поставщика для выяснения причин. ТК может </w:t>
      </w:r>
      <w:r>
        <w:rPr>
          <w:bCs/>
          <w:sz w:val="24"/>
          <w:szCs w:val="24"/>
        </w:rPr>
        <w:t xml:space="preserve">быть заблокирована </w:t>
      </w:r>
      <w:r w:rsidRPr="00DC3119">
        <w:rPr>
          <w:bCs/>
          <w:sz w:val="24"/>
          <w:szCs w:val="24"/>
        </w:rPr>
        <w:t>в следующих случаях</w:t>
      </w:r>
      <w:r>
        <w:rPr>
          <w:bCs/>
          <w:sz w:val="24"/>
          <w:szCs w:val="24"/>
        </w:rPr>
        <w:t>:</w:t>
      </w:r>
    </w:p>
    <w:p w:rsidR="00B41D31" w:rsidRPr="00DC3119" w:rsidRDefault="00B41D31" w:rsidP="00B41D31">
      <w:pPr>
        <w:numPr>
          <w:ilvl w:val="0"/>
          <w:numId w:val="2"/>
        </w:numPr>
        <w:tabs>
          <w:tab w:val="left" w:pos="284"/>
          <w:tab w:val="left" w:pos="567"/>
          <w:tab w:val="num" w:pos="1134"/>
        </w:tabs>
        <w:ind w:left="0" w:firstLine="0"/>
        <w:jc w:val="both"/>
        <w:rPr>
          <w:bCs/>
          <w:sz w:val="24"/>
          <w:szCs w:val="24"/>
        </w:rPr>
      </w:pPr>
      <w:r w:rsidRPr="00DC3119">
        <w:rPr>
          <w:bCs/>
          <w:sz w:val="24"/>
          <w:szCs w:val="24"/>
        </w:rPr>
        <w:t>по инициативе Покупателя;</w:t>
      </w:r>
    </w:p>
    <w:p w:rsidR="00B41D31" w:rsidRDefault="00B41D31" w:rsidP="00B41D31">
      <w:pPr>
        <w:numPr>
          <w:ilvl w:val="0"/>
          <w:numId w:val="2"/>
        </w:numPr>
        <w:tabs>
          <w:tab w:val="left" w:pos="284"/>
          <w:tab w:val="left" w:pos="567"/>
          <w:tab w:val="num" w:pos="1134"/>
        </w:tabs>
        <w:ind w:left="0" w:firstLine="0"/>
        <w:jc w:val="both"/>
        <w:rPr>
          <w:bCs/>
          <w:sz w:val="24"/>
          <w:szCs w:val="24"/>
        </w:rPr>
      </w:pPr>
      <w:r>
        <w:rPr>
          <w:bCs/>
          <w:sz w:val="24"/>
          <w:szCs w:val="24"/>
        </w:rPr>
        <w:t>по инициативе Поставщика при н</w:t>
      </w:r>
      <w:r w:rsidRPr="00DC3119">
        <w:rPr>
          <w:bCs/>
          <w:sz w:val="24"/>
          <w:szCs w:val="24"/>
        </w:rPr>
        <w:t>евыполнения Покупателем своих обязательств по настоящему Договору.</w:t>
      </w:r>
    </w:p>
    <w:p w:rsidR="00B41D31" w:rsidRPr="00DC3119" w:rsidRDefault="00B41D31" w:rsidP="00017698">
      <w:pPr>
        <w:numPr>
          <w:ilvl w:val="0"/>
          <w:numId w:val="31"/>
        </w:numPr>
        <w:tabs>
          <w:tab w:val="left" w:pos="426"/>
        </w:tabs>
        <w:spacing w:before="80"/>
        <w:ind w:left="0" w:firstLine="0"/>
        <w:jc w:val="both"/>
        <w:rPr>
          <w:bCs/>
          <w:sz w:val="24"/>
          <w:szCs w:val="24"/>
        </w:rPr>
      </w:pPr>
      <w:r w:rsidRPr="00DC3119">
        <w:rPr>
          <w:bCs/>
          <w:sz w:val="24"/>
          <w:szCs w:val="24"/>
        </w:rPr>
        <w:t>НЕСООТВЕТСТВИЕ В СОПРОВОДИТЕЛЬНЫХ ДОКУМЕНТАХ: Некорректно оформлены либо не предоставлены документы на газобаллонное оборудование.</w:t>
      </w:r>
    </w:p>
    <w:p w:rsidR="00B41D31" w:rsidRPr="004679CD" w:rsidRDefault="00B41D31" w:rsidP="00017698">
      <w:pPr>
        <w:numPr>
          <w:ilvl w:val="0"/>
          <w:numId w:val="29"/>
        </w:numPr>
        <w:tabs>
          <w:tab w:val="left" w:pos="567"/>
        </w:tabs>
        <w:spacing w:before="200"/>
        <w:ind w:left="357" w:hanging="357"/>
        <w:jc w:val="both"/>
        <w:rPr>
          <w:b/>
          <w:bCs/>
          <w:color w:val="000000"/>
          <w:sz w:val="24"/>
          <w:szCs w:val="24"/>
        </w:rPr>
      </w:pPr>
      <w:r>
        <w:rPr>
          <w:b/>
          <w:bCs/>
          <w:color w:val="000000"/>
          <w:sz w:val="24"/>
          <w:szCs w:val="24"/>
        </w:rPr>
        <w:t xml:space="preserve">Неисправность </w:t>
      </w:r>
      <w:r w:rsidRPr="004679CD">
        <w:rPr>
          <w:b/>
          <w:bCs/>
          <w:color w:val="000000"/>
          <w:sz w:val="24"/>
          <w:szCs w:val="24"/>
        </w:rPr>
        <w:t>оборудования</w:t>
      </w:r>
      <w:r>
        <w:rPr>
          <w:b/>
          <w:bCs/>
          <w:color w:val="000000"/>
          <w:sz w:val="24"/>
          <w:szCs w:val="24"/>
        </w:rPr>
        <w:t xml:space="preserve"> по приему топливных карт</w:t>
      </w:r>
    </w:p>
    <w:p w:rsidR="000F61B0" w:rsidRDefault="000F61B0" w:rsidP="000F61B0">
      <w:pPr>
        <w:tabs>
          <w:tab w:val="left" w:pos="709"/>
        </w:tabs>
        <w:spacing w:before="80"/>
        <w:ind w:firstLine="709"/>
        <w:jc w:val="both"/>
        <w:rPr>
          <w:bCs/>
          <w:color w:val="000000"/>
          <w:sz w:val="24"/>
          <w:szCs w:val="24"/>
        </w:rPr>
      </w:pPr>
      <w:r w:rsidRPr="004679CD">
        <w:rPr>
          <w:bCs/>
          <w:color w:val="000000"/>
          <w:sz w:val="24"/>
          <w:szCs w:val="24"/>
        </w:rPr>
        <w:t>В случае ес</w:t>
      </w:r>
      <w:r>
        <w:rPr>
          <w:bCs/>
          <w:color w:val="000000"/>
          <w:sz w:val="24"/>
          <w:szCs w:val="24"/>
        </w:rPr>
        <w:t xml:space="preserve">ли передача Товара по ТК </w:t>
      </w:r>
      <w:r w:rsidRPr="004679CD">
        <w:rPr>
          <w:bCs/>
          <w:color w:val="000000"/>
          <w:sz w:val="24"/>
          <w:szCs w:val="24"/>
        </w:rPr>
        <w:t xml:space="preserve">невозможна вследствие технической неисправности </w:t>
      </w:r>
      <w:r w:rsidRPr="007A6CFB">
        <w:rPr>
          <w:bCs/>
          <w:color w:val="000000"/>
          <w:sz w:val="24"/>
          <w:szCs w:val="24"/>
        </w:rPr>
        <w:t>оборудования по приему топливных карт</w:t>
      </w:r>
      <w:r>
        <w:rPr>
          <w:bCs/>
          <w:color w:val="000000"/>
          <w:sz w:val="24"/>
          <w:szCs w:val="24"/>
        </w:rPr>
        <w:t xml:space="preserve">, заправка </w:t>
      </w:r>
      <w:r w:rsidRPr="007A6CFB">
        <w:rPr>
          <w:bCs/>
          <w:color w:val="000000"/>
          <w:sz w:val="24"/>
          <w:szCs w:val="24"/>
        </w:rPr>
        <w:t xml:space="preserve">транспортного средства </w:t>
      </w:r>
      <w:r>
        <w:rPr>
          <w:bCs/>
          <w:color w:val="000000"/>
          <w:sz w:val="24"/>
          <w:szCs w:val="24"/>
        </w:rPr>
        <w:t xml:space="preserve">осуществляется </w:t>
      </w:r>
      <w:r w:rsidRPr="00195C1A">
        <w:rPr>
          <w:bCs/>
          <w:color w:val="000000"/>
          <w:sz w:val="24"/>
          <w:szCs w:val="24"/>
        </w:rPr>
        <w:t xml:space="preserve">по выбору оператора </w:t>
      </w:r>
      <w:r>
        <w:rPr>
          <w:bCs/>
          <w:color w:val="000000"/>
          <w:sz w:val="24"/>
          <w:szCs w:val="24"/>
        </w:rPr>
        <w:t xml:space="preserve">в зависимости от технической возможности системы учета топлива, установленной на Торговой точке, с оформлением: </w:t>
      </w:r>
    </w:p>
    <w:p w:rsidR="000F61B0" w:rsidRPr="00904BB3" w:rsidRDefault="000F61B0" w:rsidP="00017698">
      <w:pPr>
        <w:pStyle w:val="ae"/>
        <w:numPr>
          <w:ilvl w:val="0"/>
          <w:numId w:val="35"/>
        </w:numPr>
        <w:tabs>
          <w:tab w:val="left" w:pos="284"/>
        </w:tabs>
        <w:ind w:left="0" w:firstLine="0"/>
        <w:jc w:val="both"/>
        <w:rPr>
          <w:bCs/>
          <w:color w:val="000000"/>
        </w:rPr>
      </w:pPr>
      <w:r w:rsidRPr="00904BB3">
        <w:rPr>
          <w:bCs/>
          <w:color w:val="000000"/>
        </w:rPr>
        <w:t>Электронной ведомости</w:t>
      </w:r>
      <w:r>
        <w:rPr>
          <w:bCs/>
          <w:color w:val="000000"/>
        </w:rPr>
        <w:t>;</w:t>
      </w:r>
    </w:p>
    <w:p w:rsidR="000F61B0" w:rsidRDefault="000F61B0" w:rsidP="00017698">
      <w:pPr>
        <w:pStyle w:val="ae"/>
        <w:numPr>
          <w:ilvl w:val="0"/>
          <w:numId w:val="35"/>
        </w:numPr>
        <w:tabs>
          <w:tab w:val="left" w:pos="284"/>
        </w:tabs>
        <w:ind w:left="0" w:firstLine="0"/>
        <w:rPr>
          <w:bCs/>
          <w:color w:val="000000"/>
        </w:rPr>
      </w:pPr>
      <w:r>
        <w:rPr>
          <w:bCs/>
          <w:color w:val="000000"/>
        </w:rPr>
        <w:t xml:space="preserve">Акта </w:t>
      </w:r>
      <w:r w:rsidRPr="007A6CFB">
        <w:rPr>
          <w:bCs/>
          <w:color w:val="000000"/>
        </w:rPr>
        <w:t xml:space="preserve">заправки на бумажном </w:t>
      </w:r>
      <w:r>
        <w:rPr>
          <w:bCs/>
          <w:color w:val="000000"/>
        </w:rPr>
        <w:t>носителе по форме Приложения № 7 к Договору.</w:t>
      </w:r>
    </w:p>
    <w:p w:rsidR="000F61B0" w:rsidRPr="007A6CFB" w:rsidRDefault="000F61B0" w:rsidP="000F61B0">
      <w:pPr>
        <w:pStyle w:val="ae"/>
        <w:tabs>
          <w:tab w:val="left" w:pos="284"/>
        </w:tabs>
        <w:ind w:left="0" w:firstLine="709"/>
        <w:jc w:val="both"/>
        <w:rPr>
          <w:bCs/>
          <w:color w:val="000000"/>
        </w:rPr>
      </w:pPr>
      <w:r>
        <w:rPr>
          <w:bCs/>
          <w:color w:val="000000"/>
        </w:rPr>
        <w:t>Д</w:t>
      </w:r>
      <w:r w:rsidRPr="00035EFE">
        <w:rPr>
          <w:bCs/>
          <w:color w:val="000000"/>
        </w:rPr>
        <w:t>ля оформления Электронной ведомости</w:t>
      </w:r>
      <w:r>
        <w:rPr>
          <w:bCs/>
          <w:color w:val="000000"/>
        </w:rPr>
        <w:t>/Акта заправки</w:t>
      </w:r>
      <w:r w:rsidRPr="00035EFE">
        <w:rPr>
          <w:bCs/>
          <w:color w:val="000000"/>
        </w:rPr>
        <w:t xml:space="preserve"> представителю Покупателя необходимо предъявить оператору путевой лист</w:t>
      </w:r>
      <w:r>
        <w:rPr>
          <w:bCs/>
          <w:color w:val="000000"/>
        </w:rPr>
        <w:t>, в котором</w:t>
      </w:r>
      <w:r w:rsidRPr="00035EFE">
        <w:rPr>
          <w:bCs/>
          <w:color w:val="000000"/>
        </w:rPr>
        <w:t xml:space="preserve"> отражены реквизиты Поку</w:t>
      </w:r>
      <w:r>
        <w:rPr>
          <w:bCs/>
          <w:color w:val="000000"/>
        </w:rPr>
        <w:t xml:space="preserve">пателя, и топливную карту. Данные о заправке по электронной ведомости отражаются в электронной системе учета Поставщика. </w:t>
      </w:r>
      <w:r w:rsidRPr="00264C72">
        <w:rPr>
          <w:bCs/>
          <w:color w:val="000000"/>
        </w:rPr>
        <w:t xml:space="preserve">Акт заправки составляется </w:t>
      </w:r>
      <w:r>
        <w:rPr>
          <w:bCs/>
          <w:color w:val="000000"/>
        </w:rPr>
        <w:t xml:space="preserve">на бумажном носителе </w:t>
      </w:r>
      <w:r w:rsidRPr="00264C72">
        <w:rPr>
          <w:bCs/>
          <w:color w:val="000000"/>
        </w:rPr>
        <w:t xml:space="preserve">в 2 (двух) </w:t>
      </w:r>
      <w:r w:rsidRPr="00264C72">
        <w:rPr>
          <w:bCs/>
          <w:color w:val="000000"/>
        </w:rPr>
        <w:lastRenderedPageBreak/>
        <w:t xml:space="preserve">экземплярах и заверяется подписями представителя Покупателя и оператора Торговой точки. Один экземпляр передается представителю Покупателя, второй остается у оператора Торговой точки. </w:t>
      </w:r>
      <w:r>
        <w:rPr>
          <w:bCs/>
          <w:color w:val="000000"/>
        </w:rPr>
        <w:t xml:space="preserve">Объём отпущенного Товара по </w:t>
      </w:r>
      <w:r w:rsidRPr="00195C1A">
        <w:rPr>
          <w:bCs/>
          <w:color w:val="000000"/>
        </w:rPr>
        <w:t>Электронной ведомости</w:t>
      </w:r>
      <w:r>
        <w:rPr>
          <w:bCs/>
          <w:color w:val="000000"/>
        </w:rPr>
        <w:t xml:space="preserve">/Акту заправки учитывается в </w:t>
      </w:r>
      <w:r w:rsidRPr="00242F72">
        <w:rPr>
          <w:bCs/>
          <w:color w:val="000000"/>
        </w:rPr>
        <w:t>Акте передачи товара</w:t>
      </w:r>
      <w:r>
        <w:rPr>
          <w:bCs/>
          <w:color w:val="000000"/>
        </w:rPr>
        <w:t>, составленном по форме Приложения №10 к Договору за отчетный период, в котором произошла отгрузка Товара.</w:t>
      </w:r>
      <w:r w:rsidRPr="00035EFE">
        <w:rPr>
          <w:bCs/>
          <w:color w:val="000000"/>
        </w:rPr>
        <w:t xml:space="preserve"> </w:t>
      </w:r>
    </w:p>
    <w:p w:rsidR="00B41D31" w:rsidRPr="004679CD" w:rsidRDefault="00B41D31" w:rsidP="00017698">
      <w:pPr>
        <w:numPr>
          <w:ilvl w:val="0"/>
          <w:numId w:val="29"/>
        </w:numPr>
        <w:tabs>
          <w:tab w:val="left" w:pos="426"/>
        </w:tabs>
        <w:spacing w:before="200"/>
        <w:ind w:left="357" w:hanging="357"/>
        <w:jc w:val="both"/>
        <w:rPr>
          <w:b/>
          <w:bCs/>
          <w:color w:val="000000"/>
          <w:sz w:val="24"/>
          <w:szCs w:val="24"/>
        </w:rPr>
      </w:pPr>
      <w:r w:rsidRPr="00DC3119">
        <w:rPr>
          <w:b/>
          <w:bCs/>
          <w:sz w:val="24"/>
          <w:szCs w:val="24"/>
        </w:rPr>
        <w:t>Условия эксплуатации и хранения ТК:</w:t>
      </w:r>
    </w:p>
    <w:p w:rsidR="00B41D31" w:rsidRDefault="00B41D31" w:rsidP="00017698">
      <w:pPr>
        <w:numPr>
          <w:ilvl w:val="0"/>
          <w:numId w:val="32"/>
        </w:numPr>
        <w:tabs>
          <w:tab w:val="left" w:pos="284"/>
          <w:tab w:val="left" w:pos="426"/>
        </w:tabs>
        <w:spacing w:before="80"/>
        <w:ind w:left="0" w:firstLine="0"/>
        <w:jc w:val="both"/>
        <w:rPr>
          <w:bCs/>
          <w:sz w:val="24"/>
          <w:szCs w:val="24"/>
        </w:rPr>
      </w:pPr>
      <w:r>
        <w:rPr>
          <w:bCs/>
          <w:sz w:val="24"/>
          <w:szCs w:val="24"/>
        </w:rPr>
        <w:t>Т</w:t>
      </w:r>
      <w:r w:rsidRPr="0070547F">
        <w:rPr>
          <w:bCs/>
          <w:sz w:val="24"/>
          <w:szCs w:val="24"/>
        </w:rPr>
        <w:t xml:space="preserve">емпература хранения </w:t>
      </w:r>
      <w:r>
        <w:rPr>
          <w:bCs/>
          <w:sz w:val="24"/>
          <w:szCs w:val="24"/>
        </w:rPr>
        <w:t>ТК от 0 до +50 градусов Цельсия.</w:t>
      </w:r>
    </w:p>
    <w:p w:rsidR="00B41D31" w:rsidRDefault="00B41D31" w:rsidP="00017698">
      <w:pPr>
        <w:numPr>
          <w:ilvl w:val="0"/>
          <w:numId w:val="32"/>
        </w:numPr>
        <w:tabs>
          <w:tab w:val="left" w:pos="284"/>
          <w:tab w:val="left" w:pos="426"/>
        </w:tabs>
        <w:spacing w:before="80"/>
        <w:ind w:left="0" w:firstLine="0"/>
        <w:jc w:val="both"/>
        <w:rPr>
          <w:bCs/>
          <w:sz w:val="24"/>
          <w:szCs w:val="24"/>
        </w:rPr>
      </w:pPr>
      <w:r>
        <w:rPr>
          <w:bCs/>
          <w:sz w:val="24"/>
          <w:szCs w:val="24"/>
        </w:rPr>
        <w:t>З</w:t>
      </w:r>
      <w:r w:rsidRPr="001C7899">
        <w:rPr>
          <w:bCs/>
          <w:sz w:val="24"/>
          <w:szCs w:val="24"/>
        </w:rPr>
        <w:t>апрещено перекручивание ТК на боле</w:t>
      </w:r>
      <w:r>
        <w:rPr>
          <w:bCs/>
          <w:sz w:val="24"/>
          <w:szCs w:val="24"/>
        </w:rPr>
        <w:t>е чем 30 градусов в обе стороны.</w:t>
      </w:r>
    </w:p>
    <w:p w:rsidR="00B41D31" w:rsidRDefault="00B41D31" w:rsidP="00017698">
      <w:pPr>
        <w:numPr>
          <w:ilvl w:val="0"/>
          <w:numId w:val="32"/>
        </w:numPr>
        <w:tabs>
          <w:tab w:val="left" w:pos="284"/>
          <w:tab w:val="left" w:pos="426"/>
        </w:tabs>
        <w:spacing w:before="80"/>
        <w:ind w:left="0" w:firstLine="0"/>
        <w:jc w:val="both"/>
        <w:rPr>
          <w:bCs/>
          <w:sz w:val="24"/>
          <w:szCs w:val="24"/>
        </w:rPr>
      </w:pPr>
      <w:r>
        <w:rPr>
          <w:bCs/>
          <w:sz w:val="24"/>
          <w:szCs w:val="24"/>
        </w:rPr>
        <w:t>Н</w:t>
      </w:r>
      <w:r w:rsidRPr="001C7899">
        <w:rPr>
          <w:bCs/>
          <w:sz w:val="24"/>
          <w:szCs w:val="24"/>
        </w:rPr>
        <w:t>еобходимо избегать воздействия на ТК активной среды</w:t>
      </w:r>
      <w:r>
        <w:rPr>
          <w:bCs/>
          <w:sz w:val="24"/>
          <w:szCs w:val="24"/>
        </w:rPr>
        <w:t>.</w:t>
      </w:r>
    </w:p>
    <w:p w:rsidR="00B41D31" w:rsidRPr="001C7899" w:rsidRDefault="00B41D31" w:rsidP="00017698">
      <w:pPr>
        <w:numPr>
          <w:ilvl w:val="0"/>
          <w:numId w:val="32"/>
        </w:numPr>
        <w:tabs>
          <w:tab w:val="left" w:pos="284"/>
          <w:tab w:val="left" w:pos="426"/>
        </w:tabs>
        <w:spacing w:before="80"/>
        <w:ind w:left="0" w:firstLine="0"/>
        <w:jc w:val="both"/>
        <w:rPr>
          <w:bCs/>
          <w:sz w:val="24"/>
          <w:szCs w:val="24"/>
        </w:rPr>
      </w:pPr>
      <w:r>
        <w:rPr>
          <w:bCs/>
          <w:sz w:val="24"/>
          <w:szCs w:val="24"/>
        </w:rPr>
        <w:t>Н</w:t>
      </w:r>
      <w:r w:rsidRPr="001C7899">
        <w:rPr>
          <w:bCs/>
          <w:sz w:val="24"/>
          <w:szCs w:val="24"/>
        </w:rPr>
        <w:t>е допускаются удары по ТК или ее механические повреждения.</w:t>
      </w:r>
    </w:p>
    <w:p w:rsidR="00B41D31" w:rsidRPr="00235C1F" w:rsidRDefault="00B41D31" w:rsidP="00B41D31">
      <w:pPr>
        <w:tabs>
          <w:tab w:val="left" w:pos="284"/>
          <w:tab w:val="left" w:pos="993"/>
        </w:tabs>
        <w:spacing w:before="480"/>
        <w:jc w:val="both"/>
        <w:rPr>
          <w:bCs/>
          <w:sz w:val="24"/>
          <w:szCs w:val="24"/>
        </w:rPr>
      </w:pPr>
    </w:p>
    <w:p w:rsidR="00B41D31" w:rsidRDefault="00B41D31" w:rsidP="00B41D31">
      <w:pPr>
        <w:tabs>
          <w:tab w:val="left" w:pos="284"/>
          <w:tab w:val="left" w:pos="709"/>
          <w:tab w:val="left" w:pos="1134"/>
        </w:tabs>
        <w:rPr>
          <w:snapToGrid w:val="0"/>
          <w:sz w:val="24"/>
          <w:szCs w:val="24"/>
        </w:rPr>
      </w:pPr>
    </w:p>
    <w:tbl>
      <w:tblPr>
        <w:tblW w:w="10035" w:type="dxa"/>
        <w:tblInd w:w="-5" w:type="dxa"/>
        <w:tblLayout w:type="fixed"/>
        <w:tblLook w:val="04A0" w:firstRow="1" w:lastRow="0" w:firstColumn="1" w:lastColumn="0" w:noHBand="0" w:noVBand="1"/>
      </w:tblPr>
      <w:tblGrid>
        <w:gridCol w:w="5074"/>
        <w:gridCol w:w="4961"/>
      </w:tblGrid>
      <w:tr w:rsidR="00530DC2" w:rsidRPr="00530DC2" w:rsidTr="00345DDE">
        <w:trPr>
          <w:trHeight w:val="80"/>
        </w:trPr>
        <w:tc>
          <w:tcPr>
            <w:tcW w:w="5074" w:type="dxa"/>
          </w:tcPr>
          <w:p w:rsidR="00B41D31" w:rsidRPr="00530DC2" w:rsidRDefault="00B41D31" w:rsidP="00345DDE">
            <w:pPr>
              <w:rPr>
                <w:bCs/>
                <w:sz w:val="24"/>
                <w:szCs w:val="24"/>
              </w:rPr>
            </w:pPr>
            <w:r w:rsidRPr="00530DC2">
              <w:rPr>
                <w:bCs/>
                <w:sz w:val="24"/>
                <w:szCs w:val="24"/>
              </w:rPr>
              <w:t>Покупатель:</w:t>
            </w:r>
          </w:p>
          <w:p w:rsidR="00B41D31" w:rsidRPr="00530DC2" w:rsidRDefault="00B41D31" w:rsidP="00345DDE">
            <w:pPr>
              <w:rPr>
                <w:bCs/>
                <w:i/>
                <w:sz w:val="24"/>
                <w:szCs w:val="24"/>
              </w:rPr>
            </w:pPr>
            <w:r w:rsidRPr="00530DC2">
              <w:rPr>
                <w:bCs/>
                <w:i/>
                <w:sz w:val="24"/>
                <w:szCs w:val="24"/>
              </w:rPr>
              <w:t>_____________________________</w:t>
            </w:r>
          </w:p>
          <w:p w:rsidR="00B41D31" w:rsidRPr="00530DC2" w:rsidRDefault="00B41D31" w:rsidP="00345DDE">
            <w:pPr>
              <w:rPr>
                <w:i/>
                <w:sz w:val="24"/>
                <w:szCs w:val="24"/>
              </w:rPr>
            </w:pPr>
            <w:r w:rsidRPr="00530DC2">
              <w:rPr>
                <w:i/>
                <w:sz w:val="24"/>
                <w:szCs w:val="24"/>
              </w:rPr>
              <w:t>___________________</w:t>
            </w:r>
          </w:p>
          <w:p w:rsidR="00B41D31" w:rsidRPr="00530DC2" w:rsidRDefault="00B41D31" w:rsidP="00345DDE">
            <w:pPr>
              <w:rPr>
                <w:i/>
                <w:sz w:val="24"/>
                <w:szCs w:val="24"/>
              </w:rPr>
            </w:pPr>
          </w:p>
          <w:p w:rsidR="00B41D31" w:rsidRPr="00530DC2" w:rsidRDefault="00B41D31" w:rsidP="00345DDE">
            <w:pPr>
              <w:rPr>
                <w:i/>
                <w:sz w:val="24"/>
                <w:szCs w:val="24"/>
              </w:rPr>
            </w:pPr>
            <w:r w:rsidRPr="00530DC2">
              <w:rPr>
                <w:i/>
                <w:sz w:val="24"/>
                <w:szCs w:val="24"/>
              </w:rPr>
              <w:t>___________________ / ____________ /</w:t>
            </w:r>
          </w:p>
          <w:p w:rsidR="00B41D31" w:rsidRPr="00530DC2" w:rsidRDefault="00B41D31" w:rsidP="00345DDE">
            <w:pPr>
              <w:rPr>
                <w:sz w:val="32"/>
                <w:szCs w:val="32"/>
                <w:vertAlign w:val="superscript"/>
              </w:rPr>
            </w:pPr>
            <w:r w:rsidRPr="00530DC2">
              <w:rPr>
                <w:i/>
                <w:sz w:val="32"/>
                <w:szCs w:val="32"/>
                <w:vertAlign w:val="superscript"/>
              </w:rPr>
              <w:t>М.П.</w:t>
            </w:r>
          </w:p>
        </w:tc>
        <w:tc>
          <w:tcPr>
            <w:tcW w:w="4961" w:type="dxa"/>
          </w:tcPr>
          <w:p w:rsidR="00EF41AD" w:rsidRPr="00530DC2" w:rsidRDefault="00EF41AD" w:rsidP="00EF41AD">
            <w:pPr>
              <w:rPr>
                <w:bCs/>
                <w:sz w:val="24"/>
                <w:szCs w:val="24"/>
              </w:rPr>
            </w:pPr>
            <w:r w:rsidRPr="00530DC2">
              <w:rPr>
                <w:bCs/>
                <w:sz w:val="24"/>
                <w:szCs w:val="24"/>
              </w:rPr>
              <w:t>Поставщик:</w:t>
            </w:r>
          </w:p>
          <w:p w:rsidR="00530DC2" w:rsidRPr="00530DC2" w:rsidRDefault="00530DC2" w:rsidP="00530DC2">
            <w:pPr>
              <w:rPr>
                <w:bCs/>
                <w:sz w:val="24"/>
                <w:szCs w:val="24"/>
              </w:rPr>
            </w:pPr>
            <w:r w:rsidRPr="00530DC2">
              <w:rPr>
                <w:bCs/>
                <w:sz w:val="24"/>
                <w:szCs w:val="24"/>
              </w:rPr>
              <w:t>_____________________________</w:t>
            </w:r>
          </w:p>
          <w:p w:rsidR="00530DC2" w:rsidRPr="00530DC2" w:rsidRDefault="00530DC2" w:rsidP="00530DC2">
            <w:pPr>
              <w:rPr>
                <w:bCs/>
                <w:sz w:val="24"/>
                <w:szCs w:val="24"/>
              </w:rPr>
            </w:pPr>
            <w:r w:rsidRPr="00530DC2">
              <w:rPr>
                <w:bCs/>
                <w:sz w:val="24"/>
                <w:szCs w:val="24"/>
              </w:rPr>
              <w:t>___________________</w:t>
            </w:r>
          </w:p>
          <w:p w:rsidR="00530DC2" w:rsidRPr="00530DC2" w:rsidRDefault="00530DC2" w:rsidP="00530DC2">
            <w:pPr>
              <w:rPr>
                <w:bCs/>
                <w:sz w:val="24"/>
                <w:szCs w:val="24"/>
              </w:rPr>
            </w:pPr>
          </w:p>
          <w:p w:rsidR="00530DC2" w:rsidRPr="00530DC2" w:rsidRDefault="00530DC2" w:rsidP="00530DC2">
            <w:pPr>
              <w:rPr>
                <w:bCs/>
                <w:sz w:val="24"/>
                <w:szCs w:val="24"/>
              </w:rPr>
            </w:pPr>
            <w:r w:rsidRPr="00530DC2">
              <w:rPr>
                <w:bCs/>
                <w:sz w:val="24"/>
                <w:szCs w:val="24"/>
              </w:rPr>
              <w:t>___________________ / ____________ /</w:t>
            </w:r>
          </w:p>
          <w:p w:rsidR="00B41D31" w:rsidRPr="00530DC2" w:rsidRDefault="00530DC2" w:rsidP="00530DC2">
            <w:pPr>
              <w:rPr>
                <w:sz w:val="32"/>
                <w:szCs w:val="32"/>
                <w:vertAlign w:val="superscript"/>
              </w:rPr>
            </w:pPr>
            <w:r w:rsidRPr="00530DC2">
              <w:rPr>
                <w:bCs/>
                <w:sz w:val="24"/>
                <w:szCs w:val="24"/>
              </w:rPr>
              <w:t>М.П.</w:t>
            </w:r>
          </w:p>
        </w:tc>
      </w:tr>
    </w:tbl>
    <w:p w:rsidR="00B41D31" w:rsidRDefault="00B41D31" w:rsidP="00B41D31">
      <w:pPr>
        <w:tabs>
          <w:tab w:val="left" w:pos="284"/>
          <w:tab w:val="left" w:pos="709"/>
          <w:tab w:val="left" w:pos="1134"/>
        </w:tabs>
        <w:ind w:left="709"/>
        <w:rPr>
          <w:snapToGrid w:val="0"/>
          <w:sz w:val="24"/>
          <w:szCs w:val="24"/>
        </w:rPr>
      </w:pPr>
    </w:p>
    <w:p w:rsidR="00B41D31" w:rsidRDefault="00B41D31" w:rsidP="00C54F16">
      <w:pPr>
        <w:pStyle w:val="1"/>
        <w:numPr>
          <w:ilvl w:val="0"/>
          <w:numId w:val="0"/>
        </w:numPr>
        <w:ind w:right="-2"/>
        <w:jc w:val="right"/>
        <w:rPr>
          <w:rFonts w:ascii="Times New Roman" w:hAnsi="Times New Roman"/>
          <w:b w:val="0"/>
          <w:sz w:val="24"/>
          <w:szCs w:val="24"/>
          <w:u w:val="none"/>
        </w:rPr>
        <w:sectPr w:rsidR="00B41D31" w:rsidSect="00EC49B3">
          <w:pgSz w:w="11906" w:h="16838"/>
          <w:pgMar w:top="992" w:right="851" w:bottom="992" w:left="1134" w:header="709" w:footer="709" w:gutter="0"/>
          <w:cols w:space="708"/>
          <w:docGrid w:linePitch="360"/>
        </w:sectPr>
      </w:pPr>
    </w:p>
    <w:p w:rsidR="00F74C07" w:rsidRDefault="00F74C07" w:rsidP="00F74C07">
      <w:pPr>
        <w:pStyle w:val="1"/>
        <w:numPr>
          <w:ilvl w:val="0"/>
          <w:numId w:val="0"/>
        </w:numPr>
        <w:ind w:right="0"/>
        <w:jc w:val="right"/>
        <w:rPr>
          <w:rFonts w:ascii="Times New Roman" w:hAnsi="Times New Roman"/>
          <w:b w:val="0"/>
          <w:sz w:val="24"/>
          <w:szCs w:val="24"/>
          <w:u w:val="none"/>
        </w:rPr>
      </w:pPr>
      <w:r w:rsidRPr="008923D9">
        <w:rPr>
          <w:rFonts w:ascii="Times New Roman" w:hAnsi="Times New Roman"/>
          <w:b w:val="0"/>
          <w:sz w:val="24"/>
          <w:szCs w:val="24"/>
          <w:u w:val="none"/>
        </w:rPr>
        <w:lastRenderedPageBreak/>
        <w:t>Приложение №</w:t>
      </w:r>
      <w:r>
        <w:rPr>
          <w:rFonts w:ascii="Times New Roman" w:hAnsi="Times New Roman"/>
          <w:b w:val="0"/>
          <w:sz w:val="24"/>
          <w:szCs w:val="24"/>
          <w:u w:val="none"/>
        </w:rPr>
        <w:t xml:space="preserve"> 3</w:t>
      </w:r>
    </w:p>
    <w:p w:rsidR="00C7193D" w:rsidRPr="008201EB" w:rsidRDefault="00C7193D" w:rsidP="00C7193D">
      <w:pPr>
        <w:jc w:val="right"/>
        <w:rPr>
          <w:sz w:val="24"/>
          <w:szCs w:val="24"/>
          <w:lang w:val="en-US"/>
        </w:rPr>
      </w:pPr>
      <w:r w:rsidRPr="0001210E">
        <w:rPr>
          <w:sz w:val="24"/>
          <w:szCs w:val="24"/>
        </w:rPr>
        <w:t xml:space="preserve">к Договору № </w:t>
      </w:r>
      <w:r w:rsidR="008201EB">
        <w:rPr>
          <w:sz w:val="24"/>
          <w:szCs w:val="24"/>
          <w:lang w:val="en-US"/>
        </w:rPr>
        <w:t>-__________</w:t>
      </w:r>
    </w:p>
    <w:p w:rsidR="00C7193D" w:rsidRPr="0001210E" w:rsidRDefault="00C7193D" w:rsidP="00C7193D">
      <w:pPr>
        <w:jc w:val="right"/>
        <w:rPr>
          <w:sz w:val="24"/>
          <w:szCs w:val="24"/>
        </w:rPr>
      </w:pPr>
      <w:r>
        <w:rPr>
          <w:sz w:val="24"/>
          <w:szCs w:val="24"/>
        </w:rPr>
        <w:t xml:space="preserve">   от «____» _____________ 2021</w:t>
      </w:r>
      <w:r w:rsidRPr="0001210E">
        <w:rPr>
          <w:sz w:val="24"/>
          <w:szCs w:val="24"/>
        </w:rPr>
        <w:t xml:space="preserve"> г.</w:t>
      </w:r>
    </w:p>
    <w:p w:rsidR="00250A94" w:rsidRPr="00345DDE" w:rsidRDefault="00250A94" w:rsidP="00250A94">
      <w:pPr>
        <w:spacing w:before="240" w:after="240"/>
        <w:jc w:val="center"/>
        <w:rPr>
          <w:b/>
          <w:color w:val="000000"/>
          <w:sz w:val="24"/>
          <w:szCs w:val="24"/>
        </w:rPr>
      </w:pPr>
      <w:r w:rsidRPr="00345DDE">
        <w:rPr>
          <w:b/>
          <w:color w:val="000000"/>
          <w:sz w:val="24"/>
          <w:szCs w:val="24"/>
        </w:rPr>
        <w:t>ФОРМА</w:t>
      </w:r>
    </w:p>
    <w:p w:rsidR="00250A94" w:rsidRPr="00345DDE" w:rsidRDefault="00250A94" w:rsidP="00250A94">
      <w:pPr>
        <w:jc w:val="center"/>
        <w:rPr>
          <w:b/>
          <w:color w:val="000000"/>
          <w:sz w:val="24"/>
          <w:szCs w:val="24"/>
        </w:rPr>
      </w:pPr>
      <w:r w:rsidRPr="00345DDE">
        <w:rPr>
          <w:b/>
          <w:color w:val="000000"/>
          <w:sz w:val="24"/>
          <w:szCs w:val="24"/>
        </w:rPr>
        <w:t xml:space="preserve">Заявка на выпуск топливных карт </w:t>
      </w:r>
    </w:p>
    <w:p w:rsidR="00250A94" w:rsidRPr="00345DDE" w:rsidRDefault="00250A94" w:rsidP="00250A94">
      <w:pPr>
        <w:jc w:val="center"/>
        <w:rPr>
          <w:b/>
          <w:color w:val="000000"/>
          <w:sz w:val="24"/>
          <w:szCs w:val="24"/>
        </w:rPr>
      </w:pPr>
    </w:p>
    <w:p w:rsidR="00250A94" w:rsidRPr="00345DDE" w:rsidRDefault="00250A94" w:rsidP="00017698">
      <w:pPr>
        <w:numPr>
          <w:ilvl w:val="0"/>
          <w:numId w:val="8"/>
        </w:numPr>
        <w:tabs>
          <w:tab w:val="left" w:pos="284"/>
        </w:tabs>
        <w:spacing w:after="40"/>
        <w:ind w:left="0" w:firstLine="0"/>
        <w:jc w:val="both"/>
        <w:rPr>
          <w:color w:val="000000"/>
          <w:sz w:val="24"/>
          <w:szCs w:val="24"/>
        </w:rPr>
      </w:pPr>
      <w:r w:rsidRPr="00345DDE">
        <w:rPr>
          <w:color w:val="000000"/>
          <w:sz w:val="24"/>
          <w:szCs w:val="24"/>
        </w:rPr>
        <w:t>Покупатель: ________________________________________________</w:t>
      </w:r>
    </w:p>
    <w:p w:rsidR="00250A94" w:rsidRPr="00345DDE" w:rsidRDefault="00250A94" w:rsidP="00017698">
      <w:pPr>
        <w:numPr>
          <w:ilvl w:val="0"/>
          <w:numId w:val="8"/>
        </w:numPr>
        <w:tabs>
          <w:tab w:val="left" w:pos="284"/>
        </w:tabs>
        <w:spacing w:after="40"/>
        <w:ind w:left="0" w:firstLine="0"/>
        <w:jc w:val="both"/>
        <w:rPr>
          <w:color w:val="000000"/>
          <w:sz w:val="24"/>
          <w:szCs w:val="24"/>
        </w:rPr>
      </w:pPr>
      <w:r w:rsidRPr="00345DDE">
        <w:rPr>
          <w:color w:val="000000"/>
          <w:sz w:val="24"/>
          <w:szCs w:val="24"/>
        </w:rPr>
        <w:t xml:space="preserve">Для получения Товара на Торговых точках Покупатель просит </w:t>
      </w:r>
      <w:r w:rsidRPr="00345DDE">
        <w:rPr>
          <w:color w:val="000000"/>
          <w:spacing w:val="-4"/>
          <w:sz w:val="24"/>
          <w:szCs w:val="24"/>
        </w:rPr>
        <w:t>Поставщика</w:t>
      </w:r>
      <w:r w:rsidRPr="00345DDE">
        <w:rPr>
          <w:color w:val="000000"/>
          <w:sz w:val="24"/>
          <w:szCs w:val="24"/>
        </w:rPr>
        <w:t xml:space="preserve"> произвести выпуск топливных карт в количестве __________ шт.</w:t>
      </w:r>
      <w:r w:rsidRPr="00345DDE">
        <w:rPr>
          <w:color w:val="000000"/>
          <w:sz w:val="24"/>
          <w:szCs w:val="24"/>
        </w:rPr>
        <w:tab/>
        <w:t xml:space="preserve"> </w:t>
      </w:r>
    </w:p>
    <w:p w:rsidR="00250A94" w:rsidRPr="00345DDE" w:rsidRDefault="00250A94" w:rsidP="00017698">
      <w:pPr>
        <w:pStyle w:val="211"/>
        <w:numPr>
          <w:ilvl w:val="0"/>
          <w:numId w:val="8"/>
        </w:numPr>
        <w:tabs>
          <w:tab w:val="left" w:pos="284"/>
          <w:tab w:val="left" w:pos="851"/>
        </w:tabs>
        <w:spacing w:before="0" w:after="0"/>
        <w:ind w:left="0" w:firstLine="0"/>
        <w:rPr>
          <w:color w:val="000000"/>
          <w:spacing w:val="-4"/>
          <w:szCs w:val="24"/>
        </w:rPr>
      </w:pPr>
      <w:r w:rsidRPr="00345DDE">
        <w:rPr>
          <w:color w:val="000000"/>
          <w:spacing w:val="-4"/>
          <w:szCs w:val="24"/>
        </w:rPr>
        <w:t>Покупатель устанавливает следующие специальные условия использования для каждой топливной карты:</w:t>
      </w:r>
    </w:p>
    <w:tbl>
      <w:tblPr>
        <w:tblpPr w:leftFromText="180" w:rightFromText="180" w:vertAnchor="text" w:horzAnchor="margin" w:tblpX="108" w:tblpY="69"/>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1461"/>
        <w:gridCol w:w="1549"/>
        <w:gridCol w:w="1669"/>
        <w:gridCol w:w="2470"/>
        <w:gridCol w:w="1263"/>
        <w:gridCol w:w="1027"/>
      </w:tblGrid>
      <w:tr w:rsidR="001E2F0B" w:rsidRPr="00345DDE" w:rsidTr="00345DDE">
        <w:trPr>
          <w:trHeight w:val="420"/>
        </w:trPr>
        <w:tc>
          <w:tcPr>
            <w:tcW w:w="501" w:type="dxa"/>
            <w:shd w:val="clear" w:color="auto" w:fill="auto"/>
            <w:vAlign w:val="center"/>
          </w:tcPr>
          <w:p w:rsidR="00250A94" w:rsidRPr="00345DDE" w:rsidRDefault="00250A94" w:rsidP="00345DDE">
            <w:pPr>
              <w:pStyle w:val="211"/>
              <w:tabs>
                <w:tab w:val="left" w:pos="375"/>
                <w:tab w:val="left" w:pos="705"/>
              </w:tabs>
              <w:spacing w:before="0" w:after="0"/>
              <w:ind w:firstLine="0"/>
              <w:jc w:val="center"/>
              <w:rPr>
                <w:color w:val="000000"/>
                <w:spacing w:val="-4"/>
                <w:sz w:val="22"/>
                <w:szCs w:val="22"/>
              </w:rPr>
            </w:pPr>
            <w:r w:rsidRPr="00345DDE">
              <w:rPr>
                <w:color w:val="000000"/>
                <w:spacing w:val="-4"/>
                <w:sz w:val="22"/>
                <w:szCs w:val="22"/>
              </w:rPr>
              <w:t>№ п\п</w:t>
            </w:r>
          </w:p>
        </w:tc>
        <w:tc>
          <w:tcPr>
            <w:tcW w:w="1461" w:type="dxa"/>
            <w:shd w:val="clear" w:color="auto" w:fill="auto"/>
            <w:vAlign w:val="center"/>
          </w:tcPr>
          <w:p w:rsidR="00250A94" w:rsidRPr="00345DDE" w:rsidRDefault="00250A94" w:rsidP="00345DDE">
            <w:pPr>
              <w:pStyle w:val="211"/>
              <w:tabs>
                <w:tab w:val="left" w:pos="375"/>
                <w:tab w:val="left" w:pos="705"/>
              </w:tabs>
              <w:spacing w:before="0" w:after="0"/>
              <w:ind w:firstLine="0"/>
              <w:jc w:val="center"/>
              <w:rPr>
                <w:color w:val="000000"/>
                <w:spacing w:val="-4"/>
                <w:sz w:val="22"/>
                <w:szCs w:val="22"/>
              </w:rPr>
            </w:pPr>
            <w:r w:rsidRPr="00345DDE">
              <w:rPr>
                <w:color w:val="000000"/>
                <w:spacing w:val="-4"/>
                <w:sz w:val="22"/>
                <w:szCs w:val="22"/>
              </w:rPr>
              <w:t>Держатель карты</w:t>
            </w:r>
          </w:p>
        </w:tc>
        <w:tc>
          <w:tcPr>
            <w:tcW w:w="1549" w:type="dxa"/>
            <w:shd w:val="clear" w:color="auto" w:fill="auto"/>
            <w:vAlign w:val="center"/>
          </w:tcPr>
          <w:p w:rsidR="00250A94" w:rsidRPr="00345DDE" w:rsidRDefault="00250A94" w:rsidP="00345DDE">
            <w:pPr>
              <w:pStyle w:val="211"/>
              <w:tabs>
                <w:tab w:val="left" w:pos="375"/>
                <w:tab w:val="left" w:pos="705"/>
              </w:tabs>
              <w:spacing w:before="0" w:after="0"/>
              <w:ind w:firstLine="0"/>
              <w:jc w:val="center"/>
              <w:rPr>
                <w:color w:val="000000"/>
                <w:spacing w:val="-4"/>
                <w:sz w:val="22"/>
                <w:szCs w:val="22"/>
              </w:rPr>
            </w:pPr>
            <w:r w:rsidRPr="00345DDE">
              <w:rPr>
                <w:color w:val="000000"/>
                <w:spacing w:val="-4"/>
                <w:sz w:val="22"/>
                <w:szCs w:val="22"/>
              </w:rPr>
              <w:t>Вид Товара</w:t>
            </w:r>
          </w:p>
          <w:p w:rsidR="00250A94" w:rsidRPr="00345DDE" w:rsidRDefault="00250A94" w:rsidP="00345DDE">
            <w:pPr>
              <w:pStyle w:val="211"/>
              <w:tabs>
                <w:tab w:val="left" w:pos="375"/>
                <w:tab w:val="left" w:pos="705"/>
              </w:tabs>
              <w:spacing w:before="0" w:after="0"/>
              <w:ind w:firstLine="0"/>
              <w:jc w:val="center"/>
              <w:rPr>
                <w:color w:val="000000"/>
                <w:spacing w:val="-4"/>
                <w:sz w:val="22"/>
                <w:szCs w:val="22"/>
              </w:rPr>
            </w:pPr>
            <w:r w:rsidRPr="00345DDE">
              <w:rPr>
                <w:color w:val="000000"/>
                <w:sz w:val="22"/>
                <w:szCs w:val="22"/>
              </w:rPr>
              <w:t>(КПГ/ Дт/ Бензин/ СУГ)</w:t>
            </w:r>
          </w:p>
        </w:tc>
        <w:tc>
          <w:tcPr>
            <w:tcW w:w="1669" w:type="dxa"/>
            <w:vAlign w:val="center"/>
          </w:tcPr>
          <w:p w:rsidR="00250A94" w:rsidRPr="00345DDE" w:rsidRDefault="00250A94" w:rsidP="00345DDE">
            <w:pPr>
              <w:pStyle w:val="211"/>
              <w:tabs>
                <w:tab w:val="left" w:pos="375"/>
                <w:tab w:val="left" w:pos="705"/>
              </w:tabs>
              <w:spacing w:before="0" w:after="0"/>
              <w:ind w:firstLine="0"/>
              <w:jc w:val="center"/>
              <w:rPr>
                <w:color w:val="000000"/>
                <w:spacing w:val="-4"/>
                <w:sz w:val="22"/>
                <w:szCs w:val="22"/>
              </w:rPr>
            </w:pPr>
            <w:r w:rsidRPr="00345DDE">
              <w:rPr>
                <w:color w:val="000000"/>
                <w:spacing w:val="-4"/>
                <w:sz w:val="22"/>
                <w:szCs w:val="22"/>
              </w:rPr>
              <w:t xml:space="preserve">Единица измерения </w:t>
            </w:r>
          </w:p>
          <w:p w:rsidR="00250A94" w:rsidRPr="00345DDE" w:rsidRDefault="00250A94" w:rsidP="00345DDE">
            <w:pPr>
              <w:pStyle w:val="211"/>
              <w:tabs>
                <w:tab w:val="left" w:pos="375"/>
                <w:tab w:val="left" w:pos="705"/>
              </w:tabs>
              <w:spacing w:before="0" w:after="0"/>
              <w:ind w:firstLine="0"/>
              <w:jc w:val="center"/>
              <w:rPr>
                <w:color w:val="000000"/>
                <w:spacing w:val="-4"/>
                <w:sz w:val="22"/>
                <w:szCs w:val="22"/>
              </w:rPr>
            </w:pPr>
            <w:r w:rsidRPr="00345DDE">
              <w:rPr>
                <w:color w:val="000000"/>
                <w:spacing w:val="-4"/>
                <w:sz w:val="22"/>
                <w:szCs w:val="22"/>
              </w:rPr>
              <w:t>(куб. м/ литры)</w:t>
            </w:r>
          </w:p>
        </w:tc>
        <w:tc>
          <w:tcPr>
            <w:tcW w:w="2470" w:type="dxa"/>
            <w:vAlign w:val="center"/>
          </w:tcPr>
          <w:p w:rsidR="00250A94" w:rsidRPr="00345DDE" w:rsidRDefault="00250A94" w:rsidP="00345DDE">
            <w:pPr>
              <w:pStyle w:val="211"/>
              <w:tabs>
                <w:tab w:val="left" w:pos="375"/>
                <w:tab w:val="left" w:pos="705"/>
              </w:tabs>
              <w:spacing w:before="0" w:after="0"/>
              <w:ind w:firstLine="0"/>
              <w:jc w:val="center"/>
              <w:rPr>
                <w:color w:val="000000"/>
                <w:spacing w:val="-4"/>
                <w:sz w:val="22"/>
                <w:szCs w:val="22"/>
              </w:rPr>
            </w:pPr>
            <w:r w:rsidRPr="00345DDE">
              <w:rPr>
                <w:color w:val="000000"/>
                <w:spacing w:val="-4"/>
                <w:sz w:val="22"/>
                <w:szCs w:val="22"/>
              </w:rPr>
              <w:t>Тип лимита,</w:t>
            </w:r>
            <w:r w:rsidRPr="00345DDE">
              <w:rPr>
                <w:color w:val="000000"/>
                <w:spacing w:val="-4"/>
                <w:sz w:val="22"/>
                <w:szCs w:val="22"/>
              </w:rPr>
              <w:br/>
              <w:t>(суточный/месячный)</w:t>
            </w:r>
          </w:p>
        </w:tc>
        <w:tc>
          <w:tcPr>
            <w:tcW w:w="1263" w:type="dxa"/>
            <w:shd w:val="clear" w:color="auto" w:fill="auto"/>
            <w:vAlign w:val="center"/>
          </w:tcPr>
          <w:p w:rsidR="00250A94" w:rsidRPr="00345DDE" w:rsidRDefault="00250A94" w:rsidP="00345DDE">
            <w:pPr>
              <w:pStyle w:val="211"/>
              <w:tabs>
                <w:tab w:val="left" w:pos="375"/>
                <w:tab w:val="left" w:pos="705"/>
              </w:tabs>
              <w:spacing w:before="0" w:after="0"/>
              <w:ind w:firstLine="0"/>
              <w:jc w:val="center"/>
              <w:rPr>
                <w:color w:val="000000"/>
                <w:spacing w:val="-4"/>
                <w:sz w:val="22"/>
                <w:szCs w:val="22"/>
              </w:rPr>
            </w:pPr>
            <w:r w:rsidRPr="00345DDE">
              <w:rPr>
                <w:color w:val="000000"/>
                <w:spacing w:val="-4"/>
                <w:sz w:val="22"/>
                <w:szCs w:val="22"/>
              </w:rPr>
              <w:t xml:space="preserve">Размер лимита, </w:t>
            </w:r>
          </w:p>
          <w:p w:rsidR="00250A94" w:rsidRPr="00345DDE" w:rsidRDefault="00250A94" w:rsidP="00345DDE">
            <w:pPr>
              <w:pStyle w:val="211"/>
              <w:tabs>
                <w:tab w:val="left" w:pos="375"/>
                <w:tab w:val="left" w:pos="705"/>
              </w:tabs>
              <w:spacing w:before="0" w:after="0"/>
              <w:ind w:firstLine="0"/>
              <w:jc w:val="center"/>
              <w:rPr>
                <w:color w:val="000000"/>
                <w:spacing w:val="-4"/>
                <w:sz w:val="22"/>
                <w:szCs w:val="22"/>
              </w:rPr>
            </w:pPr>
            <w:r w:rsidRPr="00345DDE">
              <w:rPr>
                <w:color w:val="000000"/>
                <w:spacing w:val="-4"/>
                <w:sz w:val="22"/>
                <w:szCs w:val="22"/>
              </w:rPr>
              <w:t>ед.</w:t>
            </w:r>
          </w:p>
        </w:tc>
        <w:tc>
          <w:tcPr>
            <w:tcW w:w="1027" w:type="dxa"/>
            <w:shd w:val="clear" w:color="auto" w:fill="auto"/>
            <w:vAlign w:val="center"/>
          </w:tcPr>
          <w:p w:rsidR="00250A94" w:rsidRPr="00345DDE" w:rsidRDefault="00250A94" w:rsidP="00345DDE">
            <w:pPr>
              <w:pStyle w:val="211"/>
              <w:tabs>
                <w:tab w:val="left" w:pos="375"/>
                <w:tab w:val="left" w:pos="705"/>
              </w:tabs>
              <w:spacing w:before="0" w:after="0"/>
              <w:ind w:firstLine="0"/>
              <w:jc w:val="center"/>
              <w:rPr>
                <w:color w:val="000000"/>
                <w:spacing w:val="-4"/>
                <w:sz w:val="22"/>
                <w:szCs w:val="22"/>
              </w:rPr>
            </w:pPr>
            <w:r w:rsidRPr="00345DDE">
              <w:rPr>
                <w:color w:val="000000"/>
                <w:spacing w:val="-4"/>
                <w:sz w:val="22"/>
                <w:szCs w:val="22"/>
                <w:lang w:val="en-US"/>
              </w:rPr>
              <w:t>PIN</w:t>
            </w:r>
            <w:r w:rsidRPr="00345DDE">
              <w:rPr>
                <w:color w:val="000000"/>
                <w:spacing w:val="-4"/>
                <w:sz w:val="22"/>
                <w:szCs w:val="22"/>
              </w:rPr>
              <w:t>-код,</w:t>
            </w:r>
          </w:p>
          <w:p w:rsidR="00250A94" w:rsidRPr="00345DDE" w:rsidRDefault="00250A94" w:rsidP="00345DDE">
            <w:pPr>
              <w:pStyle w:val="211"/>
              <w:tabs>
                <w:tab w:val="left" w:pos="375"/>
                <w:tab w:val="left" w:pos="705"/>
              </w:tabs>
              <w:spacing w:before="0" w:after="0"/>
              <w:ind w:firstLine="0"/>
              <w:jc w:val="center"/>
              <w:rPr>
                <w:color w:val="000000"/>
                <w:spacing w:val="-4"/>
                <w:sz w:val="22"/>
                <w:szCs w:val="22"/>
              </w:rPr>
            </w:pPr>
            <w:r w:rsidRPr="00345DDE">
              <w:rPr>
                <w:color w:val="000000"/>
                <w:spacing w:val="-4"/>
                <w:sz w:val="22"/>
                <w:szCs w:val="22"/>
              </w:rPr>
              <w:t>4 цифры</w:t>
            </w:r>
          </w:p>
          <w:p w:rsidR="00250A94" w:rsidRPr="00345DDE" w:rsidRDefault="00250A94" w:rsidP="00345DDE">
            <w:pPr>
              <w:pStyle w:val="211"/>
              <w:tabs>
                <w:tab w:val="left" w:pos="375"/>
                <w:tab w:val="left" w:pos="705"/>
              </w:tabs>
              <w:spacing w:before="0" w:after="0"/>
              <w:ind w:firstLine="0"/>
              <w:jc w:val="center"/>
              <w:rPr>
                <w:color w:val="000000"/>
                <w:spacing w:val="-4"/>
                <w:sz w:val="22"/>
                <w:szCs w:val="22"/>
              </w:rPr>
            </w:pPr>
            <w:r w:rsidRPr="00345DDE">
              <w:rPr>
                <w:color w:val="000000"/>
                <w:spacing w:val="-4"/>
                <w:sz w:val="22"/>
                <w:szCs w:val="22"/>
              </w:rPr>
              <w:t>(- - - -)</w:t>
            </w:r>
          </w:p>
        </w:tc>
      </w:tr>
      <w:tr w:rsidR="001E2F0B" w:rsidRPr="00345DDE" w:rsidTr="00345DDE">
        <w:tc>
          <w:tcPr>
            <w:tcW w:w="501" w:type="dxa"/>
            <w:shd w:val="clear" w:color="auto" w:fill="auto"/>
            <w:vAlign w:val="center"/>
          </w:tcPr>
          <w:p w:rsidR="00250A94" w:rsidRPr="00345DDE" w:rsidRDefault="00250A94" w:rsidP="00345DDE">
            <w:pPr>
              <w:pStyle w:val="211"/>
              <w:tabs>
                <w:tab w:val="left" w:pos="375"/>
                <w:tab w:val="left" w:pos="705"/>
              </w:tabs>
              <w:spacing w:before="0" w:after="0"/>
              <w:ind w:firstLine="0"/>
              <w:jc w:val="center"/>
              <w:rPr>
                <w:color w:val="000000"/>
                <w:spacing w:val="-4"/>
                <w:sz w:val="22"/>
                <w:szCs w:val="22"/>
              </w:rPr>
            </w:pPr>
            <w:r w:rsidRPr="00345DDE">
              <w:rPr>
                <w:color w:val="000000"/>
                <w:spacing w:val="-4"/>
                <w:sz w:val="22"/>
                <w:szCs w:val="22"/>
              </w:rPr>
              <w:t>1</w:t>
            </w:r>
          </w:p>
        </w:tc>
        <w:tc>
          <w:tcPr>
            <w:tcW w:w="1461" w:type="dxa"/>
            <w:shd w:val="clear" w:color="auto" w:fill="auto"/>
          </w:tcPr>
          <w:p w:rsidR="00250A94" w:rsidRPr="00345DDE" w:rsidRDefault="00250A94" w:rsidP="00345DDE">
            <w:pPr>
              <w:pStyle w:val="211"/>
              <w:tabs>
                <w:tab w:val="left" w:pos="375"/>
                <w:tab w:val="left" w:pos="705"/>
              </w:tabs>
              <w:spacing w:before="0" w:after="0"/>
              <w:ind w:firstLine="0"/>
              <w:rPr>
                <w:color w:val="000000"/>
                <w:spacing w:val="-4"/>
                <w:sz w:val="22"/>
                <w:szCs w:val="22"/>
              </w:rPr>
            </w:pPr>
          </w:p>
        </w:tc>
        <w:tc>
          <w:tcPr>
            <w:tcW w:w="1549" w:type="dxa"/>
            <w:shd w:val="clear" w:color="auto" w:fill="auto"/>
          </w:tcPr>
          <w:p w:rsidR="00250A94" w:rsidRPr="00345DDE" w:rsidRDefault="00250A94" w:rsidP="00345DDE">
            <w:pPr>
              <w:pStyle w:val="211"/>
              <w:tabs>
                <w:tab w:val="left" w:pos="375"/>
                <w:tab w:val="left" w:pos="705"/>
              </w:tabs>
              <w:spacing w:before="0" w:after="0"/>
              <w:ind w:firstLine="0"/>
              <w:rPr>
                <w:color w:val="000000"/>
                <w:spacing w:val="-4"/>
                <w:sz w:val="22"/>
                <w:szCs w:val="22"/>
              </w:rPr>
            </w:pPr>
          </w:p>
        </w:tc>
        <w:tc>
          <w:tcPr>
            <w:tcW w:w="1669" w:type="dxa"/>
          </w:tcPr>
          <w:p w:rsidR="00250A94" w:rsidRPr="00345DDE" w:rsidRDefault="00250A94" w:rsidP="00345DDE">
            <w:pPr>
              <w:pStyle w:val="211"/>
              <w:tabs>
                <w:tab w:val="left" w:pos="375"/>
                <w:tab w:val="left" w:pos="705"/>
              </w:tabs>
              <w:spacing w:before="0" w:after="0"/>
              <w:ind w:firstLine="0"/>
              <w:rPr>
                <w:color w:val="000000"/>
                <w:spacing w:val="-4"/>
                <w:sz w:val="22"/>
                <w:szCs w:val="22"/>
              </w:rPr>
            </w:pPr>
          </w:p>
        </w:tc>
        <w:tc>
          <w:tcPr>
            <w:tcW w:w="2470" w:type="dxa"/>
          </w:tcPr>
          <w:p w:rsidR="00250A94" w:rsidRPr="00345DDE" w:rsidRDefault="00250A94" w:rsidP="00345DDE">
            <w:pPr>
              <w:pStyle w:val="211"/>
              <w:tabs>
                <w:tab w:val="left" w:pos="375"/>
                <w:tab w:val="left" w:pos="705"/>
              </w:tabs>
              <w:spacing w:before="0" w:after="0"/>
              <w:ind w:firstLine="0"/>
              <w:rPr>
                <w:color w:val="000000"/>
                <w:spacing w:val="-4"/>
                <w:sz w:val="22"/>
                <w:szCs w:val="22"/>
              </w:rPr>
            </w:pPr>
          </w:p>
        </w:tc>
        <w:tc>
          <w:tcPr>
            <w:tcW w:w="1263" w:type="dxa"/>
            <w:shd w:val="clear" w:color="auto" w:fill="auto"/>
          </w:tcPr>
          <w:p w:rsidR="00250A94" w:rsidRPr="00345DDE" w:rsidRDefault="00250A94" w:rsidP="00345DDE">
            <w:pPr>
              <w:pStyle w:val="211"/>
              <w:tabs>
                <w:tab w:val="left" w:pos="375"/>
                <w:tab w:val="left" w:pos="705"/>
              </w:tabs>
              <w:spacing w:before="0" w:after="0"/>
              <w:ind w:firstLine="0"/>
              <w:rPr>
                <w:color w:val="000000"/>
                <w:spacing w:val="-4"/>
                <w:sz w:val="22"/>
                <w:szCs w:val="22"/>
              </w:rPr>
            </w:pPr>
          </w:p>
        </w:tc>
        <w:tc>
          <w:tcPr>
            <w:tcW w:w="1027" w:type="dxa"/>
            <w:shd w:val="clear" w:color="auto" w:fill="auto"/>
          </w:tcPr>
          <w:p w:rsidR="00250A94" w:rsidRPr="00345DDE" w:rsidRDefault="00250A94" w:rsidP="00345DDE">
            <w:pPr>
              <w:pStyle w:val="211"/>
              <w:tabs>
                <w:tab w:val="left" w:pos="375"/>
                <w:tab w:val="left" w:pos="705"/>
              </w:tabs>
              <w:spacing w:before="0" w:after="0"/>
              <w:ind w:firstLine="0"/>
              <w:rPr>
                <w:color w:val="000000"/>
                <w:spacing w:val="-4"/>
                <w:sz w:val="22"/>
                <w:szCs w:val="22"/>
              </w:rPr>
            </w:pPr>
          </w:p>
        </w:tc>
      </w:tr>
      <w:tr w:rsidR="001E2F0B" w:rsidRPr="00345DDE" w:rsidTr="00345DDE">
        <w:tc>
          <w:tcPr>
            <w:tcW w:w="501" w:type="dxa"/>
            <w:shd w:val="clear" w:color="auto" w:fill="auto"/>
            <w:vAlign w:val="center"/>
          </w:tcPr>
          <w:p w:rsidR="00250A94" w:rsidRPr="00345DDE" w:rsidRDefault="00250A94" w:rsidP="00345DDE">
            <w:pPr>
              <w:pStyle w:val="211"/>
              <w:tabs>
                <w:tab w:val="left" w:pos="375"/>
                <w:tab w:val="left" w:pos="705"/>
              </w:tabs>
              <w:spacing w:before="0" w:after="0"/>
              <w:ind w:firstLine="0"/>
              <w:jc w:val="center"/>
              <w:rPr>
                <w:color w:val="000000"/>
                <w:spacing w:val="-4"/>
                <w:sz w:val="22"/>
                <w:szCs w:val="22"/>
              </w:rPr>
            </w:pPr>
            <w:r w:rsidRPr="00345DDE">
              <w:rPr>
                <w:color w:val="000000"/>
                <w:spacing w:val="-4"/>
                <w:sz w:val="22"/>
                <w:szCs w:val="22"/>
              </w:rPr>
              <w:t>2</w:t>
            </w:r>
          </w:p>
        </w:tc>
        <w:tc>
          <w:tcPr>
            <w:tcW w:w="1461" w:type="dxa"/>
            <w:shd w:val="clear" w:color="auto" w:fill="auto"/>
          </w:tcPr>
          <w:p w:rsidR="00250A94" w:rsidRPr="00345DDE" w:rsidRDefault="00250A94" w:rsidP="00345DDE">
            <w:pPr>
              <w:pStyle w:val="211"/>
              <w:tabs>
                <w:tab w:val="left" w:pos="375"/>
                <w:tab w:val="left" w:pos="705"/>
              </w:tabs>
              <w:spacing w:before="0" w:after="0"/>
              <w:ind w:firstLine="0"/>
              <w:rPr>
                <w:color w:val="000000"/>
                <w:spacing w:val="-4"/>
                <w:sz w:val="22"/>
                <w:szCs w:val="22"/>
              </w:rPr>
            </w:pPr>
          </w:p>
        </w:tc>
        <w:tc>
          <w:tcPr>
            <w:tcW w:w="1549" w:type="dxa"/>
            <w:shd w:val="clear" w:color="auto" w:fill="auto"/>
          </w:tcPr>
          <w:p w:rsidR="00250A94" w:rsidRPr="00345DDE" w:rsidRDefault="00250A94" w:rsidP="00345DDE">
            <w:pPr>
              <w:pStyle w:val="211"/>
              <w:tabs>
                <w:tab w:val="left" w:pos="375"/>
                <w:tab w:val="left" w:pos="705"/>
              </w:tabs>
              <w:spacing w:before="0" w:after="0"/>
              <w:ind w:firstLine="0"/>
              <w:rPr>
                <w:color w:val="000000"/>
                <w:spacing w:val="-4"/>
                <w:sz w:val="22"/>
                <w:szCs w:val="22"/>
              </w:rPr>
            </w:pPr>
          </w:p>
        </w:tc>
        <w:tc>
          <w:tcPr>
            <w:tcW w:w="1669" w:type="dxa"/>
          </w:tcPr>
          <w:p w:rsidR="00250A94" w:rsidRPr="00345DDE" w:rsidRDefault="00250A94" w:rsidP="00345DDE">
            <w:pPr>
              <w:pStyle w:val="211"/>
              <w:tabs>
                <w:tab w:val="left" w:pos="375"/>
                <w:tab w:val="left" w:pos="705"/>
              </w:tabs>
              <w:spacing w:before="0" w:after="0"/>
              <w:ind w:firstLine="0"/>
              <w:rPr>
                <w:color w:val="000000"/>
                <w:spacing w:val="-4"/>
                <w:sz w:val="22"/>
                <w:szCs w:val="22"/>
              </w:rPr>
            </w:pPr>
          </w:p>
        </w:tc>
        <w:tc>
          <w:tcPr>
            <w:tcW w:w="2470" w:type="dxa"/>
          </w:tcPr>
          <w:p w:rsidR="00250A94" w:rsidRPr="00345DDE" w:rsidRDefault="00250A94" w:rsidP="00345DDE">
            <w:pPr>
              <w:pStyle w:val="211"/>
              <w:tabs>
                <w:tab w:val="left" w:pos="375"/>
                <w:tab w:val="left" w:pos="705"/>
              </w:tabs>
              <w:spacing w:before="0" w:after="0"/>
              <w:ind w:firstLine="0"/>
              <w:rPr>
                <w:color w:val="000000"/>
                <w:spacing w:val="-4"/>
                <w:sz w:val="22"/>
                <w:szCs w:val="22"/>
              </w:rPr>
            </w:pPr>
          </w:p>
        </w:tc>
        <w:tc>
          <w:tcPr>
            <w:tcW w:w="1263" w:type="dxa"/>
            <w:shd w:val="clear" w:color="auto" w:fill="auto"/>
          </w:tcPr>
          <w:p w:rsidR="00250A94" w:rsidRPr="00345DDE" w:rsidRDefault="00250A94" w:rsidP="00345DDE">
            <w:pPr>
              <w:pStyle w:val="211"/>
              <w:tabs>
                <w:tab w:val="left" w:pos="375"/>
                <w:tab w:val="left" w:pos="705"/>
              </w:tabs>
              <w:spacing w:before="0" w:after="0"/>
              <w:ind w:firstLine="0"/>
              <w:rPr>
                <w:color w:val="000000"/>
                <w:spacing w:val="-4"/>
                <w:sz w:val="22"/>
                <w:szCs w:val="22"/>
              </w:rPr>
            </w:pPr>
          </w:p>
        </w:tc>
        <w:tc>
          <w:tcPr>
            <w:tcW w:w="1027" w:type="dxa"/>
            <w:shd w:val="clear" w:color="auto" w:fill="auto"/>
          </w:tcPr>
          <w:p w:rsidR="00250A94" w:rsidRPr="00345DDE" w:rsidRDefault="00250A94" w:rsidP="00345DDE">
            <w:pPr>
              <w:pStyle w:val="211"/>
              <w:tabs>
                <w:tab w:val="left" w:pos="375"/>
                <w:tab w:val="left" w:pos="705"/>
              </w:tabs>
              <w:spacing w:before="0" w:after="0"/>
              <w:ind w:firstLine="0"/>
              <w:rPr>
                <w:color w:val="000000"/>
                <w:spacing w:val="-4"/>
                <w:sz w:val="22"/>
                <w:szCs w:val="22"/>
              </w:rPr>
            </w:pPr>
          </w:p>
        </w:tc>
      </w:tr>
      <w:tr w:rsidR="001E2F0B" w:rsidRPr="00345DDE" w:rsidTr="00345DDE">
        <w:tc>
          <w:tcPr>
            <w:tcW w:w="501" w:type="dxa"/>
            <w:shd w:val="clear" w:color="auto" w:fill="auto"/>
            <w:vAlign w:val="center"/>
          </w:tcPr>
          <w:p w:rsidR="00250A94" w:rsidRPr="00345DDE" w:rsidRDefault="00250A94" w:rsidP="00345DDE">
            <w:pPr>
              <w:pStyle w:val="211"/>
              <w:tabs>
                <w:tab w:val="left" w:pos="375"/>
                <w:tab w:val="left" w:pos="705"/>
              </w:tabs>
              <w:spacing w:before="0" w:after="0"/>
              <w:ind w:firstLine="0"/>
              <w:jc w:val="center"/>
              <w:rPr>
                <w:color w:val="000000"/>
                <w:spacing w:val="-4"/>
                <w:sz w:val="22"/>
                <w:szCs w:val="22"/>
              </w:rPr>
            </w:pPr>
            <w:r w:rsidRPr="00345DDE">
              <w:rPr>
                <w:color w:val="000000"/>
                <w:spacing w:val="-4"/>
                <w:sz w:val="22"/>
                <w:szCs w:val="22"/>
              </w:rPr>
              <w:t>3</w:t>
            </w:r>
          </w:p>
        </w:tc>
        <w:tc>
          <w:tcPr>
            <w:tcW w:w="1461" w:type="dxa"/>
            <w:shd w:val="clear" w:color="auto" w:fill="auto"/>
          </w:tcPr>
          <w:p w:rsidR="00250A94" w:rsidRPr="00345DDE" w:rsidRDefault="00250A94" w:rsidP="00345DDE">
            <w:pPr>
              <w:pStyle w:val="211"/>
              <w:tabs>
                <w:tab w:val="left" w:pos="375"/>
                <w:tab w:val="left" w:pos="705"/>
              </w:tabs>
              <w:spacing w:before="0" w:after="0"/>
              <w:ind w:firstLine="0"/>
              <w:rPr>
                <w:color w:val="000000"/>
                <w:spacing w:val="-4"/>
                <w:sz w:val="22"/>
                <w:szCs w:val="22"/>
              </w:rPr>
            </w:pPr>
          </w:p>
        </w:tc>
        <w:tc>
          <w:tcPr>
            <w:tcW w:w="1549" w:type="dxa"/>
            <w:shd w:val="clear" w:color="auto" w:fill="auto"/>
          </w:tcPr>
          <w:p w:rsidR="00250A94" w:rsidRPr="00345DDE" w:rsidRDefault="00250A94" w:rsidP="00345DDE">
            <w:pPr>
              <w:pStyle w:val="211"/>
              <w:tabs>
                <w:tab w:val="left" w:pos="375"/>
                <w:tab w:val="left" w:pos="705"/>
              </w:tabs>
              <w:spacing w:before="0" w:after="0"/>
              <w:ind w:firstLine="0"/>
              <w:rPr>
                <w:color w:val="000000"/>
                <w:spacing w:val="-4"/>
                <w:sz w:val="22"/>
                <w:szCs w:val="22"/>
              </w:rPr>
            </w:pPr>
          </w:p>
        </w:tc>
        <w:tc>
          <w:tcPr>
            <w:tcW w:w="1669" w:type="dxa"/>
          </w:tcPr>
          <w:p w:rsidR="00250A94" w:rsidRPr="00345DDE" w:rsidRDefault="00250A94" w:rsidP="00345DDE">
            <w:pPr>
              <w:pStyle w:val="211"/>
              <w:tabs>
                <w:tab w:val="left" w:pos="375"/>
                <w:tab w:val="left" w:pos="705"/>
              </w:tabs>
              <w:spacing w:before="0" w:after="0"/>
              <w:ind w:firstLine="0"/>
              <w:rPr>
                <w:color w:val="000000"/>
                <w:spacing w:val="-4"/>
                <w:sz w:val="22"/>
                <w:szCs w:val="22"/>
              </w:rPr>
            </w:pPr>
          </w:p>
        </w:tc>
        <w:tc>
          <w:tcPr>
            <w:tcW w:w="2470" w:type="dxa"/>
          </w:tcPr>
          <w:p w:rsidR="00250A94" w:rsidRPr="00345DDE" w:rsidRDefault="00250A94" w:rsidP="00345DDE">
            <w:pPr>
              <w:pStyle w:val="211"/>
              <w:tabs>
                <w:tab w:val="left" w:pos="375"/>
                <w:tab w:val="left" w:pos="705"/>
              </w:tabs>
              <w:spacing w:before="0" w:after="0"/>
              <w:ind w:firstLine="0"/>
              <w:rPr>
                <w:color w:val="000000"/>
                <w:spacing w:val="-4"/>
                <w:sz w:val="22"/>
                <w:szCs w:val="22"/>
              </w:rPr>
            </w:pPr>
          </w:p>
        </w:tc>
        <w:tc>
          <w:tcPr>
            <w:tcW w:w="1263" w:type="dxa"/>
            <w:shd w:val="clear" w:color="auto" w:fill="auto"/>
          </w:tcPr>
          <w:p w:rsidR="00250A94" w:rsidRPr="00345DDE" w:rsidRDefault="00250A94" w:rsidP="00345DDE">
            <w:pPr>
              <w:pStyle w:val="211"/>
              <w:tabs>
                <w:tab w:val="left" w:pos="375"/>
                <w:tab w:val="left" w:pos="705"/>
              </w:tabs>
              <w:spacing w:before="0" w:after="0"/>
              <w:ind w:firstLine="0"/>
              <w:rPr>
                <w:color w:val="000000"/>
                <w:spacing w:val="-4"/>
                <w:sz w:val="22"/>
                <w:szCs w:val="22"/>
              </w:rPr>
            </w:pPr>
          </w:p>
        </w:tc>
        <w:tc>
          <w:tcPr>
            <w:tcW w:w="1027" w:type="dxa"/>
            <w:shd w:val="clear" w:color="auto" w:fill="auto"/>
          </w:tcPr>
          <w:p w:rsidR="00250A94" w:rsidRPr="00345DDE" w:rsidRDefault="00250A94" w:rsidP="00345DDE">
            <w:pPr>
              <w:pStyle w:val="211"/>
              <w:tabs>
                <w:tab w:val="left" w:pos="375"/>
                <w:tab w:val="left" w:pos="705"/>
              </w:tabs>
              <w:spacing w:before="0" w:after="0"/>
              <w:ind w:firstLine="0"/>
              <w:rPr>
                <w:color w:val="000000"/>
                <w:spacing w:val="-4"/>
                <w:sz w:val="22"/>
                <w:szCs w:val="22"/>
              </w:rPr>
            </w:pPr>
          </w:p>
        </w:tc>
      </w:tr>
      <w:tr w:rsidR="001E2F0B" w:rsidRPr="00345DDE" w:rsidTr="00345DDE">
        <w:tc>
          <w:tcPr>
            <w:tcW w:w="501" w:type="dxa"/>
            <w:shd w:val="clear" w:color="auto" w:fill="auto"/>
            <w:vAlign w:val="center"/>
          </w:tcPr>
          <w:p w:rsidR="00250A94" w:rsidRPr="00345DDE" w:rsidRDefault="00250A94" w:rsidP="00345DDE">
            <w:pPr>
              <w:pStyle w:val="211"/>
              <w:tabs>
                <w:tab w:val="left" w:pos="375"/>
                <w:tab w:val="left" w:pos="705"/>
              </w:tabs>
              <w:spacing w:before="0" w:after="0"/>
              <w:ind w:firstLine="0"/>
              <w:jc w:val="center"/>
              <w:rPr>
                <w:color w:val="000000"/>
                <w:spacing w:val="-4"/>
                <w:sz w:val="22"/>
                <w:szCs w:val="22"/>
              </w:rPr>
            </w:pPr>
            <w:r w:rsidRPr="00345DDE">
              <w:rPr>
                <w:color w:val="000000"/>
                <w:spacing w:val="-4"/>
                <w:sz w:val="22"/>
                <w:szCs w:val="22"/>
              </w:rPr>
              <w:t>4</w:t>
            </w:r>
          </w:p>
        </w:tc>
        <w:tc>
          <w:tcPr>
            <w:tcW w:w="1461" w:type="dxa"/>
            <w:shd w:val="clear" w:color="auto" w:fill="auto"/>
          </w:tcPr>
          <w:p w:rsidR="00250A94" w:rsidRPr="00345DDE" w:rsidRDefault="00250A94" w:rsidP="00345DDE">
            <w:pPr>
              <w:pStyle w:val="211"/>
              <w:tabs>
                <w:tab w:val="left" w:pos="375"/>
                <w:tab w:val="left" w:pos="705"/>
              </w:tabs>
              <w:spacing w:before="0" w:after="0"/>
              <w:ind w:firstLine="0"/>
              <w:rPr>
                <w:color w:val="000000"/>
                <w:spacing w:val="-4"/>
                <w:sz w:val="22"/>
                <w:szCs w:val="22"/>
              </w:rPr>
            </w:pPr>
          </w:p>
        </w:tc>
        <w:tc>
          <w:tcPr>
            <w:tcW w:w="1549" w:type="dxa"/>
            <w:shd w:val="clear" w:color="auto" w:fill="auto"/>
          </w:tcPr>
          <w:p w:rsidR="00250A94" w:rsidRPr="00345DDE" w:rsidRDefault="00250A94" w:rsidP="00345DDE">
            <w:pPr>
              <w:pStyle w:val="211"/>
              <w:tabs>
                <w:tab w:val="left" w:pos="375"/>
                <w:tab w:val="left" w:pos="705"/>
              </w:tabs>
              <w:spacing w:before="0" w:after="0"/>
              <w:ind w:firstLine="0"/>
              <w:rPr>
                <w:color w:val="000000"/>
                <w:spacing w:val="-4"/>
                <w:sz w:val="22"/>
                <w:szCs w:val="22"/>
              </w:rPr>
            </w:pPr>
          </w:p>
        </w:tc>
        <w:tc>
          <w:tcPr>
            <w:tcW w:w="1669" w:type="dxa"/>
          </w:tcPr>
          <w:p w:rsidR="00250A94" w:rsidRPr="00345DDE" w:rsidRDefault="00250A94" w:rsidP="00345DDE">
            <w:pPr>
              <w:pStyle w:val="211"/>
              <w:tabs>
                <w:tab w:val="left" w:pos="375"/>
                <w:tab w:val="left" w:pos="705"/>
              </w:tabs>
              <w:spacing w:before="0" w:after="0"/>
              <w:ind w:firstLine="0"/>
              <w:rPr>
                <w:color w:val="000000"/>
                <w:spacing w:val="-4"/>
                <w:sz w:val="22"/>
                <w:szCs w:val="22"/>
              </w:rPr>
            </w:pPr>
          </w:p>
        </w:tc>
        <w:tc>
          <w:tcPr>
            <w:tcW w:w="2470" w:type="dxa"/>
          </w:tcPr>
          <w:p w:rsidR="00250A94" w:rsidRPr="00345DDE" w:rsidRDefault="00250A94" w:rsidP="00345DDE">
            <w:pPr>
              <w:pStyle w:val="211"/>
              <w:tabs>
                <w:tab w:val="left" w:pos="375"/>
                <w:tab w:val="left" w:pos="705"/>
              </w:tabs>
              <w:spacing w:before="0" w:after="0"/>
              <w:ind w:firstLine="0"/>
              <w:rPr>
                <w:color w:val="000000"/>
                <w:spacing w:val="-4"/>
                <w:sz w:val="22"/>
                <w:szCs w:val="22"/>
              </w:rPr>
            </w:pPr>
          </w:p>
        </w:tc>
        <w:tc>
          <w:tcPr>
            <w:tcW w:w="1263" w:type="dxa"/>
            <w:shd w:val="clear" w:color="auto" w:fill="auto"/>
          </w:tcPr>
          <w:p w:rsidR="00250A94" w:rsidRPr="00345DDE" w:rsidRDefault="00250A94" w:rsidP="00345DDE">
            <w:pPr>
              <w:pStyle w:val="211"/>
              <w:tabs>
                <w:tab w:val="left" w:pos="375"/>
                <w:tab w:val="left" w:pos="705"/>
              </w:tabs>
              <w:spacing w:before="0" w:after="0"/>
              <w:ind w:firstLine="0"/>
              <w:rPr>
                <w:color w:val="000000"/>
                <w:spacing w:val="-4"/>
                <w:sz w:val="22"/>
                <w:szCs w:val="22"/>
              </w:rPr>
            </w:pPr>
          </w:p>
        </w:tc>
        <w:tc>
          <w:tcPr>
            <w:tcW w:w="1027" w:type="dxa"/>
            <w:shd w:val="clear" w:color="auto" w:fill="auto"/>
          </w:tcPr>
          <w:p w:rsidR="00250A94" w:rsidRPr="00345DDE" w:rsidRDefault="00250A94" w:rsidP="00345DDE">
            <w:pPr>
              <w:pStyle w:val="211"/>
              <w:tabs>
                <w:tab w:val="left" w:pos="375"/>
                <w:tab w:val="left" w:pos="705"/>
              </w:tabs>
              <w:spacing w:before="0" w:after="0"/>
              <w:ind w:firstLine="0"/>
              <w:rPr>
                <w:color w:val="000000"/>
                <w:spacing w:val="-4"/>
                <w:sz w:val="22"/>
                <w:szCs w:val="22"/>
              </w:rPr>
            </w:pPr>
          </w:p>
        </w:tc>
      </w:tr>
    </w:tbl>
    <w:p w:rsidR="00250A94" w:rsidRPr="00345DDE" w:rsidRDefault="00250A94" w:rsidP="00250A94">
      <w:pPr>
        <w:spacing w:before="80" w:after="40"/>
        <w:rPr>
          <w:bCs/>
          <w:color w:val="000000"/>
          <w:szCs w:val="24"/>
          <w:u w:val="single"/>
        </w:rPr>
      </w:pPr>
      <w:r w:rsidRPr="00345DDE">
        <w:rPr>
          <w:bCs/>
          <w:color w:val="000000"/>
          <w:szCs w:val="24"/>
          <w:u w:val="single"/>
        </w:rPr>
        <w:t xml:space="preserve">Примечание: </w:t>
      </w:r>
    </w:p>
    <w:p w:rsidR="00250A94" w:rsidRPr="00345DDE" w:rsidRDefault="00250A94" w:rsidP="00250A94">
      <w:pPr>
        <w:jc w:val="both"/>
        <w:rPr>
          <w:bCs/>
          <w:color w:val="000000"/>
          <w:szCs w:val="24"/>
        </w:rPr>
      </w:pPr>
      <w:r w:rsidRPr="00345DDE">
        <w:rPr>
          <w:bCs/>
          <w:color w:val="000000"/>
          <w:szCs w:val="24"/>
        </w:rPr>
        <w:t>В графе «Держатель карты» указывается одно из перечисленных: номер транспортного средства, Ф.И.О. представителя Покупателя (водителя) или любая другая информация, необходимая Покупателю для учета операций по топливным картам.</w:t>
      </w:r>
    </w:p>
    <w:p w:rsidR="00250A94" w:rsidRPr="00345DDE" w:rsidRDefault="00250A94" w:rsidP="00250A94">
      <w:pPr>
        <w:jc w:val="both"/>
        <w:rPr>
          <w:bCs/>
          <w:color w:val="000000"/>
          <w:szCs w:val="24"/>
        </w:rPr>
      </w:pPr>
      <w:r w:rsidRPr="00345DDE">
        <w:rPr>
          <w:bCs/>
          <w:color w:val="000000"/>
          <w:szCs w:val="24"/>
        </w:rPr>
        <w:t>В графе «Вид Товара» выбрать вид, который планируется получать по данной ТК. Если их несколько – перечислить все.</w:t>
      </w:r>
    </w:p>
    <w:p w:rsidR="00250A94" w:rsidRPr="00345DDE" w:rsidRDefault="00250A94" w:rsidP="00250A94">
      <w:pPr>
        <w:jc w:val="both"/>
        <w:rPr>
          <w:bCs/>
          <w:color w:val="000000"/>
          <w:szCs w:val="24"/>
        </w:rPr>
      </w:pPr>
      <w:r w:rsidRPr="00345DDE">
        <w:rPr>
          <w:bCs/>
          <w:color w:val="000000"/>
          <w:szCs w:val="24"/>
        </w:rPr>
        <w:t>В графе «Единица измерения» – указать соответствующую единицу измерения для вида Товара.</w:t>
      </w:r>
    </w:p>
    <w:p w:rsidR="00250A94" w:rsidRPr="00345DDE" w:rsidRDefault="00250A94" w:rsidP="00250A94">
      <w:pPr>
        <w:jc w:val="both"/>
        <w:rPr>
          <w:bCs/>
          <w:color w:val="000000"/>
          <w:szCs w:val="24"/>
        </w:rPr>
      </w:pPr>
      <w:r w:rsidRPr="00345DDE">
        <w:rPr>
          <w:bCs/>
          <w:color w:val="000000"/>
          <w:szCs w:val="24"/>
        </w:rPr>
        <w:t>В</w:t>
      </w:r>
      <w:r w:rsidR="002D7C52">
        <w:rPr>
          <w:bCs/>
          <w:color w:val="000000"/>
          <w:szCs w:val="24"/>
        </w:rPr>
        <w:t xml:space="preserve"> </w:t>
      </w:r>
      <w:r w:rsidRPr="00345DDE">
        <w:rPr>
          <w:bCs/>
          <w:color w:val="000000"/>
          <w:szCs w:val="24"/>
        </w:rPr>
        <w:t>графе «Тип лимита» необходимо выбрать период времени, на который устанавливается лимит (сутки или месяц).</w:t>
      </w:r>
    </w:p>
    <w:p w:rsidR="00250A94" w:rsidRPr="00345DDE" w:rsidRDefault="00250A94" w:rsidP="00250A94">
      <w:pPr>
        <w:jc w:val="both"/>
        <w:rPr>
          <w:bCs/>
          <w:color w:val="000000"/>
          <w:szCs w:val="24"/>
        </w:rPr>
      </w:pPr>
      <w:r w:rsidRPr="00345DDE">
        <w:rPr>
          <w:bCs/>
          <w:color w:val="000000"/>
          <w:szCs w:val="24"/>
        </w:rPr>
        <w:t>В графе «Размер лимита» указывается количество кубических метров либо литров Товара, которым ограничивается лимит по конкретной топливной карте в выбранный период времени.</w:t>
      </w:r>
    </w:p>
    <w:p w:rsidR="00250A94" w:rsidRPr="00345DDE" w:rsidRDefault="00250A94" w:rsidP="00250A94">
      <w:pPr>
        <w:spacing w:after="80"/>
        <w:jc w:val="both"/>
        <w:rPr>
          <w:bCs/>
          <w:color w:val="000000"/>
          <w:szCs w:val="24"/>
        </w:rPr>
      </w:pPr>
      <w:r w:rsidRPr="00345DDE">
        <w:rPr>
          <w:bCs/>
          <w:color w:val="000000"/>
          <w:szCs w:val="24"/>
        </w:rPr>
        <w:t>В графе «</w:t>
      </w:r>
      <w:r w:rsidRPr="00345DDE">
        <w:rPr>
          <w:bCs/>
          <w:color w:val="000000"/>
          <w:szCs w:val="24"/>
          <w:lang w:val="en-US"/>
        </w:rPr>
        <w:t>PIN</w:t>
      </w:r>
      <w:r w:rsidRPr="00345DDE">
        <w:rPr>
          <w:bCs/>
          <w:color w:val="000000"/>
          <w:szCs w:val="24"/>
        </w:rPr>
        <w:t>-код» указывается код из 4 (четырех) цифр, который будет присвоен топливной карте.</w:t>
      </w:r>
    </w:p>
    <w:p w:rsidR="00250A94" w:rsidRPr="00345DDE" w:rsidRDefault="00250A94" w:rsidP="00017698">
      <w:pPr>
        <w:numPr>
          <w:ilvl w:val="0"/>
          <w:numId w:val="8"/>
        </w:numPr>
        <w:tabs>
          <w:tab w:val="left" w:pos="326"/>
        </w:tabs>
        <w:ind w:left="0" w:firstLine="0"/>
        <w:rPr>
          <w:bCs/>
          <w:color w:val="000000"/>
          <w:sz w:val="24"/>
          <w:szCs w:val="24"/>
        </w:rPr>
      </w:pPr>
      <w:r w:rsidRPr="00345DDE">
        <w:rPr>
          <w:bCs/>
          <w:color w:val="000000"/>
          <w:sz w:val="24"/>
          <w:szCs w:val="24"/>
        </w:rPr>
        <w:t>Дата подачи заявки Покупателем: «___» _____________ 20___ г.</w:t>
      </w:r>
    </w:p>
    <w:p w:rsidR="00250A94" w:rsidRPr="00345DDE" w:rsidRDefault="00250A94" w:rsidP="00250A94">
      <w:pPr>
        <w:tabs>
          <w:tab w:val="left" w:pos="326"/>
        </w:tabs>
        <w:rPr>
          <w:bCs/>
          <w:color w:val="000000"/>
          <w:sz w:val="24"/>
          <w:szCs w:val="24"/>
        </w:rPr>
      </w:pPr>
    </w:p>
    <w:p w:rsidR="00250A94" w:rsidRPr="00345DDE" w:rsidRDefault="00250A94" w:rsidP="00250A94">
      <w:pPr>
        <w:tabs>
          <w:tab w:val="left" w:pos="326"/>
        </w:tabs>
        <w:rPr>
          <w:bCs/>
          <w:color w:val="000000"/>
          <w:sz w:val="24"/>
          <w:szCs w:val="24"/>
        </w:rPr>
      </w:pPr>
    </w:p>
    <w:tbl>
      <w:tblPr>
        <w:tblW w:w="0" w:type="auto"/>
        <w:tblInd w:w="5637" w:type="dxa"/>
        <w:tblLook w:val="04A0" w:firstRow="1" w:lastRow="0" w:firstColumn="1" w:lastColumn="0" w:noHBand="0" w:noVBand="1"/>
      </w:tblPr>
      <w:tblGrid>
        <w:gridCol w:w="4500"/>
      </w:tblGrid>
      <w:tr w:rsidR="001E2F0B" w:rsidRPr="00345DDE" w:rsidTr="00345DDE">
        <w:trPr>
          <w:trHeight w:val="1481"/>
        </w:trPr>
        <w:tc>
          <w:tcPr>
            <w:tcW w:w="4500" w:type="dxa"/>
            <w:shd w:val="clear" w:color="auto" w:fill="auto"/>
          </w:tcPr>
          <w:p w:rsidR="00250A94" w:rsidRPr="00345DDE" w:rsidRDefault="00250A94" w:rsidP="00345DDE">
            <w:pPr>
              <w:tabs>
                <w:tab w:val="left" w:pos="326"/>
              </w:tabs>
              <w:rPr>
                <w:bCs/>
                <w:color w:val="000000"/>
                <w:sz w:val="24"/>
                <w:szCs w:val="24"/>
              </w:rPr>
            </w:pPr>
            <w:r w:rsidRPr="00345DDE">
              <w:rPr>
                <w:bCs/>
                <w:color w:val="000000"/>
                <w:sz w:val="24"/>
                <w:szCs w:val="24"/>
              </w:rPr>
              <w:t>Покупатель:</w:t>
            </w:r>
          </w:p>
          <w:p w:rsidR="00250A94" w:rsidRPr="00345DDE" w:rsidRDefault="00250A94" w:rsidP="00345DDE">
            <w:pPr>
              <w:tabs>
                <w:tab w:val="left" w:pos="326"/>
              </w:tabs>
              <w:rPr>
                <w:bCs/>
                <w:color w:val="000000"/>
                <w:sz w:val="24"/>
                <w:szCs w:val="24"/>
              </w:rPr>
            </w:pPr>
            <w:r w:rsidRPr="00345DDE">
              <w:rPr>
                <w:bCs/>
                <w:color w:val="000000"/>
                <w:sz w:val="24"/>
                <w:szCs w:val="24"/>
              </w:rPr>
              <w:t>____________________</w:t>
            </w:r>
          </w:p>
          <w:p w:rsidR="00250A94" w:rsidRPr="00345DDE" w:rsidRDefault="00250A94" w:rsidP="00345DDE">
            <w:pPr>
              <w:tabs>
                <w:tab w:val="left" w:pos="326"/>
              </w:tabs>
              <w:rPr>
                <w:bCs/>
                <w:color w:val="000000"/>
                <w:sz w:val="16"/>
                <w:szCs w:val="16"/>
              </w:rPr>
            </w:pPr>
            <w:r w:rsidRPr="00345DDE">
              <w:rPr>
                <w:bCs/>
                <w:color w:val="000000"/>
                <w:sz w:val="16"/>
                <w:szCs w:val="16"/>
              </w:rPr>
              <w:t xml:space="preserve">                  (должность)</w:t>
            </w:r>
          </w:p>
          <w:p w:rsidR="00250A94" w:rsidRPr="00345DDE" w:rsidRDefault="00250A94" w:rsidP="00345DDE">
            <w:pPr>
              <w:tabs>
                <w:tab w:val="left" w:pos="326"/>
              </w:tabs>
              <w:rPr>
                <w:bCs/>
                <w:color w:val="000000"/>
                <w:sz w:val="24"/>
                <w:szCs w:val="24"/>
              </w:rPr>
            </w:pPr>
            <w:r w:rsidRPr="00345DDE">
              <w:rPr>
                <w:bCs/>
                <w:color w:val="000000"/>
                <w:sz w:val="24"/>
                <w:szCs w:val="24"/>
              </w:rPr>
              <w:t xml:space="preserve">__________ /__________________/   </w:t>
            </w:r>
          </w:p>
          <w:p w:rsidR="00250A94" w:rsidRPr="00345DDE" w:rsidRDefault="00250A94" w:rsidP="00345DDE">
            <w:pPr>
              <w:tabs>
                <w:tab w:val="left" w:pos="326"/>
              </w:tabs>
              <w:rPr>
                <w:bCs/>
                <w:color w:val="000000"/>
                <w:sz w:val="16"/>
                <w:szCs w:val="16"/>
              </w:rPr>
            </w:pPr>
            <w:r w:rsidRPr="00345DDE">
              <w:rPr>
                <w:bCs/>
                <w:color w:val="000000"/>
                <w:sz w:val="24"/>
                <w:szCs w:val="24"/>
              </w:rPr>
              <w:t xml:space="preserve">    </w:t>
            </w:r>
            <w:r w:rsidRPr="00345DDE">
              <w:rPr>
                <w:bCs/>
                <w:color w:val="000000"/>
                <w:sz w:val="16"/>
                <w:szCs w:val="16"/>
              </w:rPr>
              <w:t>(подпись)                              (Ф.И.О.)</w:t>
            </w:r>
          </w:p>
          <w:p w:rsidR="00250A94" w:rsidRPr="00345DDE" w:rsidRDefault="00250A94" w:rsidP="00345DDE">
            <w:pPr>
              <w:tabs>
                <w:tab w:val="left" w:pos="326"/>
              </w:tabs>
              <w:rPr>
                <w:bCs/>
                <w:color w:val="000000"/>
              </w:rPr>
            </w:pPr>
            <w:r w:rsidRPr="00345DDE">
              <w:rPr>
                <w:bCs/>
                <w:color w:val="000000"/>
              </w:rPr>
              <w:t>М.П.</w:t>
            </w:r>
          </w:p>
        </w:tc>
      </w:tr>
    </w:tbl>
    <w:p w:rsidR="00250A94" w:rsidRPr="00345DDE" w:rsidRDefault="00250A94" w:rsidP="00250A94">
      <w:pPr>
        <w:tabs>
          <w:tab w:val="left" w:pos="326"/>
        </w:tabs>
        <w:rPr>
          <w:color w:val="000000"/>
          <w:sz w:val="24"/>
          <w:szCs w:val="24"/>
        </w:rPr>
      </w:pPr>
    </w:p>
    <w:p w:rsidR="00250A94" w:rsidRPr="00345DDE" w:rsidRDefault="00250A94" w:rsidP="00250A94">
      <w:pPr>
        <w:tabs>
          <w:tab w:val="left" w:pos="326"/>
        </w:tabs>
        <w:rPr>
          <w:color w:val="000000"/>
          <w:sz w:val="24"/>
          <w:szCs w:val="24"/>
        </w:rPr>
      </w:pPr>
    </w:p>
    <w:p w:rsidR="00250A94" w:rsidRPr="00345DDE" w:rsidRDefault="00250A94" w:rsidP="00250A94">
      <w:pPr>
        <w:tabs>
          <w:tab w:val="left" w:pos="326"/>
        </w:tabs>
        <w:spacing w:after="480"/>
        <w:jc w:val="center"/>
        <w:rPr>
          <w:color w:val="000000"/>
          <w:sz w:val="24"/>
          <w:szCs w:val="24"/>
        </w:rPr>
      </w:pPr>
      <w:r w:rsidRPr="00345DDE">
        <w:rPr>
          <w:color w:val="000000"/>
          <w:sz w:val="24"/>
          <w:szCs w:val="24"/>
        </w:rPr>
        <w:t>_________________________________</w:t>
      </w:r>
      <w:r w:rsidRPr="00345DDE">
        <w:rPr>
          <w:b/>
          <w:color w:val="000000"/>
          <w:sz w:val="24"/>
          <w:szCs w:val="24"/>
        </w:rPr>
        <w:t>КОНЕЦ ФОРМЫ</w:t>
      </w:r>
      <w:r w:rsidRPr="00345DDE">
        <w:rPr>
          <w:color w:val="000000"/>
          <w:sz w:val="24"/>
          <w:szCs w:val="24"/>
        </w:rPr>
        <w:t>_________________________________</w:t>
      </w:r>
    </w:p>
    <w:tbl>
      <w:tblPr>
        <w:tblW w:w="9922" w:type="dxa"/>
        <w:tblInd w:w="108" w:type="dxa"/>
        <w:tblLayout w:type="fixed"/>
        <w:tblLook w:val="04A0" w:firstRow="1" w:lastRow="0" w:firstColumn="1" w:lastColumn="0" w:noHBand="0" w:noVBand="1"/>
      </w:tblPr>
      <w:tblGrid>
        <w:gridCol w:w="4961"/>
        <w:gridCol w:w="4961"/>
      </w:tblGrid>
      <w:tr w:rsidR="00530DC2" w:rsidRPr="00530DC2" w:rsidTr="00345DDE">
        <w:trPr>
          <w:trHeight w:val="80"/>
        </w:trPr>
        <w:tc>
          <w:tcPr>
            <w:tcW w:w="4961" w:type="dxa"/>
          </w:tcPr>
          <w:p w:rsidR="00250A94" w:rsidRPr="00530DC2" w:rsidRDefault="00250A94" w:rsidP="00345DDE">
            <w:pPr>
              <w:rPr>
                <w:bCs/>
                <w:sz w:val="24"/>
                <w:szCs w:val="24"/>
              </w:rPr>
            </w:pPr>
            <w:r w:rsidRPr="00530DC2">
              <w:rPr>
                <w:bCs/>
                <w:sz w:val="24"/>
                <w:szCs w:val="24"/>
              </w:rPr>
              <w:t>Покупатель:</w:t>
            </w:r>
          </w:p>
          <w:p w:rsidR="00250A94" w:rsidRPr="00530DC2" w:rsidRDefault="00250A94" w:rsidP="00345DDE">
            <w:pPr>
              <w:rPr>
                <w:bCs/>
                <w:i/>
                <w:sz w:val="24"/>
                <w:szCs w:val="24"/>
              </w:rPr>
            </w:pPr>
            <w:r w:rsidRPr="00530DC2">
              <w:rPr>
                <w:bCs/>
                <w:i/>
                <w:sz w:val="24"/>
                <w:szCs w:val="24"/>
              </w:rPr>
              <w:t>_____________________________</w:t>
            </w:r>
          </w:p>
          <w:p w:rsidR="00250A94" w:rsidRPr="00530DC2" w:rsidRDefault="00250A94" w:rsidP="00345DDE">
            <w:pPr>
              <w:rPr>
                <w:i/>
                <w:sz w:val="24"/>
                <w:szCs w:val="24"/>
              </w:rPr>
            </w:pPr>
            <w:r w:rsidRPr="00530DC2">
              <w:rPr>
                <w:i/>
                <w:sz w:val="24"/>
                <w:szCs w:val="24"/>
              </w:rPr>
              <w:t>___________________</w:t>
            </w:r>
          </w:p>
          <w:p w:rsidR="00250A94" w:rsidRPr="00530DC2" w:rsidRDefault="00250A94" w:rsidP="00345DDE">
            <w:pPr>
              <w:rPr>
                <w:i/>
                <w:sz w:val="24"/>
                <w:szCs w:val="24"/>
              </w:rPr>
            </w:pPr>
          </w:p>
          <w:p w:rsidR="00250A94" w:rsidRPr="00530DC2" w:rsidRDefault="00250A94" w:rsidP="00345DDE">
            <w:pPr>
              <w:rPr>
                <w:i/>
                <w:sz w:val="24"/>
                <w:szCs w:val="24"/>
              </w:rPr>
            </w:pPr>
            <w:r w:rsidRPr="00530DC2">
              <w:rPr>
                <w:i/>
                <w:sz w:val="24"/>
                <w:szCs w:val="24"/>
              </w:rPr>
              <w:t>___________________ / ____________ /</w:t>
            </w:r>
          </w:p>
          <w:p w:rsidR="00250A94" w:rsidRPr="00530DC2" w:rsidRDefault="00250A94" w:rsidP="00345DDE">
            <w:pPr>
              <w:rPr>
                <w:sz w:val="32"/>
                <w:szCs w:val="32"/>
                <w:vertAlign w:val="superscript"/>
              </w:rPr>
            </w:pPr>
            <w:r w:rsidRPr="00530DC2">
              <w:rPr>
                <w:i/>
                <w:sz w:val="32"/>
                <w:szCs w:val="32"/>
                <w:vertAlign w:val="superscript"/>
              </w:rPr>
              <w:t>М.П.</w:t>
            </w:r>
          </w:p>
        </w:tc>
        <w:tc>
          <w:tcPr>
            <w:tcW w:w="4961" w:type="dxa"/>
          </w:tcPr>
          <w:p w:rsidR="00EF41AD" w:rsidRPr="00530DC2" w:rsidRDefault="00EF41AD" w:rsidP="00EF41AD">
            <w:pPr>
              <w:rPr>
                <w:bCs/>
                <w:sz w:val="24"/>
                <w:szCs w:val="24"/>
              </w:rPr>
            </w:pPr>
            <w:r w:rsidRPr="00530DC2">
              <w:rPr>
                <w:bCs/>
                <w:sz w:val="24"/>
                <w:szCs w:val="24"/>
              </w:rPr>
              <w:t>Поставщик:</w:t>
            </w:r>
          </w:p>
          <w:p w:rsidR="00530DC2" w:rsidRPr="00530DC2" w:rsidRDefault="00530DC2" w:rsidP="00530DC2">
            <w:pPr>
              <w:rPr>
                <w:bCs/>
                <w:i/>
                <w:sz w:val="24"/>
                <w:szCs w:val="24"/>
              </w:rPr>
            </w:pPr>
            <w:r w:rsidRPr="00530DC2">
              <w:rPr>
                <w:bCs/>
                <w:i/>
                <w:sz w:val="24"/>
                <w:szCs w:val="24"/>
              </w:rPr>
              <w:t>_____________________________</w:t>
            </w:r>
          </w:p>
          <w:p w:rsidR="00530DC2" w:rsidRPr="00530DC2" w:rsidRDefault="00530DC2" w:rsidP="00530DC2">
            <w:pPr>
              <w:rPr>
                <w:i/>
                <w:sz w:val="24"/>
                <w:szCs w:val="24"/>
              </w:rPr>
            </w:pPr>
            <w:r w:rsidRPr="00530DC2">
              <w:rPr>
                <w:i/>
                <w:sz w:val="24"/>
                <w:szCs w:val="24"/>
              </w:rPr>
              <w:t>___________________</w:t>
            </w:r>
          </w:p>
          <w:p w:rsidR="00530DC2" w:rsidRPr="00530DC2" w:rsidRDefault="00530DC2" w:rsidP="00530DC2">
            <w:pPr>
              <w:rPr>
                <w:i/>
                <w:sz w:val="24"/>
                <w:szCs w:val="24"/>
              </w:rPr>
            </w:pPr>
          </w:p>
          <w:p w:rsidR="00530DC2" w:rsidRPr="00530DC2" w:rsidRDefault="00530DC2" w:rsidP="00530DC2">
            <w:pPr>
              <w:rPr>
                <w:i/>
                <w:sz w:val="24"/>
                <w:szCs w:val="24"/>
              </w:rPr>
            </w:pPr>
            <w:r w:rsidRPr="00530DC2">
              <w:rPr>
                <w:i/>
                <w:sz w:val="24"/>
                <w:szCs w:val="24"/>
              </w:rPr>
              <w:t>___________________ / ____________ /</w:t>
            </w:r>
          </w:p>
          <w:p w:rsidR="00250A94" w:rsidRPr="00530DC2" w:rsidRDefault="00530DC2" w:rsidP="00530DC2">
            <w:pPr>
              <w:rPr>
                <w:sz w:val="32"/>
                <w:szCs w:val="32"/>
                <w:vertAlign w:val="superscript"/>
              </w:rPr>
            </w:pPr>
            <w:r w:rsidRPr="00530DC2">
              <w:rPr>
                <w:i/>
                <w:sz w:val="32"/>
                <w:szCs w:val="32"/>
                <w:vertAlign w:val="superscript"/>
              </w:rPr>
              <w:t>М.П.</w:t>
            </w:r>
          </w:p>
        </w:tc>
      </w:tr>
    </w:tbl>
    <w:p w:rsidR="00C54F16" w:rsidRPr="00345DDE" w:rsidRDefault="00C54F16" w:rsidP="00C54F16">
      <w:pPr>
        <w:tabs>
          <w:tab w:val="left" w:pos="326"/>
        </w:tabs>
        <w:rPr>
          <w:bCs/>
          <w:color w:val="000000"/>
          <w:sz w:val="24"/>
          <w:szCs w:val="24"/>
        </w:rPr>
      </w:pPr>
    </w:p>
    <w:p w:rsidR="00250A94" w:rsidRPr="00345DDE" w:rsidRDefault="00250A94" w:rsidP="00C54F16">
      <w:pPr>
        <w:pStyle w:val="1"/>
        <w:numPr>
          <w:ilvl w:val="0"/>
          <w:numId w:val="0"/>
        </w:numPr>
        <w:ind w:right="-2"/>
        <w:jc w:val="right"/>
        <w:rPr>
          <w:rFonts w:ascii="Times New Roman" w:hAnsi="Times New Roman"/>
          <w:b w:val="0"/>
          <w:color w:val="000000"/>
          <w:sz w:val="24"/>
          <w:szCs w:val="24"/>
          <w:u w:val="none"/>
        </w:rPr>
        <w:sectPr w:rsidR="00250A94" w:rsidRPr="00345DDE" w:rsidSect="00EC49B3">
          <w:pgSz w:w="11906" w:h="16838"/>
          <w:pgMar w:top="992" w:right="851" w:bottom="992" w:left="1134" w:header="709" w:footer="709" w:gutter="0"/>
          <w:cols w:space="708"/>
          <w:docGrid w:linePitch="360"/>
        </w:sectPr>
      </w:pPr>
    </w:p>
    <w:p w:rsidR="00F74C07" w:rsidRDefault="00F74C07" w:rsidP="00F74C07">
      <w:pPr>
        <w:pStyle w:val="1"/>
        <w:numPr>
          <w:ilvl w:val="0"/>
          <w:numId w:val="0"/>
        </w:numPr>
        <w:ind w:right="0"/>
        <w:jc w:val="right"/>
        <w:rPr>
          <w:rFonts w:ascii="Times New Roman" w:hAnsi="Times New Roman"/>
          <w:b w:val="0"/>
          <w:sz w:val="24"/>
          <w:szCs w:val="24"/>
          <w:u w:val="none"/>
        </w:rPr>
      </w:pPr>
      <w:r w:rsidRPr="008923D9">
        <w:rPr>
          <w:rFonts w:ascii="Times New Roman" w:hAnsi="Times New Roman"/>
          <w:b w:val="0"/>
          <w:sz w:val="24"/>
          <w:szCs w:val="24"/>
          <w:u w:val="none"/>
        </w:rPr>
        <w:lastRenderedPageBreak/>
        <w:t>Приложение №</w:t>
      </w:r>
      <w:r>
        <w:rPr>
          <w:rFonts w:ascii="Times New Roman" w:hAnsi="Times New Roman"/>
          <w:b w:val="0"/>
          <w:sz w:val="24"/>
          <w:szCs w:val="24"/>
          <w:u w:val="none"/>
        </w:rPr>
        <w:t xml:space="preserve"> 4</w:t>
      </w:r>
    </w:p>
    <w:p w:rsidR="00C7193D" w:rsidRPr="008201EB" w:rsidRDefault="00C7193D" w:rsidP="00C7193D">
      <w:pPr>
        <w:jc w:val="right"/>
        <w:rPr>
          <w:sz w:val="24"/>
          <w:szCs w:val="24"/>
          <w:lang w:val="en-US"/>
        </w:rPr>
      </w:pPr>
      <w:r w:rsidRPr="0001210E">
        <w:rPr>
          <w:sz w:val="24"/>
          <w:szCs w:val="24"/>
        </w:rPr>
        <w:t xml:space="preserve">к Договору № </w:t>
      </w:r>
      <w:r w:rsidR="008201EB">
        <w:rPr>
          <w:sz w:val="24"/>
          <w:szCs w:val="24"/>
          <w:lang w:val="en-US"/>
        </w:rPr>
        <w:t>-_________</w:t>
      </w:r>
    </w:p>
    <w:p w:rsidR="00C7193D" w:rsidRPr="0001210E" w:rsidRDefault="00C7193D" w:rsidP="00C7193D">
      <w:pPr>
        <w:jc w:val="right"/>
        <w:rPr>
          <w:sz w:val="24"/>
          <w:szCs w:val="24"/>
        </w:rPr>
      </w:pPr>
      <w:r>
        <w:rPr>
          <w:sz w:val="24"/>
          <w:szCs w:val="24"/>
        </w:rPr>
        <w:t xml:space="preserve">   от «____» _____________ 2021</w:t>
      </w:r>
      <w:r w:rsidRPr="0001210E">
        <w:rPr>
          <w:sz w:val="24"/>
          <w:szCs w:val="24"/>
        </w:rPr>
        <w:t xml:space="preserve"> г.</w:t>
      </w:r>
    </w:p>
    <w:p w:rsidR="00334DFF" w:rsidRPr="00345DDE" w:rsidRDefault="00334DFF" w:rsidP="00334DFF">
      <w:pPr>
        <w:spacing w:before="240" w:after="240"/>
        <w:jc w:val="center"/>
        <w:rPr>
          <w:b/>
          <w:color w:val="000000"/>
          <w:sz w:val="24"/>
          <w:szCs w:val="24"/>
        </w:rPr>
      </w:pPr>
      <w:r w:rsidRPr="00345DDE">
        <w:rPr>
          <w:b/>
          <w:color w:val="000000"/>
          <w:sz w:val="24"/>
          <w:szCs w:val="24"/>
        </w:rPr>
        <w:t>ФОРМА</w:t>
      </w:r>
    </w:p>
    <w:p w:rsidR="00334DFF" w:rsidRPr="00345DDE" w:rsidRDefault="00334DFF" w:rsidP="00334DFF">
      <w:pPr>
        <w:jc w:val="center"/>
        <w:rPr>
          <w:b/>
          <w:color w:val="000000"/>
          <w:sz w:val="24"/>
          <w:szCs w:val="24"/>
        </w:rPr>
      </w:pPr>
      <w:r w:rsidRPr="00345DDE">
        <w:rPr>
          <w:b/>
          <w:color w:val="000000"/>
          <w:sz w:val="24"/>
          <w:szCs w:val="24"/>
        </w:rPr>
        <w:t xml:space="preserve">Заявка на перепрограммирование топливных карт </w:t>
      </w:r>
    </w:p>
    <w:p w:rsidR="00334DFF" w:rsidRPr="00345DDE" w:rsidRDefault="00334DFF" w:rsidP="00334DFF">
      <w:pPr>
        <w:jc w:val="center"/>
        <w:rPr>
          <w:b/>
          <w:color w:val="000000"/>
          <w:sz w:val="24"/>
          <w:szCs w:val="24"/>
        </w:rPr>
      </w:pPr>
    </w:p>
    <w:p w:rsidR="00334DFF" w:rsidRPr="00345DDE" w:rsidRDefault="00334DFF" w:rsidP="00017698">
      <w:pPr>
        <w:numPr>
          <w:ilvl w:val="0"/>
          <w:numId w:val="9"/>
        </w:numPr>
        <w:tabs>
          <w:tab w:val="left" w:pos="284"/>
        </w:tabs>
        <w:spacing w:after="40"/>
        <w:ind w:left="0" w:firstLine="0"/>
        <w:jc w:val="both"/>
        <w:rPr>
          <w:color w:val="000000"/>
          <w:sz w:val="24"/>
          <w:szCs w:val="24"/>
        </w:rPr>
      </w:pPr>
      <w:r w:rsidRPr="00345DDE">
        <w:rPr>
          <w:color w:val="000000"/>
          <w:sz w:val="24"/>
          <w:szCs w:val="24"/>
        </w:rPr>
        <w:t>Покупатель: ________________________________________________</w:t>
      </w:r>
    </w:p>
    <w:p w:rsidR="00334DFF" w:rsidRPr="00345DDE" w:rsidRDefault="00334DFF" w:rsidP="00017698">
      <w:pPr>
        <w:numPr>
          <w:ilvl w:val="0"/>
          <w:numId w:val="9"/>
        </w:numPr>
        <w:tabs>
          <w:tab w:val="left" w:pos="284"/>
        </w:tabs>
        <w:ind w:left="0" w:firstLine="0"/>
        <w:jc w:val="both"/>
        <w:rPr>
          <w:color w:val="000000"/>
          <w:sz w:val="24"/>
          <w:szCs w:val="24"/>
        </w:rPr>
      </w:pPr>
      <w:r w:rsidRPr="00345DDE">
        <w:rPr>
          <w:color w:val="000000"/>
          <w:sz w:val="24"/>
          <w:szCs w:val="24"/>
        </w:rPr>
        <w:t xml:space="preserve">Для получения Товара на Торговых точках Покупатель просит </w:t>
      </w:r>
      <w:r w:rsidRPr="00345DDE">
        <w:rPr>
          <w:color w:val="000000"/>
          <w:spacing w:val="-4"/>
          <w:sz w:val="24"/>
          <w:szCs w:val="24"/>
        </w:rPr>
        <w:t>Поставщика</w:t>
      </w:r>
      <w:r w:rsidRPr="00345DDE">
        <w:rPr>
          <w:color w:val="000000"/>
          <w:sz w:val="24"/>
          <w:szCs w:val="24"/>
        </w:rPr>
        <w:t xml:space="preserve"> произвести перепрограммирование топливных карт в количестве __________ шт. и установить следующие специальные условия для использования каждой конкретной топливной карты:</w:t>
      </w:r>
    </w:p>
    <w:tbl>
      <w:tblPr>
        <w:tblpPr w:leftFromText="180" w:rightFromText="180" w:vertAnchor="text" w:horzAnchor="margin" w:tblpX="108"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1296"/>
        <w:gridCol w:w="1192"/>
        <w:gridCol w:w="1604"/>
        <w:gridCol w:w="1923"/>
        <w:gridCol w:w="2268"/>
        <w:gridCol w:w="1127"/>
      </w:tblGrid>
      <w:tr w:rsidR="001E2F0B" w:rsidRPr="00345DDE" w:rsidTr="00345DDE">
        <w:trPr>
          <w:trHeight w:val="420"/>
        </w:trPr>
        <w:tc>
          <w:tcPr>
            <w:tcW w:w="501" w:type="dxa"/>
            <w:vAlign w:val="center"/>
          </w:tcPr>
          <w:p w:rsidR="00334DFF" w:rsidRPr="00345DDE" w:rsidRDefault="00334DFF" w:rsidP="00345DDE">
            <w:pPr>
              <w:pStyle w:val="211"/>
              <w:tabs>
                <w:tab w:val="left" w:pos="375"/>
                <w:tab w:val="left" w:pos="705"/>
              </w:tabs>
              <w:spacing w:before="0" w:after="0"/>
              <w:ind w:firstLine="0"/>
              <w:jc w:val="center"/>
              <w:rPr>
                <w:color w:val="000000"/>
                <w:spacing w:val="-4"/>
                <w:sz w:val="22"/>
                <w:szCs w:val="22"/>
              </w:rPr>
            </w:pPr>
            <w:r w:rsidRPr="00345DDE">
              <w:rPr>
                <w:color w:val="000000"/>
                <w:spacing w:val="-4"/>
                <w:sz w:val="22"/>
                <w:szCs w:val="22"/>
              </w:rPr>
              <w:t>№ п/п</w:t>
            </w:r>
          </w:p>
        </w:tc>
        <w:tc>
          <w:tcPr>
            <w:tcW w:w="1296" w:type="dxa"/>
            <w:shd w:val="clear" w:color="auto" w:fill="auto"/>
            <w:vAlign w:val="center"/>
          </w:tcPr>
          <w:p w:rsidR="00334DFF" w:rsidRPr="00345DDE" w:rsidRDefault="00334DFF" w:rsidP="00345DDE">
            <w:pPr>
              <w:pStyle w:val="211"/>
              <w:tabs>
                <w:tab w:val="left" w:pos="375"/>
                <w:tab w:val="left" w:pos="705"/>
              </w:tabs>
              <w:spacing w:before="0" w:after="0"/>
              <w:ind w:firstLine="0"/>
              <w:jc w:val="center"/>
              <w:rPr>
                <w:color w:val="000000"/>
                <w:spacing w:val="-4"/>
                <w:sz w:val="22"/>
                <w:szCs w:val="22"/>
              </w:rPr>
            </w:pPr>
            <w:r w:rsidRPr="00345DDE">
              <w:rPr>
                <w:color w:val="000000"/>
                <w:spacing w:val="-4"/>
                <w:sz w:val="22"/>
                <w:szCs w:val="22"/>
              </w:rPr>
              <w:t>№ топливной карты</w:t>
            </w:r>
          </w:p>
        </w:tc>
        <w:tc>
          <w:tcPr>
            <w:tcW w:w="1192" w:type="dxa"/>
            <w:shd w:val="clear" w:color="auto" w:fill="auto"/>
            <w:vAlign w:val="center"/>
          </w:tcPr>
          <w:p w:rsidR="00334DFF" w:rsidRPr="00345DDE" w:rsidRDefault="00334DFF" w:rsidP="00345DDE">
            <w:pPr>
              <w:pStyle w:val="211"/>
              <w:tabs>
                <w:tab w:val="left" w:pos="375"/>
                <w:tab w:val="left" w:pos="705"/>
              </w:tabs>
              <w:spacing w:before="0" w:after="0"/>
              <w:ind w:firstLine="0"/>
              <w:jc w:val="center"/>
              <w:rPr>
                <w:color w:val="000000"/>
                <w:spacing w:val="-4"/>
                <w:sz w:val="22"/>
                <w:szCs w:val="22"/>
              </w:rPr>
            </w:pPr>
            <w:r w:rsidRPr="00345DDE">
              <w:rPr>
                <w:color w:val="000000"/>
                <w:spacing w:val="-4"/>
                <w:sz w:val="22"/>
                <w:szCs w:val="22"/>
              </w:rPr>
              <w:t>Держатель карты</w:t>
            </w:r>
          </w:p>
        </w:tc>
        <w:tc>
          <w:tcPr>
            <w:tcW w:w="1604" w:type="dxa"/>
            <w:vAlign w:val="center"/>
          </w:tcPr>
          <w:p w:rsidR="00334DFF" w:rsidRPr="00345DDE" w:rsidRDefault="00334DFF" w:rsidP="00345DDE">
            <w:pPr>
              <w:pStyle w:val="211"/>
              <w:tabs>
                <w:tab w:val="left" w:pos="375"/>
                <w:tab w:val="left" w:pos="705"/>
              </w:tabs>
              <w:spacing w:before="0" w:after="0"/>
              <w:ind w:firstLine="0"/>
              <w:jc w:val="center"/>
              <w:rPr>
                <w:color w:val="000000"/>
                <w:spacing w:val="-4"/>
                <w:sz w:val="22"/>
                <w:szCs w:val="22"/>
              </w:rPr>
            </w:pPr>
            <w:r w:rsidRPr="00345DDE">
              <w:rPr>
                <w:color w:val="000000"/>
                <w:spacing w:val="-4"/>
                <w:sz w:val="22"/>
                <w:szCs w:val="22"/>
              </w:rPr>
              <w:t>Вид Товара</w:t>
            </w:r>
          </w:p>
          <w:p w:rsidR="00334DFF" w:rsidRPr="00345DDE" w:rsidRDefault="00334DFF" w:rsidP="00345DDE">
            <w:pPr>
              <w:pStyle w:val="211"/>
              <w:tabs>
                <w:tab w:val="left" w:pos="375"/>
                <w:tab w:val="left" w:pos="705"/>
              </w:tabs>
              <w:spacing w:before="0" w:after="0"/>
              <w:ind w:firstLine="0"/>
              <w:jc w:val="center"/>
              <w:rPr>
                <w:color w:val="000000"/>
                <w:spacing w:val="-4"/>
                <w:sz w:val="22"/>
                <w:szCs w:val="22"/>
              </w:rPr>
            </w:pPr>
            <w:r w:rsidRPr="00345DDE">
              <w:rPr>
                <w:color w:val="000000"/>
                <w:sz w:val="22"/>
                <w:szCs w:val="22"/>
              </w:rPr>
              <w:t>(КПГ/ Дт/ Бензин/ СУГ)</w:t>
            </w:r>
          </w:p>
        </w:tc>
        <w:tc>
          <w:tcPr>
            <w:tcW w:w="1923" w:type="dxa"/>
            <w:vAlign w:val="center"/>
          </w:tcPr>
          <w:p w:rsidR="00334DFF" w:rsidRPr="00345DDE" w:rsidRDefault="00334DFF" w:rsidP="00345DDE">
            <w:pPr>
              <w:pStyle w:val="211"/>
              <w:tabs>
                <w:tab w:val="left" w:pos="375"/>
                <w:tab w:val="left" w:pos="705"/>
              </w:tabs>
              <w:spacing w:before="0" w:after="0"/>
              <w:ind w:firstLine="0"/>
              <w:jc w:val="center"/>
              <w:rPr>
                <w:color w:val="000000"/>
                <w:spacing w:val="-4"/>
                <w:sz w:val="22"/>
                <w:szCs w:val="22"/>
              </w:rPr>
            </w:pPr>
            <w:r w:rsidRPr="00345DDE">
              <w:rPr>
                <w:color w:val="000000"/>
                <w:spacing w:val="-4"/>
                <w:sz w:val="22"/>
                <w:szCs w:val="22"/>
              </w:rPr>
              <w:t>Единица измерения</w:t>
            </w:r>
          </w:p>
          <w:p w:rsidR="00334DFF" w:rsidRPr="00345DDE" w:rsidRDefault="00334DFF" w:rsidP="00345DDE">
            <w:pPr>
              <w:pStyle w:val="211"/>
              <w:tabs>
                <w:tab w:val="left" w:pos="375"/>
                <w:tab w:val="left" w:pos="705"/>
              </w:tabs>
              <w:spacing w:before="0" w:after="0"/>
              <w:ind w:firstLine="0"/>
              <w:jc w:val="center"/>
              <w:rPr>
                <w:color w:val="000000"/>
                <w:spacing w:val="-4"/>
                <w:sz w:val="22"/>
                <w:szCs w:val="22"/>
              </w:rPr>
            </w:pPr>
            <w:r w:rsidRPr="00345DDE">
              <w:rPr>
                <w:color w:val="000000"/>
                <w:spacing w:val="-4"/>
                <w:sz w:val="22"/>
                <w:szCs w:val="22"/>
              </w:rPr>
              <w:t>(куб. м/ литры)</w:t>
            </w:r>
          </w:p>
        </w:tc>
        <w:tc>
          <w:tcPr>
            <w:tcW w:w="2268" w:type="dxa"/>
            <w:shd w:val="clear" w:color="auto" w:fill="auto"/>
            <w:vAlign w:val="center"/>
          </w:tcPr>
          <w:p w:rsidR="00334DFF" w:rsidRPr="00345DDE" w:rsidRDefault="00334DFF" w:rsidP="00345DDE">
            <w:pPr>
              <w:pStyle w:val="211"/>
              <w:tabs>
                <w:tab w:val="left" w:pos="375"/>
                <w:tab w:val="left" w:pos="705"/>
              </w:tabs>
              <w:spacing w:before="0" w:after="0"/>
              <w:ind w:firstLine="0"/>
              <w:jc w:val="center"/>
              <w:rPr>
                <w:color w:val="000000"/>
                <w:spacing w:val="-4"/>
                <w:sz w:val="22"/>
                <w:szCs w:val="22"/>
              </w:rPr>
            </w:pPr>
            <w:r w:rsidRPr="00345DDE">
              <w:rPr>
                <w:color w:val="000000"/>
                <w:spacing w:val="-4"/>
                <w:sz w:val="22"/>
                <w:szCs w:val="22"/>
              </w:rPr>
              <w:t>Тип лимита,</w:t>
            </w:r>
            <w:r w:rsidRPr="00345DDE">
              <w:rPr>
                <w:color w:val="000000"/>
                <w:spacing w:val="-4"/>
                <w:sz w:val="22"/>
                <w:szCs w:val="22"/>
              </w:rPr>
              <w:br/>
              <w:t>(суточный/месячный)</w:t>
            </w:r>
          </w:p>
        </w:tc>
        <w:tc>
          <w:tcPr>
            <w:tcW w:w="1127" w:type="dxa"/>
            <w:shd w:val="clear" w:color="auto" w:fill="auto"/>
            <w:vAlign w:val="center"/>
          </w:tcPr>
          <w:p w:rsidR="00334DFF" w:rsidRPr="00345DDE" w:rsidRDefault="00334DFF" w:rsidP="00345DDE">
            <w:pPr>
              <w:pStyle w:val="211"/>
              <w:tabs>
                <w:tab w:val="left" w:pos="375"/>
                <w:tab w:val="left" w:pos="705"/>
              </w:tabs>
              <w:spacing w:before="0" w:after="0"/>
              <w:ind w:firstLine="0"/>
              <w:jc w:val="center"/>
              <w:rPr>
                <w:color w:val="000000"/>
                <w:spacing w:val="-4"/>
                <w:sz w:val="22"/>
                <w:szCs w:val="22"/>
              </w:rPr>
            </w:pPr>
            <w:r w:rsidRPr="00345DDE">
              <w:rPr>
                <w:color w:val="000000"/>
                <w:spacing w:val="-4"/>
                <w:sz w:val="22"/>
                <w:szCs w:val="22"/>
              </w:rPr>
              <w:t>Размер лимита, ед.</w:t>
            </w:r>
          </w:p>
        </w:tc>
      </w:tr>
      <w:tr w:rsidR="001E2F0B" w:rsidRPr="00345DDE" w:rsidTr="00345DDE">
        <w:tc>
          <w:tcPr>
            <w:tcW w:w="501" w:type="dxa"/>
          </w:tcPr>
          <w:p w:rsidR="00334DFF" w:rsidRPr="00345DDE" w:rsidRDefault="00334DFF" w:rsidP="00345DDE">
            <w:pPr>
              <w:pStyle w:val="211"/>
              <w:tabs>
                <w:tab w:val="left" w:pos="375"/>
                <w:tab w:val="left" w:pos="705"/>
              </w:tabs>
              <w:spacing w:before="0" w:after="0"/>
              <w:ind w:firstLine="0"/>
              <w:jc w:val="center"/>
              <w:rPr>
                <w:color w:val="000000"/>
                <w:spacing w:val="-4"/>
                <w:sz w:val="22"/>
                <w:szCs w:val="22"/>
              </w:rPr>
            </w:pPr>
          </w:p>
        </w:tc>
        <w:tc>
          <w:tcPr>
            <w:tcW w:w="1296" w:type="dxa"/>
            <w:shd w:val="clear" w:color="auto" w:fill="auto"/>
            <w:vAlign w:val="center"/>
          </w:tcPr>
          <w:p w:rsidR="00334DFF" w:rsidRPr="00345DDE" w:rsidRDefault="00334DFF" w:rsidP="00345DDE">
            <w:pPr>
              <w:pStyle w:val="211"/>
              <w:tabs>
                <w:tab w:val="left" w:pos="375"/>
                <w:tab w:val="left" w:pos="705"/>
              </w:tabs>
              <w:spacing w:before="0" w:after="0"/>
              <w:ind w:firstLine="0"/>
              <w:jc w:val="center"/>
              <w:rPr>
                <w:color w:val="000000"/>
                <w:spacing w:val="-4"/>
                <w:sz w:val="22"/>
                <w:szCs w:val="22"/>
              </w:rPr>
            </w:pPr>
          </w:p>
        </w:tc>
        <w:tc>
          <w:tcPr>
            <w:tcW w:w="1192" w:type="dxa"/>
            <w:shd w:val="clear" w:color="auto" w:fill="auto"/>
          </w:tcPr>
          <w:p w:rsidR="00334DFF" w:rsidRPr="00345DDE" w:rsidRDefault="00334DFF" w:rsidP="00345DDE">
            <w:pPr>
              <w:pStyle w:val="211"/>
              <w:tabs>
                <w:tab w:val="left" w:pos="375"/>
                <w:tab w:val="left" w:pos="705"/>
              </w:tabs>
              <w:spacing w:before="0" w:after="0"/>
              <w:ind w:firstLine="0"/>
              <w:rPr>
                <w:color w:val="000000"/>
                <w:spacing w:val="-4"/>
                <w:sz w:val="22"/>
                <w:szCs w:val="22"/>
              </w:rPr>
            </w:pPr>
          </w:p>
        </w:tc>
        <w:tc>
          <w:tcPr>
            <w:tcW w:w="1604" w:type="dxa"/>
          </w:tcPr>
          <w:p w:rsidR="00334DFF" w:rsidRPr="00345DDE" w:rsidRDefault="00334DFF" w:rsidP="00345DDE">
            <w:pPr>
              <w:pStyle w:val="211"/>
              <w:tabs>
                <w:tab w:val="left" w:pos="375"/>
                <w:tab w:val="left" w:pos="705"/>
              </w:tabs>
              <w:spacing w:before="0" w:after="0"/>
              <w:ind w:firstLine="0"/>
              <w:rPr>
                <w:color w:val="000000"/>
                <w:spacing w:val="-4"/>
                <w:sz w:val="22"/>
                <w:szCs w:val="22"/>
              </w:rPr>
            </w:pPr>
          </w:p>
        </w:tc>
        <w:tc>
          <w:tcPr>
            <w:tcW w:w="1923" w:type="dxa"/>
          </w:tcPr>
          <w:p w:rsidR="00334DFF" w:rsidRPr="00345DDE" w:rsidRDefault="00334DFF" w:rsidP="00345DDE">
            <w:pPr>
              <w:pStyle w:val="211"/>
              <w:tabs>
                <w:tab w:val="left" w:pos="375"/>
                <w:tab w:val="left" w:pos="705"/>
              </w:tabs>
              <w:spacing w:before="0" w:after="0"/>
              <w:ind w:firstLine="0"/>
              <w:rPr>
                <w:color w:val="000000"/>
                <w:spacing w:val="-4"/>
                <w:sz w:val="22"/>
                <w:szCs w:val="22"/>
              </w:rPr>
            </w:pPr>
          </w:p>
        </w:tc>
        <w:tc>
          <w:tcPr>
            <w:tcW w:w="2268" w:type="dxa"/>
            <w:shd w:val="clear" w:color="auto" w:fill="auto"/>
          </w:tcPr>
          <w:p w:rsidR="00334DFF" w:rsidRPr="00345DDE" w:rsidRDefault="00334DFF" w:rsidP="00345DDE">
            <w:pPr>
              <w:pStyle w:val="211"/>
              <w:tabs>
                <w:tab w:val="left" w:pos="375"/>
                <w:tab w:val="left" w:pos="705"/>
              </w:tabs>
              <w:spacing w:before="0" w:after="0"/>
              <w:ind w:firstLine="0"/>
              <w:rPr>
                <w:color w:val="000000"/>
                <w:spacing w:val="-4"/>
                <w:sz w:val="22"/>
                <w:szCs w:val="22"/>
              </w:rPr>
            </w:pPr>
          </w:p>
        </w:tc>
        <w:tc>
          <w:tcPr>
            <w:tcW w:w="1127" w:type="dxa"/>
            <w:shd w:val="clear" w:color="auto" w:fill="auto"/>
          </w:tcPr>
          <w:p w:rsidR="00334DFF" w:rsidRPr="00345DDE" w:rsidRDefault="00334DFF" w:rsidP="00345DDE">
            <w:pPr>
              <w:pStyle w:val="211"/>
              <w:tabs>
                <w:tab w:val="left" w:pos="375"/>
                <w:tab w:val="left" w:pos="705"/>
              </w:tabs>
              <w:spacing w:before="0" w:after="0"/>
              <w:ind w:firstLine="0"/>
              <w:rPr>
                <w:color w:val="000000"/>
                <w:spacing w:val="-4"/>
                <w:sz w:val="22"/>
                <w:szCs w:val="22"/>
              </w:rPr>
            </w:pPr>
          </w:p>
        </w:tc>
      </w:tr>
      <w:tr w:rsidR="001E2F0B" w:rsidRPr="00345DDE" w:rsidTr="00345DDE">
        <w:tc>
          <w:tcPr>
            <w:tcW w:w="501" w:type="dxa"/>
          </w:tcPr>
          <w:p w:rsidR="00334DFF" w:rsidRPr="00345DDE" w:rsidRDefault="00334DFF" w:rsidP="00345DDE">
            <w:pPr>
              <w:pStyle w:val="211"/>
              <w:tabs>
                <w:tab w:val="left" w:pos="375"/>
                <w:tab w:val="left" w:pos="705"/>
              </w:tabs>
              <w:spacing w:before="0" w:after="0"/>
              <w:ind w:firstLine="0"/>
              <w:jc w:val="center"/>
              <w:rPr>
                <w:color w:val="000000"/>
                <w:spacing w:val="-4"/>
                <w:sz w:val="22"/>
                <w:szCs w:val="22"/>
              </w:rPr>
            </w:pPr>
          </w:p>
        </w:tc>
        <w:tc>
          <w:tcPr>
            <w:tcW w:w="1296" w:type="dxa"/>
            <w:shd w:val="clear" w:color="auto" w:fill="auto"/>
            <w:vAlign w:val="center"/>
          </w:tcPr>
          <w:p w:rsidR="00334DFF" w:rsidRPr="00345DDE" w:rsidRDefault="00334DFF" w:rsidP="00345DDE">
            <w:pPr>
              <w:pStyle w:val="211"/>
              <w:tabs>
                <w:tab w:val="left" w:pos="375"/>
                <w:tab w:val="left" w:pos="705"/>
              </w:tabs>
              <w:spacing w:before="0" w:after="0"/>
              <w:ind w:firstLine="0"/>
              <w:jc w:val="center"/>
              <w:rPr>
                <w:color w:val="000000"/>
                <w:spacing w:val="-4"/>
                <w:sz w:val="22"/>
                <w:szCs w:val="22"/>
              </w:rPr>
            </w:pPr>
          </w:p>
        </w:tc>
        <w:tc>
          <w:tcPr>
            <w:tcW w:w="1192" w:type="dxa"/>
            <w:shd w:val="clear" w:color="auto" w:fill="auto"/>
          </w:tcPr>
          <w:p w:rsidR="00334DFF" w:rsidRPr="00345DDE" w:rsidRDefault="00334DFF" w:rsidP="00345DDE">
            <w:pPr>
              <w:pStyle w:val="211"/>
              <w:tabs>
                <w:tab w:val="left" w:pos="375"/>
                <w:tab w:val="left" w:pos="705"/>
              </w:tabs>
              <w:spacing w:before="0" w:after="0"/>
              <w:ind w:firstLine="0"/>
              <w:rPr>
                <w:color w:val="000000"/>
                <w:spacing w:val="-4"/>
                <w:sz w:val="22"/>
                <w:szCs w:val="22"/>
              </w:rPr>
            </w:pPr>
          </w:p>
        </w:tc>
        <w:tc>
          <w:tcPr>
            <w:tcW w:w="1604" w:type="dxa"/>
          </w:tcPr>
          <w:p w:rsidR="00334DFF" w:rsidRPr="00345DDE" w:rsidRDefault="00334DFF" w:rsidP="00345DDE">
            <w:pPr>
              <w:pStyle w:val="211"/>
              <w:tabs>
                <w:tab w:val="left" w:pos="375"/>
                <w:tab w:val="left" w:pos="705"/>
              </w:tabs>
              <w:spacing w:before="0" w:after="0"/>
              <w:ind w:firstLine="0"/>
              <w:rPr>
                <w:color w:val="000000"/>
                <w:spacing w:val="-4"/>
                <w:sz w:val="22"/>
                <w:szCs w:val="22"/>
              </w:rPr>
            </w:pPr>
          </w:p>
        </w:tc>
        <w:tc>
          <w:tcPr>
            <w:tcW w:w="1923" w:type="dxa"/>
          </w:tcPr>
          <w:p w:rsidR="00334DFF" w:rsidRPr="00345DDE" w:rsidRDefault="00334DFF" w:rsidP="00345DDE">
            <w:pPr>
              <w:pStyle w:val="211"/>
              <w:tabs>
                <w:tab w:val="left" w:pos="375"/>
                <w:tab w:val="left" w:pos="705"/>
              </w:tabs>
              <w:spacing w:before="0" w:after="0"/>
              <w:ind w:firstLine="0"/>
              <w:rPr>
                <w:color w:val="000000"/>
                <w:spacing w:val="-4"/>
                <w:sz w:val="22"/>
                <w:szCs w:val="22"/>
              </w:rPr>
            </w:pPr>
          </w:p>
        </w:tc>
        <w:tc>
          <w:tcPr>
            <w:tcW w:w="2268" w:type="dxa"/>
            <w:shd w:val="clear" w:color="auto" w:fill="auto"/>
          </w:tcPr>
          <w:p w:rsidR="00334DFF" w:rsidRPr="00345DDE" w:rsidRDefault="00334DFF" w:rsidP="00345DDE">
            <w:pPr>
              <w:pStyle w:val="211"/>
              <w:tabs>
                <w:tab w:val="left" w:pos="375"/>
                <w:tab w:val="left" w:pos="705"/>
              </w:tabs>
              <w:spacing w:before="0" w:after="0"/>
              <w:ind w:firstLine="0"/>
              <w:rPr>
                <w:color w:val="000000"/>
                <w:spacing w:val="-4"/>
                <w:sz w:val="22"/>
                <w:szCs w:val="22"/>
              </w:rPr>
            </w:pPr>
          </w:p>
        </w:tc>
        <w:tc>
          <w:tcPr>
            <w:tcW w:w="1127" w:type="dxa"/>
            <w:shd w:val="clear" w:color="auto" w:fill="auto"/>
          </w:tcPr>
          <w:p w:rsidR="00334DFF" w:rsidRPr="00345DDE" w:rsidRDefault="00334DFF" w:rsidP="00345DDE">
            <w:pPr>
              <w:pStyle w:val="211"/>
              <w:tabs>
                <w:tab w:val="left" w:pos="375"/>
                <w:tab w:val="left" w:pos="705"/>
              </w:tabs>
              <w:spacing w:before="0" w:after="0"/>
              <w:ind w:firstLine="0"/>
              <w:rPr>
                <w:color w:val="000000"/>
                <w:spacing w:val="-4"/>
                <w:sz w:val="22"/>
                <w:szCs w:val="22"/>
              </w:rPr>
            </w:pPr>
          </w:p>
        </w:tc>
      </w:tr>
      <w:tr w:rsidR="001E2F0B" w:rsidRPr="00345DDE" w:rsidTr="00345DDE">
        <w:tc>
          <w:tcPr>
            <w:tcW w:w="501" w:type="dxa"/>
          </w:tcPr>
          <w:p w:rsidR="00334DFF" w:rsidRPr="00345DDE" w:rsidRDefault="00334DFF" w:rsidP="00345DDE">
            <w:pPr>
              <w:pStyle w:val="211"/>
              <w:tabs>
                <w:tab w:val="left" w:pos="375"/>
                <w:tab w:val="left" w:pos="705"/>
              </w:tabs>
              <w:spacing w:before="0" w:after="0"/>
              <w:ind w:firstLine="0"/>
              <w:jc w:val="center"/>
              <w:rPr>
                <w:color w:val="000000"/>
                <w:spacing w:val="-4"/>
                <w:sz w:val="22"/>
                <w:szCs w:val="22"/>
              </w:rPr>
            </w:pPr>
          </w:p>
        </w:tc>
        <w:tc>
          <w:tcPr>
            <w:tcW w:w="1296" w:type="dxa"/>
            <w:shd w:val="clear" w:color="auto" w:fill="auto"/>
            <w:vAlign w:val="center"/>
          </w:tcPr>
          <w:p w:rsidR="00334DFF" w:rsidRPr="00345DDE" w:rsidRDefault="00334DFF" w:rsidP="00345DDE">
            <w:pPr>
              <w:pStyle w:val="211"/>
              <w:tabs>
                <w:tab w:val="left" w:pos="375"/>
                <w:tab w:val="left" w:pos="705"/>
              </w:tabs>
              <w:spacing w:before="0" w:after="0"/>
              <w:ind w:firstLine="0"/>
              <w:jc w:val="center"/>
              <w:rPr>
                <w:color w:val="000000"/>
                <w:spacing w:val="-4"/>
                <w:sz w:val="22"/>
                <w:szCs w:val="22"/>
              </w:rPr>
            </w:pPr>
          </w:p>
        </w:tc>
        <w:tc>
          <w:tcPr>
            <w:tcW w:w="1192" w:type="dxa"/>
            <w:shd w:val="clear" w:color="auto" w:fill="auto"/>
          </w:tcPr>
          <w:p w:rsidR="00334DFF" w:rsidRPr="00345DDE" w:rsidRDefault="00334DFF" w:rsidP="00345DDE">
            <w:pPr>
              <w:pStyle w:val="211"/>
              <w:tabs>
                <w:tab w:val="left" w:pos="375"/>
                <w:tab w:val="left" w:pos="705"/>
              </w:tabs>
              <w:spacing w:before="0" w:after="0"/>
              <w:ind w:firstLine="0"/>
              <w:rPr>
                <w:color w:val="000000"/>
                <w:spacing w:val="-4"/>
                <w:sz w:val="22"/>
                <w:szCs w:val="22"/>
              </w:rPr>
            </w:pPr>
          </w:p>
        </w:tc>
        <w:tc>
          <w:tcPr>
            <w:tcW w:w="1604" w:type="dxa"/>
          </w:tcPr>
          <w:p w:rsidR="00334DFF" w:rsidRPr="00345DDE" w:rsidRDefault="00334DFF" w:rsidP="00345DDE">
            <w:pPr>
              <w:pStyle w:val="211"/>
              <w:tabs>
                <w:tab w:val="left" w:pos="375"/>
                <w:tab w:val="left" w:pos="705"/>
              </w:tabs>
              <w:spacing w:before="0" w:after="0"/>
              <w:ind w:firstLine="0"/>
              <w:rPr>
                <w:color w:val="000000"/>
                <w:spacing w:val="-4"/>
                <w:sz w:val="22"/>
                <w:szCs w:val="22"/>
              </w:rPr>
            </w:pPr>
          </w:p>
        </w:tc>
        <w:tc>
          <w:tcPr>
            <w:tcW w:w="1923" w:type="dxa"/>
          </w:tcPr>
          <w:p w:rsidR="00334DFF" w:rsidRPr="00345DDE" w:rsidRDefault="00334DFF" w:rsidP="00345DDE">
            <w:pPr>
              <w:pStyle w:val="211"/>
              <w:tabs>
                <w:tab w:val="left" w:pos="375"/>
                <w:tab w:val="left" w:pos="705"/>
              </w:tabs>
              <w:spacing w:before="0" w:after="0"/>
              <w:ind w:firstLine="0"/>
              <w:rPr>
                <w:color w:val="000000"/>
                <w:spacing w:val="-4"/>
                <w:sz w:val="22"/>
                <w:szCs w:val="22"/>
              </w:rPr>
            </w:pPr>
          </w:p>
        </w:tc>
        <w:tc>
          <w:tcPr>
            <w:tcW w:w="2268" w:type="dxa"/>
            <w:shd w:val="clear" w:color="auto" w:fill="auto"/>
          </w:tcPr>
          <w:p w:rsidR="00334DFF" w:rsidRPr="00345DDE" w:rsidRDefault="00334DFF" w:rsidP="00345DDE">
            <w:pPr>
              <w:pStyle w:val="211"/>
              <w:tabs>
                <w:tab w:val="left" w:pos="375"/>
                <w:tab w:val="left" w:pos="705"/>
              </w:tabs>
              <w:spacing w:before="0" w:after="0"/>
              <w:ind w:firstLine="0"/>
              <w:rPr>
                <w:color w:val="000000"/>
                <w:spacing w:val="-4"/>
                <w:sz w:val="22"/>
                <w:szCs w:val="22"/>
              </w:rPr>
            </w:pPr>
          </w:p>
        </w:tc>
        <w:tc>
          <w:tcPr>
            <w:tcW w:w="1127" w:type="dxa"/>
            <w:shd w:val="clear" w:color="auto" w:fill="auto"/>
          </w:tcPr>
          <w:p w:rsidR="00334DFF" w:rsidRPr="00345DDE" w:rsidRDefault="00334DFF" w:rsidP="00345DDE">
            <w:pPr>
              <w:pStyle w:val="211"/>
              <w:tabs>
                <w:tab w:val="left" w:pos="375"/>
                <w:tab w:val="left" w:pos="705"/>
              </w:tabs>
              <w:spacing w:before="0" w:after="0"/>
              <w:ind w:firstLine="0"/>
              <w:rPr>
                <w:color w:val="000000"/>
                <w:spacing w:val="-4"/>
                <w:sz w:val="22"/>
                <w:szCs w:val="22"/>
              </w:rPr>
            </w:pPr>
          </w:p>
        </w:tc>
      </w:tr>
      <w:tr w:rsidR="001E2F0B" w:rsidRPr="00345DDE" w:rsidTr="00345DDE">
        <w:tc>
          <w:tcPr>
            <w:tcW w:w="501" w:type="dxa"/>
          </w:tcPr>
          <w:p w:rsidR="00334DFF" w:rsidRPr="00345DDE" w:rsidRDefault="00334DFF" w:rsidP="00345DDE">
            <w:pPr>
              <w:pStyle w:val="211"/>
              <w:tabs>
                <w:tab w:val="left" w:pos="375"/>
                <w:tab w:val="left" w:pos="705"/>
              </w:tabs>
              <w:spacing w:before="0" w:after="0"/>
              <w:ind w:firstLine="0"/>
              <w:jc w:val="center"/>
              <w:rPr>
                <w:color w:val="000000"/>
                <w:spacing w:val="-4"/>
                <w:sz w:val="22"/>
                <w:szCs w:val="22"/>
              </w:rPr>
            </w:pPr>
          </w:p>
        </w:tc>
        <w:tc>
          <w:tcPr>
            <w:tcW w:w="1296" w:type="dxa"/>
            <w:shd w:val="clear" w:color="auto" w:fill="auto"/>
            <w:vAlign w:val="center"/>
          </w:tcPr>
          <w:p w:rsidR="00334DFF" w:rsidRPr="00345DDE" w:rsidRDefault="00334DFF" w:rsidP="00345DDE">
            <w:pPr>
              <w:pStyle w:val="211"/>
              <w:tabs>
                <w:tab w:val="left" w:pos="375"/>
                <w:tab w:val="left" w:pos="705"/>
              </w:tabs>
              <w:spacing w:before="0" w:after="0"/>
              <w:ind w:firstLine="0"/>
              <w:jc w:val="center"/>
              <w:rPr>
                <w:color w:val="000000"/>
                <w:spacing w:val="-4"/>
                <w:sz w:val="22"/>
                <w:szCs w:val="22"/>
              </w:rPr>
            </w:pPr>
          </w:p>
        </w:tc>
        <w:tc>
          <w:tcPr>
            <w:tcW w:w="1192" w:type="dxa"/>
            <w:shd w:val="clear" w:color="auto" w:fill="auto"/>
          </w:tcPr>
          <w:p w:rsidR="00334DFF" w:rsidRPr="00345DDE" w:rsidRDefault="00334DFF" w:rsidP="00345DDE">
            <w:pPr>
              <w:pStyle w:val="211"/>
              <w:tabs>
                <w:tab w:val="left" w:pos="375"/>
                <w:tab w:val="left" w:pos="705"/>
              </w:tabs>
              <w:spacing w:before="0" w:after="0"/>
              <w:ind w:firstLine="0"/>
              <w:rPr>
                <w:color w:val="000000"/>
                <w:spacing w:val="-4"/>
                <w:sz w:val="22"/>
                <w:szCs w:val="22"/>
              </w:rPr>
            </w:pPr>
          </w:p>
        </w:tc>
        <w:tc>
          <w:tcPr>
            <w:tcW w:w="1604" w:type="dxa"/>
          </w:tcPr>
          <w:p w:rsidR="00334DFF" w:rsidRPr="00345DDE" w:rsidRDefault="00334DFF" w:rsidP="00345DDE">
            <w:pPr>
              <w:pStyle w:val="211"/>
              <w:tabs>
                <w:tab w:val="left" w:pos="375"/>
                <w:tab w:val="left" w:pos="705"/>
              </w:tabs>
              <w:spacing w:before="0" w:after="0"/>
              <w:ind w:firstLine="0"/>
              <w:rPr>
                <w:color w:val="000000"/>
                <w:spacing w:val="-4"/>
                <w:sz w:val="22"/>
                <w:szCs w:val="22"/>
              </w:rPr>
            </w:pPr>
          </w:p>
        </w:tc>
        <w:tc>
          <w:tcPr>
            <w:tcW w:w="1923" w:type="dxa"/>
          </w:tcPr>
          <w:p w:rsidR="00334DFF" w:rsidRPr="00345DDE" w:rsidRDefault="00334DFF" w:rsidP="00345DDE">
            <w:pPr>
              <w:pStyle w:val="211"/>
              <w:tabs>
                <w:tab w:val="left" w:pos="375"/>
                <w:tab w:val="left" w:pos="705"/>
              </w:tabs>
              <w:spacing w:before="0" w:after="0"/>
              <w:ind w:firstLine="0"/>
              <w:rPr>
                <w:color w:val="000000"/>
                <w:spacing w:val="-4"/>
                <w:sz w:val="22"/>
                <w:szCs w:val="22"/>
              </w:rPr>
            </w:pPr>
          </w:p>
        </w:tc>
        <w:tc>
          <w:tcPr>
            <w:tcW w:w="2268" w:type="dxa"/>
            <w:shd w:val="clear" w:color="auto" w:fill="auto"/>
          </w:tcPr>
          <w:p w:rsidR="00334DFF" w:rsidRPr="00345DDE" w:rsidRDefault="00334DFF" w:rsidP="00345DDE">
            <w:pPr>
              <w:pStyle w:val="211"/>
              <w:tabs>
                <w:tab w:val="left" w:pos="375"/>
                <w:tab w:val="left" w:pos="705"/>
              </w:tabs>
              <w:spacing w:before="0" w:after="0"/>
              <w:ind w:firstLine="0"/>
              <w:rPr>
                <w:color w:val="000000"/>
                <w:spacing w:val="-4"/>
                <w:sz w:val="22"/>
                <w:szCs w:val="22"/>
              </w:rPr>
            </w:pPr>
          </w:p>
        </w:tc>
        <w:tc>
          <w:tcPr>
            <w:tcW w:w="1127" w:type="dxa"/>
            <w:shd w:val="clear" w:color="auto" w:fill="auto"/>
          </w:tcPr>
          <w:p w:rsidR="00334DFF" w:rsidRPr="00345DDE" w:rsidRDefault="00334DFF" w:rsidP="00345DDE">
            <w:pPr>
              <w:pStyle w:val="211"/>
              <w:tabs>
                <w:tab w:val="left" w:pos="375"/>
                <w:tab w:val="left" w:pos="705"/>
              </w:tabs>
              <w:spacing w:before="0" w:after="0"/>
              <w:ind w:firstLine="0"/>
              <w:rPr>
                <w:color w:val="000000"/>
                <w:spacing w:val="-4"/>
                <w:sz w:val="22"/>
                <w:szCs w:val="22"/>
              </w:rPr>
            </w:pPr>
          </w:p>
        </w:tc>
      </w:tr>
      <w:tr w:rsidR="001E2F0B" w:rsidRPr="00345DDE" w:rsidTr="00345DDE">
        <w:tc>
          <w:tcPr>
            <w:tcW w:w="501" w:type="dxa"/>
          </w:tcPr>
          <w:p w:rsidR="00334DFF" w:rsidRPr="00345DDE" w:rsidRDefault="00334DFF" w:rsidP="00345DDE">
            <w:pPr>
              <w:pStyle w:val="211"/>
              <w:tabs>
                <w:tab w:val="left" w:pos="375"/>
                <w:tab w:val="left" w:pos="705"/>
              </w:tabs>
              <w:spacing w:before="0" w:after="0"/>
              <w:ind w:firstLine="0"/>
              <w:jc w:val="center"/>
              <w:rPr>
                <w:color w:val="000000"/>
                <w:spacing w:val="-4"/>
                <w:sz w:val="22"/>
                <w:szCs w:val="22"/>
              </w:rPr>
            </w:pPr>
          </w:p>
        </w:tc>
        <w:tc>
          <w:tcPr>
            <w:tcW w:w="1296" w:type="dxa"/>
            <w:shd w:val="clear" w:color="auto" w:fill="auto"/>
            <w:vAlign w:val="center"/>
          </w:tcPr>
          <w:p w:rsidR="00334DFF" w:rsidRPr="00345DDE" w:rsidRDefault="00334DFF" w:rsidP="00345DDE">
            <w:pPr>
              <w:pStyle w:val="211"/>
              <w:tabs>
                <w:tab w:val="left" w:pos="375"/>
                <w:tab w:val="left" w:pos="705"/>
              </w:tabs>
              <w:spacing w:before="0" w:after="0"/>
              <w:ind w:firstLine="0"/>
              <w:jc w:val="center"/>
              <w:rPr>
                <w:color w:val="000000"/>
                <w:spacing w:val="-4"/>
                <w:sz w:val="22"/>
                <w:szCs w:val="22"/>
              </w:rPr>
            </w:pPr>
          </w:p>
        </w:tc>
        <w:tc>
          <w:tcPr>
            <w:tcW w:w="1192" w:type="dxa"/>
            <w:shd w:val="clear" w:color="auto" w:fill="auto"/>
          </w:tcPr>
          <w:p w:rsidR="00334DFF" w:rsidRPr="00345DDE" w:rsidRDefault="00334DFF" w:rsidP="00345DDE">
            <w:pPr>
              <w:pStyle w:val="211"/>
              <w:tabs>
                <w:tab w:val="left" w:pos="375"/>
                <w:tab w:val="left" w:pos="705"/>
              </w:tabs>
              <w:spacing w:before="0" w:after="0"/>
              <w:ind w:firstLine="0"/>
              <w:rPr>
                <w:color w:val="000000"/>
                <w:spacing w:val="-4"/>
                <w:sz w:val="22"/>
                <w:szCs w:val="22"/>
              </w:rPr>
            </w:pPr>
          </w:p>
        </w:tc>
        <w:tc>
          <w:tcPr>
            <w:tcW w:w="1604" w:type="dxa"/>
          </w:tcPr>
          <w:p w:rsidR="00334DFF" w:rsidRPr="00345DDE" w:rsidRDefault="00334DFF" w:rsidP="00345DDE">
            <w:pPr>
              <w:pStyle w:val="211"/>
              <w:tabs>
                <w:tab w:val="left" w:pos="375"/>
                <w:tab w:val="left" w:pos="705"/>
              </w:tabs>
              <w:spacing w:before="0" w:after="0"/>
              <w:ind w:firstLine="0"/>
              <w:rPr>
                <w:color w:val="000000"/>
                <w:spacing w:val="-4"/>
                <w:sz w:val="22"/>
                <w:szCs w:val="22"/>
              </w:rPr>
            </w:pPr>
          </w:p>
        </w:tc>
        <w:tc>
          <w:tcPr>
            <w:tcW w:w="1923" w:type="dxa"/>
          </w:tcPr>
          <w:p w:rsidR="00334DFF" w:rsidRPr="00345DDE" w:rsidRDefault="00334DFF" w:rsidP="00345DDE">
            <w:pPr>
              <w:pStyle w:val="211"/>
              <w:tabs>
                <w:tab w:val="left" w:pos="375"/>
                <w:tab w:val="left" w:pos="705"/>
              </w:tabs>
              <w:spacing w:before="0" w:after="0"/>
              <w:ind w:firstLine="0"/>
              <w:rPr>
                <w:color w:val="000000"/>
                <w:spacing w:val="-4"/>
                <w:sz w:val="22"/>
                <w:szCs w:val="22"/>
              </w:rPr>
            </w:pPr>
          </w:p>
        </w:tc>
        <w:tc>
          <w:tcPr>
            <w:tcW w:w="2268" w:type="dxa"/>
            <w:shd w:val="clear" w:color="auto" w:fill="auto"/>
          </w:tcPr>
          <w:p w:rsidR="00334DFF" w:rsidRPr="00345DDE" w:rsidRDefault="00334DFF" w:rsidP="00345DDE">
            <w:pPr>
              <w:pStyle w:val="211"/>
              <w:tabs>
                <w:tab w:val="left" w:pos="375"/>
                <w:tab w:val="left" w:pos="705"/>
              </w:tabs>
              <w:spacing w:before="0" w:after="0"/>
              <w:ind w:firstLine="0"/>
              <w:rPr>
                <w:color w:val="000000"/>
                <w:spacing w:val="-4"/>
                <w:sz w:val="22"/>
                <w:szCs w:val="22"/>
              </w:rPr>
            </w:pPr>
          </w:p>
        </w:tc>
        <w:tc>
          <w:tcPr>
            <w:tcW w:w="1127" w:type="dxa"/>
            <w:shd w:val="clear" w:color="auto" w:fill="auto"/>
          </w:tcPr>
          <w:p w:rsidR="00334DFF" w:rsidRPr="00345DDE" w:rsidRDefault="00334DFF" w:rsidP="00345DDE">
            <w:pPr>
              <w:pStyle w:val="211"/>
              <w:tabs>
                <w:tab w:val="left" w:pos="375"/>
                <w:tab w:val="left" w:pos="705"/>
              </w:tabs>
              <w:spacing w:before="0" w:after="0"/>
              <w:ind w:firstLine="0"/>
              <w:rPr>
                <w:color w:val="000000"/>
                <w:spacing w:val="-4"/>
                <w:sz w:val="22"/>
                <w:szCs w:val="22"/>
              </w:rPr>
            </w:pPr>
          </w:p>
        </w:tc>
      </w:tr>
    </w:tbl>
    <w:p w:rsidR="00334DFF" w:rsidRPr="00345DDE" w:rsidRDefault="00334DFF" w:rsidP="00334DFF">
      <w:pPr>
        <w:spacing w:before="80" w:after="40"/>
        <w:rPr>
          <w:bCs/>
          <w:color w:val="000000"/>
          <w:szCs w:val="24"/>
          <w:u w:val="single"/>
        </w:rPr>
      </w:pPr>
      <w:r w:rsidRPr="00345DDE">
        <w:rPr>
          <w:bCs/>
          <w:color w:val="000000"/>
          <w:szCs w:val="24"/>
          <w:u w:val="single"/>
        </w:rPr>
        <w:t xml:space="preserve">Примечание: </w:t>
      </w:r>
    </w:p>
    <w:p w:rsidR="00334DFF" w:rsidRPr="00345DDE" w:rsidRDefault="00334DFF" w:rsidP="00334DFF">
      <w:pPr>
        <w:jc w:val="both"/>
        <w:rPr>
          <w:bCs/>
          <w:color w:val="000000"/>
          <w:szCs w:val="24"/>
        </w:rPr>
      </w:pPr>
      <w:r w:rsidRPr="00345DDE">
        <w:rPr>
          <w:bCs/>
          <w:color w:val="000000"/>
          <w:szCs w:val="24"/>
        </w:rPr>
        <w:t>В графе «№ карты» указывается номер топливной карты (указан на самой карте), для которой необходимо поменять специальные условия использования.</w:t>
      </w:r>
    </w:p>
    <w:p w:rsidR="00334DFF" w:rsidRPr="00345DDE" w:rsidRDefault="00334DFF" w:rsidP="00334DFF">
      <w:pPr>
        <w:jc w:val="both"/>
        <w:rPr>
          <w:bCs/>
          <w:color w:val="000000"/>
          <w:szCs w:val="24"/>
        </w:rPr>
      </w:pPr>
      <w:r w:rsidRPr="00345DDE">
        <w:rPr>
          <w:bCs/>
          <w:color w:val="000000"/>
          <w:szCs w:val="24"/>
        </w:rPr>
        <w:t>В графе «Держатель карты» указывается одно из перечисленных: номер транспортного средства, Ф.И.О. представителя Покупателя (водителя) или любая другая информация, необходимая Покупателю для учета операций по топливным картам.</w:t>
      </w:r>
    </w:p>
    <w:p w:rsidR="00334DFF" w:rsidRPr="00345DDE" w:rsidRDefault="00334DFF" w:rsidP="00334DFF">
      <w:pPr>
        <w:jc w:val="both"/>
        <w:rPr>
          <w:bCs/>
          <w:color w:val="000000"/>
          <w:szCs w:val="24"/>
        </w:rPr>
      </w:pPr>
      <w:r w:rsidRPr="00345DDE">
        <w:rPr>
          <w:bCs/>
          <w:color w:val="000000"/>
          <w:szCs w:val="24"/>
        </w:rPr>
        <w:t>В графе «Вид Товара» выбрать вид, который планируется получать по данной ТК. Если их несколько – перечислить все.</w:t>
      </w:r>
    </w:p>
    <w:p w:rsidR="00334DFF" w:rsidRPr="00345DDE" w:rsidRDefault="00334DFF" w:rsidP="00334DFF">
      <w:pPr>
        <w:jc w:val="both"/>
        <w:rPr>
          <w:bCs/>
          <w:color w:val="000000"/>
          <w:szCs w:val="24"/>
        </w:rPr>
      </w:pPr>
      <w:r w:rsidRPr="00345DDE">
        <w:rPr>
          <w:bCs/>
          <w:color w:val="000000"/>
          <w:szCs w:val="24"/>
        </w:rPr>
        <w:t>В графе «Единица измерения» – указать соответствующую единицу измерения для вида Товара.</w:t>
      </w:r>
    </w:p>
    <w:p w:rsidR="00334DFF" w:rsidRPr="00345DDE" w:rsidRDefault="00334DFF" w:rsidP="00334DFF">
      <w:pPr>
        <w:tabs>
          <w:tab w:val="left" w:pos="326"/>
        </w:tabs>
        <w:jc w:val="both"/>
        <w:rPr>
          <w:bCs/>
          <w:color w:val="000000"/>
          <w:szCs w:val="24"/>
        </w:rPr>
      </w:pPr>
      <w:r w:rsidRPr="00345DDE">
        <w:rPr>
          <w:bCs/>
          <w:color w:val="000000"/>
          <w:szCs w:val="24"/>
        </w:rPr>
        <w:t>В графе «Тип лимита» необходимо выбрать период времени, на который устанавливается лимит (сутки или месяц).</w:t>
      </w:r>
    </w:p>
    <w:p w:rsidR="00334DFF" w:rsidRPr="00345DDE" w:rsidRDefault="00334DFF" w:rsidP="00334DFF">
      <w:pPr>
        <w:tabs>
          <w:tab w:val="left" w:pos="326"/>
        </w:tabs>
        <w:spacing w:after="80"/>
        <w:jc w:val="both"/>
        <w:rPr>
          <w:bCs/>
          <w:color w:val="000000"/>
          <w:szCs w:val="24"/>
        </w:rPr>
      </w:pPr>
      <w:r w:rsidRPr="00345DDE">
        <w:rPr>
          <w:bCs/>
          <w:color w:val="000000"/>
          <w:szCs w:val="24"/>
        </w:rPr>
        <w:t>В графе «Размер лимита» указывается количество кубических метров либо литров Товара, которым ограничивается лимит по конкретной топливной карте в выбранный период времени.</w:t>
      </w:r>
    </w:p>
    <w:p w:rsidR="00334DFF" w:rsidRPr="00345DDE" w:rsidRDefault="00334DFF" w:rsidP="00017698">
      <w:pPr>
        <w:numPr>
          <w:ilvl w:val="0"/>
          <w:numId w:val="9"/>
        </w:numPr>
        <w:tabs>
          <w:tab w:val="left" w:pos="326"/>
        </w:tabs>
        <w:ind w:left="0" w:firstLine="0"/>
        <w:rPr>
          <w:bCs/>
          <w:color w:val="000000"/>
          <w:sz w:val="24"/>
          <w:szCs w:val="24"/>
        </w:rPr>
      </w:pPr>
      <w:r w:rsidRPr="00345DDE">
        <w:rPr>
          <w:bCs/>
          <w:color w:val="000000"/>
          <w:sz w:val="24"/>
          <w:szCs w:val="24"/>
        </w:rPr>
        <w:t>Дата подачи заявки Покупателем: «___» _____________ 20___ г.</w:t>
      </w:r>
    </w:p>
    <w:p w:rsidR="00334DFF" w:rsidRPr="00345DDE" w:rsidRDefault="00334DFF" w:rsidP="00334DFF">
      <w:pPr>
        <w:tabs>
          <w:tab w:val="left" w:pos="326"/>
        </w:tabs>
        <w:rPr>
          <w:bCs/>
          <w:color w:val="000000"/>
          <w:sz w:val="24"/>
          <w:szCs w:val="24"/>
        </w:rPr>
      </w:pPr>
    </w:p>
    <w:tbl>
      <w:tblPr>
        <w:tblW w:w="0" w:type="auto"/>
        <w:tblInd w:w="5637" w:type="dxa"/>
        <w:tblLook w:val="04A0" w:firstRow="1" w:lastRow="0" w:firstColumn="1" w:lastColumn="0" w:noHBand="0" w:noVBand="1"/>
      </w:tblPr>
      <w:tblGrid>
        <w:gridCol w:w="4500"/>
      </w:tblGrid>
      <w:tr w:rsidR="001E2F0B" w:rsidRPr="00345DDE" w:rsidTr="00345DDE">
        <w:trPr>
          <w:trHeight w:val="1481"/>
        </w:trPr>
        <w:tc>
          <w:tcPr>
            <w:tcW w:w="4500" w:type="dxa"/>
            <w:shd w:val="clear" w:color="auto" w:fill="auto"/>
          </w:tcPr>
          <w:p w:rsidR="00334DFF" w:rsidRPr="00345DDE" w:rsidRDefault="00334DFF" w:rsidP="00345DDE">
            <w:pPr>
              <w:tabs>
                <w:tab w:val="left" w:pos="326"/>
              </w:tabs>
              <w:rPr>
                <w:bCs/>
                <w:color w:val="000000"/>
                <w:sz w:val="24"/>
                <w:szCs w:val="24"/>
              </w:rPr>
            </w:pPr>
            <w:r w:rsidRPr="00345DDE">
              <w:rPr>
                <w:bCs/>
                <w:color w:val="000000"/>
                <w:sz w:val="24"/>
                <w:szCs w:val="24"/>
              </w:rPr>
              <w:t>Покупатель:</w:t>
            </w:r>
          </w:p>
          <w:p w:rsidR="00334DFF" w:rsidRPr="00345DDE" w:rsidRDefault="00334DFF" w:rsidP="00345DDE">
            <w:pPr>
              <w:tabs>
                <w:tab w:val="left" w:pos="326"/>
              </w:tabs>
              <w:rPr>
                <w:bCs/>
                <w:color w:val="000000"/>
                <w:sz w:val="24"/>
                <w:szCs w:val="24"/>
              </w:rPr>
            </w:pPr>
            <w:r w:rsidRPr="00345DDE">
              <w:rPr>
                <w:bCs/>
                <w:color w:val="000000"/>
                <w:sz w:val="24"/>
                <w:szCs w:val="24"/>
              </w:rPr>
              <w:t>____________________</w:t>
            </w:r>
          </w:p>
          <w:p w:rsidR="00334DFF" w:rsidRPr="00345DDE" w:rsidRDefault="00334DFF" w:rsidP="00345DDE">
            <w:pPr>
              <w:tabs>
                <w:tab w:val="left" w:pos="326"/>
              </w:tabs>
              <w:rPr>
                <w:bCs/>
                <w:color w:val="000000"/>
                <w:sz w:val="16"/>
                <w:szCs w:val="16"/>
              </w:rPr>
            </w:pPr>
            <w:r w:rsidRPr="00345DDE">
              <w:rPr>
                <w:bCs/>
                <w:color w:val="000000"/>
                <w:sz w:val="16"/>
                <w:szCs w:val="16"/>
              </w:rPr>
              <w:t xml:space="preserve">                  (должность)</w:t>
            </w:r>
          </w:p>
          <w:p w:rsidR="00334DFF" w:rsidRPr="00345DDE" w:rsidRDefault="00334DFF" w:rsidP="00345DDE">
            <w:pPr>
              <w:tabs>
                <w:tab w:val="left" w:pos="326"/>
              </w:tabs>
              <w:rPr>
                <w:bCs/>
                <w:color w:val="000000"/>
                <w:sz w:val="24"/>
                <w:szCs w:val="24"/>
              </w:rPr>
            </w:pPr>
            <w:r w:rsidRPr="00345DDE">
              <w:rPr>
                <w:bCs/>
                <w:color w:val="000000"/>
                <w:sz w:val="24"/>
                <w:szCs w:val="24"/>
              </w:rPr>
              <w:t xml:space="preserve">__________ /__________________/   </w:t>
            </w:r>
          </w:p>
          <w:p w:rsidR="00334DFF" w:rsidRPr="00345DDE" w:rsidRDefault="00334DFF" w:rsidP="00345DDE">
            <w:pPr>
              <w:tabs>
                <w:tab w:val="left" w:pos="326"/>
              </w:tabs>
              <w:rPr>
                <w:bCs/>
                <w:color w:val="000000"/>
                <w:sz w:val="16"/>
                <w:szCs w:val="16"/>
              </w:rPr>
            </w:pPr>
            <w:r w:rsidRPr="00345DDE">
              <w:rPr>
                <w:bCs/>
                <w:color w:val="000000"/>
                <w:sz w:val="24"/>
                <w:szCs w:val="24"/>
              </w:rPr>
              <w:t xml:space="preserve">    </w:t>
            </w:r>
            <w:r w:rsidRPr="00345DDE">
              <w:rPr>
                <w:bCs/>
                <w:color w:val="000000"/>
                <w:sz w:val="16"/>
                <w:szCs w:val="16"/>
              </w:rPr>
              <w:t>(подпись)                              (Ф.И.О.)</w:t>
            </w:r>
          </w:p>
          <w:p w:rsidR="00334DFF" w:rsidRPr="00345DDE" w:rsidRDefault="00334DFF" w:rsidP="00345DDE">
            <w:pPr>
              <w:tabs>
                <w:tab w:val="left" w:pos="326"/>
              </w:tabs>
              <w:rPr>
                <w:bCs/>
                <w:color w:val="000000"/>
              </w:rPr>
            </w:pPr>
            <w:r w:rsidRPr="00345DDE">
              <w:rPr>
                <w:bCs/>
                <w:color w:val="000000"/>
              </w:rPr>
              <w:t>М.П.</w:t>
            </w:r>
          </w:p>
        </w:tc>
      </w:tr>
    </w:tbl>
    <w:p w:rsidR="00334DFF" w:rsidRDefault="00334DFF" w:rsidP="00334DFF">
      <w:pPr>
        <w:tabs>
          <w:tab w:val="left" w:pos="326"/>
        </w:tabs>
        <w:rPr>
          <w:bCs/>
          <w:sz w:val="24"/>
          <w:szCs w:val="24"/>
        </w:rPr>
      </w:pPr>
    </w:p>
    <w:p w:rsidR="00334DFF" w:rsidRDefault="00334DFF" w:rsidP="00334DFF">
      <w:pPr>
        <w:tabs>
          <w:tab w:val="left" w:pos="326"/>
        </w:tabs>
        <w:rPr>
          <w:bCs/>
          <w:sz w:val="24"/>
          <w:szCs w:val="24"/>
        </w:rPr>
      </w:pPr>
    </w:p>
    <w:p w:rsidR="00334DFF" w:rsidRDefault="00334DFF" w:rsidP="00334DFF">
      <w:pPr>
        <w:tabs>
          <w:tab w:val="left" w:pos="326"/>
        </w:tabs>
        <w:spacing w:after="480"/>
        <w:jc w:val="center"/>
        <w:rPr>
          <w:sz w:val="24"/>
          <w:szCs w:val="24"/>
        </w:rPr>
      </w:pPr>
      <w:r>
        <w:rPr>
          <w:sz w:val="24"/>
          <w:szCs w:val="24"/>
        </w:rPr>
        <w:t>_________________________________</w:t>
      </w:r>
      <w:r>
        <w:rPr>
          <w:b/>
          <w:sz w:val="24"/>
          <w:szCs w:val="24"/>
        </w:rPr>
        <w:t>КОНЕЦ ФОРМЫ</w:t>
      </w:r>
      <w:r>
        <w:rPr>
          <w:sz w:val="24"/>
          <w:szCs w:val="24"/>
        </w:rPr>
        <w:t>_________________________________</w:t>
      </w:r>
    </w:p>
    <w:tbl>
      <w:tblPr>
        <w:tblW w:w="9922" w:type="dxa"/>
        <w:tblInd w:w="108" w:type="dxa"/>
        <w:tblLayout w:type="fixed"/>
        <w:tblLook w:val="04A0" w:firstRow="1" w:lastRow="0" w:firstColumn="1" w:lastColumn="0" w:noHBand="0" w:noVBand="1"/>
      </w:tblPr>
      <w:tblGrid>
        <w:gridCol w:w="4961"/>
        <w:gridCol w:w="4961"/>
      </w:tblGrid>
      <w:tr w:rsidR="00530DC2" w:rsidRPr="00530DC2" w:rsidTr="00345DDE">
        <w:trPr>
          <w:trHeight w:val="80"/>
        </w:trPr>
        <w:tc>
          <w:tcPr>
            <w:tcW w:w="4961" w:type="dxa"/>
          </w:tcPr>
          <w:p w:rsidR="00334DFF" w:rsidRPr="00530DC2" w:rsidRDefault="00334DFF" w:rsidP="00345DDE">
            <w:pPr>
              <w:rPr>
                <w:bCs/>
                <w:sz w:val="24"/>
                <w:szCs w:val="24"/>
              </w:rPr>
            </w:pPr>
            <w:r w:rsidRPr="00530DC2">
              <w:rPr>
                <w:bCs/>
                <w:sz w:val="24"/>
                <w:szCs w:val="24"/>
              </w:rPr>
              <w:t>Покупатель:</w:t>
            </w:r>
          </w:p>
          <w:p w:rsidR="00334DFF" w:rsidRPr="00530DC2" w:rsidRDefault="00334DFF" w:rsidP="00345DDE">
            <w:pPr>
              <w:rPr>
                <w:bCs/>
                <w:i/>
                <w:sz w:val="24"/>
                <w:szCs w:val="24"/>
              </w:rPr>
            </w:pPr>
            <w:r w:rsidRPr="00530DC2">
              <w:rPr>
                <w:bCs/>
                <w:i/>
                <w:sz w:val="24"/>
                <w:szCs w:val="24"/>
              </w:rPr>
              <w:t>_____________________________</w:t>
            </w:r>
          </w:p>
          <w:p w:rsidR="00334DFF" w:rsidRPr="00530DC2" w:rsidRDefault="00334DFF" w:rsidP="00345DDE">
            <w:pPr>
              <w:rPr>
                <w:i/>
                <w:sz w:val="24"/>
                <w:szCs w:val="24"/>
              </w:rPr>
            </w:pPr>
            <w:r w:rsidRPr="00530DC2">
              <w:rPr>
                <w:i/>
                <w:sz w:val="24"/>
                <w:szCs w:val="24"/>
              </w:rPr>
              <w:t>___________________</w:t>
            </w:r>
          </w:p>
          <w:p w:rsidR="00334DFF" w:rsidRPr="00530DC2" w:rsidRDefault="00334DFF" w:rsidP="00345DDE">
            <w:pPr>
              <w:rPr>
                <w:i/>
                <w:sz w:val="24"/>
                <w:szCs w:val="24"/>
              </w:rPr>
            </w:pPr>
          </w:p>
          <w:p w:rsidR="00334DFF" w:rsidRPr="00530DC2" w:rsidRDefault="00334DFF" w:rsidP="00345DDE">
            <w:pPr>
              <w:rPr>
                <w:i/>
                <w:sz w:val="24"/>
                <w:szCs w:val="24"/>
              </w:rPr>
            </w:pPr>
            <w:r w:rsidRPr="00530DC2">
              <w:rPr>
                <w:i/>
                <w:sz w:val="24"/>
                <w:szCs w:val="24"/>
              </w:rPr>
              <w:t>___________________ / ____________ /</w:t>
            </w:r>
          </w:p>
          <w:p w:rsidR="00334DFF" w:rsidRPr="00530DC2" w:rsidRDefault="00334DFF" w:rsidP="00345DDE">
            <w:pPr>
              <w:rPr>
                <w:sz w:val="32"/>
                <w:szCs w:val="32"/>
                <w:vertAlign w:val="superscript"/>
              </w:rPr>
            </w:pPr>
            <w:r w:rsidRPr="00530DC2">
              <w:rPr>
                <w:i/>
                <w:sz w:val="32"/>
                <w:szCs w:val="32"/>
                <w:vertAlign w:val="superscript"/>
              </w:rPr>
              <w:t>М.П.</w:t>
            </w:r>
          </w:p>
        </w:tc>
        <w:tc>
          <w:tcPr>
            <w:tcW w:w="4961" w:type="dxa"/>
          </w:tcPr>
          <w:p w:rsidR="00EF41AD" w:rsidRPr="00530DC2" w:rsidRDefault="00EF41AD" w:rsidP="00EF41AD">
            <w:pPr>
              <w:rPr>
                <w:bCs/>
                <w:sz w:val="24"/>
                <w:szCs w:val="24"/>
              </w:rPr>
            </w:pPr>
            <w:r w:rsidRPr="00530DC2">
              <w:rPr>
                <w:bCs/>
                <w:sz w:val="24"/>
                <w:szCs w:val="24"/>
              </w:rPr>
              <w:t>Поставщик:</w:t>
            </w:r>
          </w:p>
          <w:p w:rsidR="00530DC2" w:rsidRPr="00530DC2" w:rsidRDefault="00530DC2" w:rsidP="00530DC2">
            <w:pPr>
              <w:rPr>
                <w:bCs/>
                <w:i/>
                <w:sz w:val="24"/>
                <w:szCs w:val="24"/>
              </w:rPr>
            </w:pPr>
            <w:r w:rsidRPr="00530DC2">
              <w:rPr>
                <w:bCs/>
                <w:i/>
                <w:sz w:val="24"/>
                <w:szCs w:val="24"/>
              </w:rPr>
              <w:t>_____________________________</w:t>
            </w:r>
          </w:p>
          <w:p w:rsidR="00530DC2" w:rsidRPr="00530DC2" w:rsidRDefault="00530DC2" w:rsidP="00530DC2">
            <w:pPr>
              <w:rPr>
                <w:i/>
                <w:sz w:val="24"/>
                <w:szCs w:val="24"/>
              </w:rPr>
            </w:pPr>
            <w:r w:rsidRPr="00530DC2">
              <w:rPr>
                <w:i/>
                <w:sz w:val="24"/>
                <w:szCs w:val="24"/>
              </w:rPr>
              <w:t>___________________</w:t>
            </w:r>
          </w:p>
          <w:p w:rsidR="00530DC2" w:rsidRPr="00530DC2" w:rsidRDefault="00530DC2" w:rsidP="00530DC2">
            <w:pPr>
              <w:rPr>
                <w:i/>
                <w:sz w:val="24"/>
                <w:szCs w:val="24"/>
              </w:rPr>
            </w:pPr>
          </w:p>
          <w:p w:rsidR="00530DC2" w:rsidRPr="00530DC2" w:rsidRDefault="00530DC2" w:rsidP="00530DC2">
            <w:pPr>
              <w:rPr>
                <w:i/>
                <w:sz w:val="24"/>
                <w:szCs w:val="24"/>
              </w:rPr>
            </w:pPr>
            <w:r w:rsidRPr="00530DC2">
              <w:rPr>
                <w:i/>
                <w:sz w:val="24"/>
                <w:szCs w:val="24"/>
              </w:rPr>
              <w:t>___________________ / ____________ /</w:t>
            </w:r>
          </w:p>
          <w:p w:rsidR="00334DFF" w:rsidRPr="00530DC2" w:rsidRDefault="00530DC2" w:rsidP="00530DC2">
            <w:pPr>
              <w:rPr>
                <w:sz w:val="32"/>
                <w:szCs w:val="32"/>
                <w:vertAlign w:val="superscript"/>
              </w:rPr>
            </w:pPr>
            <w:r w:rsidRPr="00530DC2">
              <w:rPr>
                <w:i/>
                <w:sz w:val="32"/>
                <w:szCs w:val="32"/>
                <w:vertAlign w:val="superscript"/>
              </w:rPr>
              <w:t>М.П.</w:t>
            </w:r>
          </w:p>
        </w:tc>
      </w:tr>
    </w:tbl>
    <w:p w:rsidR="00334DFF" w:rsidRDefault="00334DFF" w:rsidP="00C54F16">
      <w:pPr>
        <w:pStyle w:val="1"/>
        <w:numPr>
          <w:ilvl w:val="0"/>
          <w:numId w:val="0"/>
        </w:numPr>
        <w:ind w:right="-2"/>
        <w:jc w:val="right"/>
        <w:rPr>
          <w:rFonts w:ascii="Times New Roman" w:hAnsi="Times New Roman"/>
          <w:b w:val="0"/>
          <w:sz w:val="24"/>
          <w:szCs w:val="24"/>
          <w:u w:val="none"/>
        </w:rPr>
        <w:sectPr w:rsidR="00334DFF" w:rsidSect="00EC49B3">
          <w:pgSz w:w="11906" w:h="16838"/>
          <w:pgMar w:top="992" w:right="851" w:bottom="992" w:left="1134" w:header="709" w:footer="709" w:gutter="0"/>
          <w:cols w:space="708"/>
          <w:docGrid w:linePitch="360"/>
        </w:sectPr>
      </w:pPr>
    </w:p>
    <w:p w:rsidR="00F74C07" w:rsidRDefault="00F74C07" w:rsidP="00F74C07">
      <w:pPr>
        <w:pStyle w:val="1"/>
        <w:numPr>
          <w:ilvl w:val="0"/>
          <w:numId w:val="0"/>
        </w:numPr>
        <w:ind w:right="0"/>
        <w:jc w:val="right"/>
        <w:rPr>
          <w:rFonts w:ascii="Times New Roman" w:hAnsi="Times New Roman"/>
          <w:b w:val="0"/>
          <w:sz w:val="24"/>
          <w:szCs w:val="24"/>
          <w:u w:val="none"/>
        </w:rPr>
      </w:pPr>
      <w:r w:rsidRPr="008923D9">
        <w:rPr>
          <w:rFonts w:ascii="Times New Roman" w:hAnsi="Times New Roman"/>
          <w:b w:val="0"/>
          <w:sz w:val="24"/>
          <w:szCs w:val="24"/>
          <w:u w:val="none"/>
        </w:rPr>
        <w:lastRenderedPageBreak/>
        <w:t>Приложение №</w:t>
      </w:r>
      <w:r>
        <w:rPr>
          <w:rFonts w:ascii="Times New Roman" w:hAnsi="Times New Roman"/>
          <w:b w:val="0"/>
          <w:sz w:val="24"/>
          <w:szCs w:val="24"/>
          <w:u w:val="none"/>
        </w:rPr>
        <w:t xml:space="preserve"> 5</w:t>
      </w:r>
    </w:p>
    <w:p w:rsidR="00C7193D" w:rsidRPr="008201EB" w:rsidRDefault="00C7193D" w:rsidP="00C7193D">
      <w:pPr>
        <w:jc w:val="right"/>
        <w:rPr>
          <w:sz w:val="24"/>
          <w:szCs w:val="24"/>
          <w:lang w:val="en-US"/>
        </w:rPr>
      </w:pPr>
      <w:r w:rsidRPr="0001210E">
        <w:rPr>
          <w:sz w:val="24"/>
          <w:szCs w:val="24"/>
        </w:rPr>
        <w:t xml:space="preserve">к Договору № </w:t>
      </w:r>
      <w:r w:rsidR="008201EB">
        <w:rPr>
          <w:sz w:val="24"/>
          <w:szCs w:val="24"/>
          <w:lang w:val="en-US"/>
        </w:rPr>
        <w:t>-__________</w:t>
      </w:r>
    </w:p>
    <w:p w:rsidR="00C7193D" w:rsidRPr="0001210E" w:rsidRDefault="00C7193D" w:rsidP="00C7193D">
      <w:pPr>
        <w:jc w:val="right"/>
        <w:rPr>
          <w:sz w:val="24"/>
          <w:szCs w:val="24"/>
        </w:rPr>
      </w:pPr>
      <w:r>
        <w:rPr>
          <w:sz w:val="24"/>
          <w:szCs w:val="24"/>
        </w:rPr>
        <w:t xml:space="preserve">   от «____» _____________ 2021</w:t>
      </w:r>
      <w:r w:rsidRPr="0001210E">
        <w:rPr>
          <w:sz w:val="24"/>
          <w:szCs w:val="24"/>
        </w:rPr>
        <w:t xml:space="preserve"> г.</w:t>
      </w:r>
    </w:p>
    <w:p w:rsidR="00E8543C" w:rsidRPr="003C01F0" w:rsidRDefault="00E8543C" w:rsidP="00E8543C">
      <w:pPr>
        <w:spacing w:before="240" w:after="240"/>
        <w:jc w:val="center"/>
        <w:rPr>
          <w:b/>
          <w:sz w:val="24"/>
          <w:szCs w:val="24"/>
        </w:rPr>
      </w:pPr>
      <w:r w:rsidRPr="007B65D5">
        <w:rPr>
          <w:b/>
          <w:sz w:val="24"/>
          <w:szCs w:val="24"/>
        </w:rPr>
        <w:t>ФОРМА</w:t>
      </w:r>
    </w:p>
    <w:p w:rsidR="00E8543C" w:rsidRPr="003C01F0" w:rsidRDefault="00E8543C" w:rsidP="00E8543C">
      <w:pPr>
        <w:jc w:val="center"/>
        <w:rPr>
          <w:b/>
          <w:sz w:val="24"/>
          <w:szCs w:val="24"/>
        </w:rPr>
      </w:pPr>
      <w:r w:rsidRPr="003C01F0">
        <w:rPr>
          <w:b/>
          <w:sz w:val="24"/>
          <w:szCs w:val="24"/>
        </w:rPr>
        <w:t xml:space="preserve">Заявка на блокировку/разблокировку топливных карт </w:t>
      </w:r>
    </w:p>
    <w:p w:rsidR="00E8543C" w:rsidRDefault="00E8543C" w:rsidP="00E8543C">
      <w:pPr>
        <w:jc w:val="center"/>
        <w:rPr>
          <w:b/>
          <w:sz w:val="24"/>
          <w:szCs w:val="24"/>
        </w:rPr>
      </w:pPr>
    </w:p>
    <w:p w:rsidR="00E8543C" w:rsidRDefault="00E8543C" w:rsidP="00017698">
      <w:pPr>
        <w:numPr>
          <w:ilvl w:val="0"/>
          <w:numId w:val="10"/>
        </w:numPr>
        <w:tabs>
          <w:tab w:val="left" w:pos="426"/>
        </w:tabs>
        <w:spacing w:after="40"/>
        <w:ind w:left="0" w:firstLine="0"/>
        <w:rPr>
          <w:sz w:val="24"/>
          <w:szCs w:val="24"/>
        </w:rPr>
      </w:pPr>
      <w:r w:rsidRPr="001F0959">
        <w:rPr>
          <w:sz w:val="24"/>
          <w:szCs w:val="24"/>
        </w:rPr>
        <w:t>Покупатель:</w:t>
      </w:r>
      <w:r>
        <w:rPr>
          <w:sz w:val="24"/>
          <w:szCs w:val="24"/>
        </w:rPr>
        <w:t xml:space="preserve"> </w:t>
      </w:r>
      <w:r w:rsidRPr="001F0959">
        <w:rPr>
          <w:sz w:val="24"/>
          <w:szCs w:val="24"/>
        </w:rPr>
        <w:t>______</w:t>
      </w:r>
      <w:r>
        <w:rPr>
          <w:sz w:val="24"/>
          <w:szCs w:val="24"/>
        </w:rPr>
        <w:t>__</w:t>
      </w:r>
      <w:r w:rsidRPr="00E758F7">
        <w:rPr>
          <w:sz w:val="24"/>
          <w:szCs w:val="24"/>
        </w:rPr>
        <w:t>_______</w:t>
      </w:r>
      <w:r>
        <w:rPr>
          <w:sz w:val="24"/>
          <w:szCs w:val="24"/>
        </w:rPr>
        <w:t>______________________</w:t>
      </w:r>
      <w:r w:rsidRPr="00E758F7">
        <w:rPr>
          <w:sz w:val="24"/>
          <w:szCs w:val="24"/>
        </w:rPr>
        <w:t>_______</w:t>
      </w:r>
      <w:r>
        <w:rPr>
          <w:sz w:val="24"/>
          <w:szCs w:val="24"/>
        </w:rPr>
        <w:t>____</w:t>
      </w:r>
    </w:p>
    <w:p w:rsidR="00E8543C" w:rsidRPr="00621B64" w:rsidRDefault="00E8543C" w:rsidP="00017698">
      <w:pPr>
        <w:numPr>
          <w:ilvl w:val="0"/>
          <w:numId w:val="10"/>
        </w:numPr>
        <w:tabs>
          <w:tab w:val="left" w:pos="426"/>
        </w:tabs>
        <w:spacing w:after="80"/>
        <w:ind w:left="0" w:firstLine="0"/>
        <w:jc w:val="both"/>
        <w:rPr>
          <w:sz w:val="24"/>
          <w:szCs w:val="24"/>
        </w:rPr>
      </w:pPr>
      <w:r w:rsidRPr="001F0959">
        <w:rPr>
          <w:sz w:val="24"/>
          <w:szCs w:val="24"/>
        </w:rPr>
        <w:t>Покупатель</w:t>
      </w:r>
      <w:r>
        <w:rPr>
          <w:sz w:val="24"/>
          <w:szCs w:val="24"/>
        </w:rPr>
        <w:t xml:space="preserve"> </w:t>
      </w:r>
      <w:r w:rsidRPr="001F0959">
        <w:rPr>
          <w:sz w:val="24"/>
          <w:szCs w:val="24"/>
        </w:rPr>
        <w:t xml:space="preserve">просит </w:t>
      </w:r>
      <w:r w:rsidRPr="001F0959">
        <w:rPr>
          <w:spacing w:val="-4"/>
          <w:sz w:val="24"/>
          <w:szCs w:val="24"/>
        </w:rPr>
        <w:t>Поставщика</w:t>
      </w:r>
      <w:r>
        <w:rPr>
          <w:sz w:val="24"/>
          <w:szCs w:val="24"/>
        </w:rPr>
        <w:t xml:space="preserve"> произвести блокировку/разблокировку следующих топливных карт:</w:t>
      </w:r>
    </w:p>
    <w:tbl>
      <w:tblPr>
        <w:tblpPr w:leftFromText="180" w:rightFromText="180" w:vertAnchor="text" w:horzAnchor="margin" w:tblpXSpec="center" w:tblpY="68"/>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811"/>
        <w:gridCol w:w="3651"/>
      </w:tblGrid>
      <w:tr w:rsidR="00E8543C" w:rsidRPr="00D50EC0" w:rsidTr="00345DDE">
        <w:trPr>
          <w:trHeight w:val="557"/>
        </w:trPr>
        <w:tc>
          <w:tcPr>
            <w:tcW w:w="675" w:type="dxa"/>
            <w:vAlign w:val="center"/>
          </w:tcPr>
          <w:p w:rsidR="00E8543C" w:rsidRDefault="00E8543C" w:rsidP="00345DDE">
            <w:pPr>
              <w:pStyle w:val="211"/>
              <w:tabs>
                <w:tab w:val="left" w:pos="375"/>
                <w:tab w:val="left" w:pos="705"/>
              </w:tabs>
              <w:spacing w:before="0" w:after="0"/>
              <w:ind w:firstLine="0"/>
              <w:jc w:val="center"/>
              <w:rPr>
                <w:spacing w:val="-4"/>
                <w:szCs w:val="24"/>
              </w:rPr>
            </w:pPr>
            <w:r>
              <w:rPr>
                <w:spacing w:val="-4"/>
                <w:szCs w:val="24"/>
              </w:rPr>
              <w:t>№ п/п</w:t>
            </w:r>
          </w:p>
        </w:tc>
        <w:tc>
          <w:tcPr>
            <w:tcW w:w="5811" w:type="dxa"/>
            <w:shd w:val="clear" w:color="auto" w:fill="auto"/>
            <w:vAlign w:val="center"/>
          </w:tcPr>
          <w:p w:rsidR="00E8543C" w:rsidRPr="00D50EC0" w:rsidRDefault="00E8543C" w:rsidP="00345DDE">
            <w:pPr>
              <w:pStyle w:val="211"/>
              <w:tabs>
                <w:tab w:val="left" w:pos="375"/>
                <w:tab w:val="left" w:pos="705"/>
              </w:tabs>
              <w:spacing w:before="0" w:after="0"/>
              <w:ind w:firstLine="0"/>
              <w:jc w:val="center"/>
              <w:rPr>
                <w:spacing w:val="-4"/>
                <w:szCs w:val="24"/>
              </w:rPr>
            </w:pPr>
            <w:r>
              <w:rPr>
                <w:spacing w:val="-4"/>
                <w:szCs w:val="24"/>
              </w:rPr>
              <w:t>№ карты</w:t>
            </w:r>
          </w:p>
        </w:tc>
        <w:tc>
          <w:tcPr>
            <w:tcW w:w="3651" w:type="dxa"/>
            <w:vAlign w:val="center"/>
          </w:tcPr>
          <w:p w:rsidR="00E8543C" w:rsidRDefault="00E8543C" w:rsidP="00345DDE">
            <w:pPr>
              <w:pStyle w:val="211"/>
              <w:tabs>
                <w:tab w:val="left" w:pos="375"/>
                <w:tab w:val="left" w:pos="705"/>
              </w:tabs>
              <w:spacing w:before="0" w:after="0"/>
              <w:ind w:firstLine="0"/>
              <w:jc w:val="center"/>
              <w:rPr>
                <w:spacing w:val="-4"/>
                <w:szCs w:val="24"/>
              </w:rPr>
            </w:pPr>
            <w:r>
              <w:rPr>
                <w:spacing w:val="-4"/>
                <w:szCs w:val="24"/>
              </w:rPr>
              <w:t>Вид операции</w:t>
            </w:r>
          </w:p>
          <w:p w:rsidR="00E8543C" w:rsidRDefault="00E8543C" w:rsidP="00345DDE">
            <w:pPr>
              <w:pStyle w:val="211"/>
              <w:tabs>
                <w:tab w:val="left" w:pos="375"/>
                <w:tab w:val="left" w:pos="705"/>
              </w:tabs>
              <w:spacing w:before="0" w:after="0"/>
              <w:ind w:firstLine="0"/>
              <w:jc w:val="center"/>
              <w:rPr>
                <w:spacing w:val="-4"/>
                <w:szCs w:val="24"/>
              </w:rPr>
            </w:pPr>
            <w:r>
              <w:rPr>
                <w:spacing w:val="-4"/>
                <w:szCs w:val="24"/>
              </w:rPr>
              <w:t>блокировка/разблокировка</w:t>
            </w:r>
          </w:p>
          <w:p w:rsidR="00E8543C" w:rsidRPr="005F2E3D" w:rsidRDefault="00E8543C" w:rsidP="00345DDE">
            <w:pPr>
              <w:pStyle w:val="211"/>
              <w:tabs>
                <w:tab w:val="left" w:pos="375"/>
                <w:tab w:val="left" w:pos="705"/>
              </w:tabs>
              <w:spacing w:before="0" w:after="0"/>
              <w:ind w:firstLine="0"/>
              <w:jc w:val="center"/>
              <w:rPr>
                <w:spacing w:val="-4"/>
                <w:szCs w:val="24"/>
              </w:rPr>
            </w:pPr>
            <w:r>
              <w:rPr>
                <w:spacing w:val="-4"/>
                <w:szCs w:val="24"/>
              </w:rPr>
              <w:t>(выбрать нужное)</w:t>
            </w:r>
          </w:p>
        </w:tc>
      </w:tr>
      <w:tr w:rsidR="00E8543C" w:rsidRPr="00D50EC0" w:rsidTr="00345DDE">
        <w:tc>
          <w:tcPr>
            <w:tcW w:w="675" w:type="dxa"/>
          </w:tcPr>
          <w:p w:rsidR="00E8543C" w:rsidRPr="00D50EC0" w:rsidRDefault="00E8543C" w:rsidP="00345DDE">
            <w:pPr>
              <w:pStyle w:val="211"/>
              <w:tabs>
                <w:tab w:val="left" w:pos="375"/>
                <w:tab w:val="left" w:pos="705"/>
              </w:tabs>
              <w:spacing w:before="0" w:after="0"/>
              <w:ind w:firstLine="0"/>
              <w:rPr>
                <w:spacing w:val="-4"/>
                <w:szCs w:val="24"/>
              </w:rPr>
            </w:pPr>
          </w:p>
        </w:tc>
        <w:tc>
          <w:tcPr>
            <w:tcW w:w="5811" w:type="dxa"/>
            <w:shd w:val="clear" w:color="auto" w:fill="auto"/>
          </w:tcPr>
          <w:p w:rsidR="00E8543C" w:rsidRPr="00D50EC0" w:rsidRDefault="00E8543C" w:rsidP="00345DDE">
            <w:pPr>
              <w:pStyle w:val="211"/>
              <w:tabs>
                <w:tab w:val="left" w:pos="375"/>
                <w:tab w:val="left" w:pos="705"/>
              </w:tabs>
              <w:spacing w:before="0" w:after="0"/>
              <w:ind w:firstLine="0"/>
              <w:rPr>
                <w:spacing w:val="-4"/>
                <w:szCs w:val="24"/>
              </w:rPr>
            </w:pPr>
          </w:p>
        </w:tc>
        <w:tc>
          <w:tcPr>
            <w:tcW w:w="3651" w:type="dxa"/>
          </w:tcPr>
          <w:p w:rsidR="00E8543C" w:rsidRPr="00D50EC0" w:rsidRDefault="00E8543C" w:rsidP="00345DDE">
            <w:pPr>
              <w:pStyle w:val="211"/>
              <w:tabs>
                <w:tab w:val="left" w:pos="375"/>
                <w:tab w:val="left" w:pos="705"/>
              </w:tabs>
              <w:spacing w:before="0" w:after="0"/>
              <w:ind w:firstLine="0"/>
              <w:rPr>
                <w:spacing w:val="-4"/>
                <w:szCs w:val="24"/>
              </w:rPr>
            </w:pPr>
          </w:p>
        </w:tc>
      </w:tr>
      <w:tr w:rsidR="00E8543C" w:rsidRPr="00D50EC0" w:rsidTr="00345DDE">
        <w:tc>
          <w:tcPr>
            <w:tcW w:w="675" w:type="dxa"/>
          </w:tcPr>
          <w:p w:rsidR="00E8543C" w:rsidRPr="00D50EC0" w:rsidRDefault="00E8543C" w:rsidP="00345DDE">
            <w:pPr>
              <w:pStyle w:val="211"/>
              <w:tabs>
                <w:tab w:val="left" w:pos="375"/>
                <w:tab w:val="left" w:pos="705"/>
              </w:tabs>
              <w:spacing w:before="0" w:after="0"/>
              <w:ind w:firstLine="0"/>
              <w:rPr>
                <w:spacing w:val="-4"/>
                <w:szCs w:val="24"/>
              </w:rPr>
            </w:pPr>
          </w:p>
        </w:tc>
        <w:tc>
          <w:tcPr>
            <w:tcW w:w="5811" w:type="dxa"/>
            <w:shd w:val="clear" w:color="auto" w:fill="auto"/>
          </w:tcPr>
          <w:p w:rsidR="00E8543C" w:rsidRPr="00D50EC0" w:rsidRDefault="00E8543C" w:rsidP="00345DDE">
            <w:pPr>
              <w:pStyle w:val="211"/>
              <w:tabs>
                <w:tab w:val="left" w:pos="375"/>
                <w:tab w:val="left" w:pos="705"/>
              </w:tabs>
              <w:spacing w:before="0" w:after="0"/>
              <w:ind w:firstLine="0"/>
              <w:rPr>
                <w:spacing w:val="-4"/>
                <w:szCs w:val="24"/>
              </w:rPr>
            </w:pPr>
          </w:p>
        </w:tc>
        <w:tc>
          <w:tcPr>
            <w:tcW w:w="3651" w:type="dxa"/>
          </w:tcPr>
          <w:p w:rsidR="00E8543C" w:rsidRPr="00D50EC0" w:rsidRDefault="00E8543C" w:rsidP="00345DDE">
            <w:pPr>
              <w:pStyle w:val="211"/>
              <w:tabs>
                <w:tab w:val="left" w:pos="375"/>
                <w:tab w:val="left" w:pos="705"/>
              </w:tabs>
              <w:spacing w:before="0" w:after="0"/>
              <w:ind w:firstLine="0"/>
              <w:rPr>
                <w:spacing w:val="-4"/>
                <w:szCs w:val="24"/>
              </w:rPr>
            </w:pPr>
          </w:p>
        </w:tc>
      </w:tr>
      <w:tr w:rsidR="00E8543C" w:rsidRPr="00D50EC0" w:rsidTr="00345DDE">
        <w:tc>
          <w:tcPr>
            <w:tcW w:w="675" w:type="dxa"/>
          </w:tcPr>
          <w:p w:rsidR="00E8543C" w:rsidRPr="00D50EC0" w:rsidRDefault="00E8543C" w:rsidP="00345DDE">
            <w:pPr>
              <w:pStyle w:val="211"/>
              <w:tabs>
                <w:tab w:val="left" w:pos="375"/>
                <w:tab w:val="left" w:pos="705"/>
              </w:tabs>
              <w:spacing w:before="0" w:after="0"/>
              <w:ind w:firstLine="0"/>
              <w:rPr>
                <w:spacing w:val="-4"/>
                <w:szCs w:val="24"/>
              </w:rPr>
            </w:pPr>
          </w:p>
        </w:tc>
        <w:tc>
          <w:tcPr>
            <w:tcW w:w="5811" w:type="dxa"/>
            <w:shd w:val="clear" w:color="auto" w:fill="auto"/>
          </w:tcPr>
          <w:p w:rsidR="00E8543C" w:rsidRPr="00D50EC0" w:rsidRDefault="00E8543C" w:rsidP="00345DDE">
            <w:pPr>
              <w:pStyle w:val="211"/>
              <w:tabs>
                <w:tab w:val="left" w:pos="375"/>
                <w:tab w:val="left" w:pos="705"/>
              </w:tabs>
              <w:spacing w:before="0" w:after="0"/>
              <w:ind w:firstLine="0"/>
              <w:rPr>
                <w:spacing w:val="-4"/>
                <w:szCs w:val="24"/>
              </w:rPr>
            </w:pPr>
          </w:p>
        </w:tc>
        <w:tc>
          <w:tcPr>
            <w:tcW w:w="3651" w:type="dxa"/>
          </w:tcPr>
          <w:p w:rsidR="00E8543C" w:rsidRPr="00D50EC0" w:rsidRDefault="00E8543C" w:rsidP="00345DDE">
            <w:pPr>
              <w:pStyle w:val="211"/>
              <w:tabs>
                <w:tab w:val="left" w:pos="375"/>
                <w:tab w:val="left" w:pos="705"/>
              </w:tabs>
              <w:spacing w:before="0" w:after="0"/>
              <w:ind w:firstLine="0"/>
              <w:rPr>
                <w:spacing w:val="-4"/>
                <w:szCs w:val="24"/>
              </w:rPr>
            </w:pPr>
          </w:p>
        </w:tc>
      </w:tr>
    </w:tbl>
    <w:p w:rsidR="00E8543C" w:rsidRDefault="00E8543C" w:rsidP="00E8543C">
      <w:pPr>
        <w:spacing w:before="80" w:after="40"/>
        <w:rPr>
          <w:bCs/>
          <w:szCs w:val="24"/>
          <w:u w:val="single"/>
        </w:rPr>
      </w:pPr>
      <w:r w:rsidRPr="00EE6CD6">
        <w:rPr>
          <w:bCs/>
          <w:szCs w:val="24"/>
          <w:u w:val="single"/>
        </w:rPr>
        <w:t xml:space="preserve">Примечание: </w:t>
      </w:r>
    </w:p>
    <w:p w:rsidR="00E8543C" w:rsidRPr="00EC66FB" w:rsidRDefault="00E8543C" w:rsidP="00E8543C">
      <w:pPr>
        <w:jc w:val="both"/>
        <w:rPr>
          <w:bCs/>
          <w:szCs w:val="24"/>
        </w:rPr>
      </w:pPr>
      <w:r w:rsidRPr="00EC66FB">
        <w:rPr>
          <w:bCs/>
          <w:szCs w:val="24"/>
        </w:rPr>
        <w:t xml:space="preserve">В графе «№ карты» указывается номер </w:t>
      </w:r>
      <w:r>
        <w:rPr>
          <w:bCs/>
          <w:szCs w:val="24"/>
        </w:rPr>
        <w:t>топливной карты (присвоен Поставщиком и указан на самой карте), для которой необходимо произвести блокировку/разблокировку</w:t>
      </w:r>
      <w:r w:rsidRPr="00CD4256">
        <w:rPr>
          <w:bCs/>
          <w:szCs w:val="24"/>
        </w:rPr>
        <w:t>.</w:t>
      </w:r>
    </w:p>
    <w:p w:rsidR="00E8543C" w:rsidRPr="008465EB" w:rsidRDefault="00E8543C" w:rsidP="00E8543C">
      <w:pPr>
        <w:tabs>
          <w:tab w:val="left" w:pos="326"/>
        </w:tabs>
        <w:jc w:val="both"/>
        <w:rPr>
          <w:bCs/>
          <w:color w:val="000000"/>
          <w:szCs w:val="24"/>
        </w:rPr>
      </w:pPr>
      <w:r>
        <w:rPr>
          <w:bCs/>
          <w:color w:val="000000"/>
          <w:szCs w:val="24"/>
        </w:rPr>
        <w:t>В</w:t>
      </w:r>
      <w:r w:rsidRPr="008465EB">
        <w:rPr>
          <w:bCs/>
          <w:color w:val="000000"/>
          <w:szCs w:val="24"/>
        </w:rPr>
        <w:t xml:space="preserve"> графе «</w:t>
      </w:r>
      <w:r>
        <w:rPr>
          <w:bCs/>
          <w:color w:val="000000"/>
          <w:szCs w:val="24"/>
        </w:rPr>
        <w:t>Вид операции</w:t>
      </w:r>
      <w:r w:rsidRPr="008465EB">
        <w:rPr>
          <w:bCs/>
          <w:color w:val="000000"/>
          <w:szCs w:val="24"/>
        </w:rPr>
        <w:t xml:space="preserve">» необходимо выбрать </w:t>
      </w:r>
      <w:r>
        <w:rPr>
          <w:bCs/>
          <w:color w:val="000000"/>
          <w:szCs w:val="24"/>
        </w:rPr>
        <w:t>операцию</w:t>
      </w:r>
      <w:r w:rsidRPr="008465EB">
        <w:rPr>
          <w:bCs/>
          <w:color w:val="000000"/>
          <w:szCs w:val="24"/>
        </w:rPr>
        <w:t>, котор</w:t>
      </w:r>
      <w:r>
        <w:rPr>
          <w:bCs/>
          <w:color w:val="000000"/>
          <w:szCs w:val="24"/>
        </w:rPr>
        <w:t>ую необходимо произвести Поставщику</w:t>
      </w:r>
      <w:r w:rsidRPr="008465EB">
        <w:rPr>
          <w:bCs/>
          <w:color w:val="000000"/>
          <w:szCs w:val="24"/>
        </w:rPr>
        <w:t xml:space="preserve"> (</w:t>
      </w:r>
      <w:r>
        <w:rPr>
          <w:bCs/>
          <w:color w:val="000000"/>
          <w:szCs w:val="24"/>
        </w:rPr>
        <w:t>блокировка или разблокировка карты</w:t>
      </w:r>
      <w:r w:rsidRPr="008465EB">
        <w:rPr>
          <w:bCs/>
          <w:color w:val="000000"/>
          <w:szCs w:val="24"/>
        </w:rPr>
        <w:t>).</w:t>
      </w:r>
    </w:p>
    <w:p w:rsidR="00E8543C" w:rsidRDefault="00E8543C" w:rsidP="00E8543C">
      <w:pPr>
        <w:tabs>
          <w:tab w:val="left" w:pos="326"/>
        </w:tabs>
        <w:spacing w:before="120" w:after="120"/>
        <w:rPr>
          <w:bCs/>
          <w:sz w:val="24"/>
          <w:szCs w:val="24"/>
        </w:rPr>
      </w:pPr>
      <w:r>
        <w:rPr>
          <w:bCs/>
          <w:sz w:val="24"/>
          <w:szCs w:val="24"/>
        </w:rPr>
        <w:t xml:space="preserve">3. </w:t>
      </w:r>
      <w:r w:rsidRPr="00797D6F">
        <w:rPr>
          <w:bCs/>
          <w:sz w:val="24"/>
          <w:szCs w:val="24"/>
        </w:rPr>
        <w:t>Дата</w:t>
      </w:r>
      <w:r>
        <w:rPr>
          <w:bCs/>
          <w:sz w:val="24"/>
          <w:szCs w:val="24"/>
        </w:rPr>
        <w:t xml:space="preserve"> </w:t>
      </w:r>
      <w:r w:rsidRPr="00797D6F">
        <w:rPr>
          <w:bCs/>
          <w:sz w:val="24"/>
          <w:szCs w:val="24"/>
        </w:rPr>
        <w:t>подачи заявки</w:t>
      </w:r>
      <w:r>
        <w:rPr>
          <w:bCs/>
          <w:sz w:val="24"/>
          <w:szCs w:val="24"/>
        </w:rPr>
        <w:t xml:space="preserve"> Покупателем</w:t>
      </w:r>
      <w:r w:rsidRPr="00797D6F">
        <w:rPr>
          <w:bCs/>
          <w:sz w:val="24"/>
          <w:szCs w:val="24"/>
        </w:rPr>
        <w:t>: «___»</w:t>
      </w:r>
      <w:r>
        <w:rPr>
          <w:bCs/>
          <w:sz w:val="24"/>
          <w:szCs w:val="24"/>
        </w:rPr>
        <w:t xml:space="preserve"> </w:t>
      </w:r>
      <w:r w:rsidRPr="00797D6F">
        <w:rPr>
          <w:bCs/>
          <w:sz w:val="24"/>
          <w:szCs w:val="24"/>
        </w:rPr>
        <w:t>_____________ 20___ г.</w:t>
      </w:r>
    </w:p>
    <w:p w:rsidR="00E8543C" w:rsidRDefault="00E8543C" w:rsidP="00E8543C">
      <w:pPr>
        <w:tabs>
          <w:tab w:val="left" w:pos="326"/>
        </w:tabs>
        <w:spacing w:before="120" w:after="120"/>
        <w:rPr>
          <w:bCs/>
          <w:sz w:val="24"/>
          <w:szCs w:val="24"/>
        </w:rPr>
      </w:pPr>
    </w:p>
    <w:tbl>
      <w:tblPr>
        <w:tblW w:w="0" w:type="auto"/>
        <w:tblInd w:w="5637" w:type="dxa"/>
        <w:tblLook w:val="04A0" w:firstRow="1" w:lastRow="0" w:firstColumn="1" w:lastColumn="0" w:noHBand="0" w:noVBand="1"/>
      </w:tblPr>
      <w:tblGrid>
        <w:gridCol w:w="4500"/>
      </w:tblGrid>
      <w:tr w:rsidR="00E8543C" w:rsidRPr="007C2AFB" w:rsidTr="00345DDE">
        <w:trPr>
          <w:trHeight w:val="1481"/>
        </w:trPr>
        <w:tc>
          <w:tcPr>
            <w:tcW w:w="4500" w:type="dxa"/>
            <w:shd w:val="clear" w:color="auto" w:fill="auto"/>
          </w:tcPr>
          <w:p w:rsidR="00E8543C" w:rsidRDefault="00E8543C" w:rsidP="00345DDE">
            <w:pPr>
              <w:tabs>
                <w:tab w:val="left" w:pos="326"/>
              </w:tabs>
              <w:rPr>
                <w:bCs/>
                <w:sz w:val="24"/>
                <w:szCs w:val="24"/>
              </w:rPr>
            </w:pPr>
            <w:r w:rsidRPr="007C2AFB">
              <w:rPr>
                <w:bCs/>
                <w:sz w:val="24"/>
                <w:szCs w:val="24"/>
              </w:rPr>
              <w:t>Покупатель</w:t>
            </w:r>
            <w:r>
              <w:rPr>
                <w:bCs/>
                <w:sz w:val="24"/>
                <w:szCs w:val="24"/>
              </w:rPr>
              <w:t>:</w:t>
            </w:r>
          </w:p>
          <w:p w:rsidR="00E8543C" w:rsidRDefault="00E8543C" w:rsidP="00345DDE">
            <w:pPr>
              <w:tabs>
                <w:tab w:val="left" w:pos="326"/>
              </w:tabs>
              <w:rPr>
                <w:bCs/>
                <w:sz w:val="24"/>
                <w:szCs w:val="24"/>
              </w:rPr>
            </w:pPr>
            <w:r>
              <w:rPr>
                <w:bCs/>
                <w:sz w:val="24"/>
                <w:szCs w:val="24"/>
              </w:rPr>
              <w:t>____________________</w:t>
            </w:r>
          </w:p>
          <w:p w:rsidR="00E8543C" w:rsidRPr="004E1441" w:rsidRDefault="00E8543C" w:rsidP="00345DDE">
            <w:pPr>
              <w:tabs>
                <w:tab w:val="left" w:pos="326"/>
              </w:tabs>
              <w:rPr>
                <w:bCs/>
                <w:sz w:val="16"/>
                <w:szCs w:val="16"/>
              </w:rPr>
            </w:pPr>
            <w:r>
              <w:rPr>
                <w:bCs/>
                <w:sz w:val="16"/>
                <w:szCs w:val="16"/>
              </w:rPr>
              <w:t xml:space="preserve">                  </w:t>
            </w:r>
            <w:r w:rsidRPr="004E1441">
              <w:rPr>
                <w:bCs/>
                <w:sz w:val="16"/>
                <w:szCs w:val="16"/>
              </w:rPr>
              <w:t>(должность)</w:t>
            </w:r>
          </w:p>
          <w:p w:rsidR="00E8543C" w:rsidRPr="004E1441" w:rsidRDefault="00E8543C" w:rsidP="00345DDE">
            <w:pPr>
              <w:tabs>
                <w:tab w:val="left" w:pos="326"/>
              </w:tabs>
              <w:rPr>
                <w:bCs/>
                <w:sz w:val="24"/>
                <w:szCs w:val="24"/>
              </w:rPr>
            </w:pPr>
            <w:r>
              <w:rPr>
                <w:bCs/>
                <w:sz w:val="24"/>
                <w:szCs w:val="24"/>
              </w:rPr>
              <w:t>__________ /__________________</w:t>
            </w:r>
            <w:r w:rsidRPr="004E1441">
              <w:rPr>
                <w:bCs/>
                <w:sz w:val="24"/>
                <w:szCs w:val="24"/>
              </w:rPr>
              <w:t xml:space="preserve">/   </w:t>
            </w:r>
          </w:p>
          <w:p w:rsidR="00E8543C" w:rsidRDefault="00E8543C" w:rsidP="00345DDE">
            <w:pPr>
              <w:tabs>
                <w:tab w:val="left" w:pos="326"/>
              </w:tabs>
              <w:rPr>
                <w:bCs/>
                <w:sz w:val="16"/>
                <w:szCs w:val="16"/>
              </w:rPr>
            </w:pPr>
            <w:r w:rsidRPr="004E1441">
              <w:rPr>
                <w:bCs/>
                <w:sz w:val="24"/>
                <w:szCs w:val="24"/>
              </w:rPr>
              <w:t xml:space="preserve">    </w:t>
            </w:r>
            <w:r w:rsidRPr="004E1441">
              <w:rPr>
                <w:bCs/>
                <w:sz w:val="16"/>
                <w:szCs w:val="16"/>
              </w:rPr>
              <w:t xml:space="preserve">(подпись)                   </w:t>
            </w:r>
            <w:r>
              <w:rPr>
                <w:bCs/>
                <w:sz w:val="16"/>
                <w:szCs w:val="16"/>
              </w:rPr>
              <w:t xml:space="preserve">           </w:t>
            </w:r>
            <w:r w:rsidRPr="004E1441">
              <w:rPr>
                <w:bCs/>
                <w:sz w:val="16"/>
                <w:szCs w:val="16"/>
              </w:rPr>
              <w:t>(Ф.И.О.)</w:t>
            </w:r>
          </w:p>
          <w:p w:rsidR="00E8543C" w:rsidRPr="000A7602" w:rsidRDefault="00E8543C" w:rsidP="00345DDE">
            <w:pPr>
              <w:tabs>
                <w:tab w:val="left" w:pos="326"/>
              </w:tabs>
              <w:rPr>
                <w:bCs/>
              </w:rPr>
            </w:pPr>
            <w:r>
              <w:rPr>
                <w:bCs/>
              </w:rPr>
              <w:t>М.П.</w:t>
            </w:r>
          </w:p>
        </w:tc>
      </w:tr>
    </w:tbl>
    <w:p w:rsidR="00E8543C" w:rsidRDefault="00E8543C" w:rsidP="00E8543C">
      <w:pPr>
        <w:rPr>
          <w:sz w:val="24"/>
          <w:szCs w:val="24"/>
        </w:rPr>
      </w:pPr>
    </w:p>
    <w:p w:rsidR="00E8543C" w:rsidRDefault="00E8543C" w:rsidP="00E8543C">
      <w:pPr>
        <w:rPr>
          <w:sz w:val="24"/>
          <w:szCs w:val="24"/>
        </w:rPr>
      </w:pPr>
    </w:p>
    <w:p w:rsidR="00E8543C" w:rsidRDefault="00E8543C" w:rsidP="00E8543C">
      <w:pPr>
        <w:rPr>
          <w:sz w:val="24"/>
          <w:szCs w:val="24"/>
        </w:rPr>
      </w:pPr>
    </w:p>
    <w:p w:rsidR="00E8543C" w:rsidRDefault="00E8543C" w:rsidP="00E8543C">
      <w:pPr>
        <w:tabs>
          <w:tab w:val="left" w:pos="326"/>
        </w:tabs>
        <w:spacing w:after="480"/>
        <w:jc w:val="center"/>
        <w:rPr>
          <w:sz w:val="24"/>
          <w:szCs w:val="24"/>
        </w:rPr>
      </w:pPr>
      <w:r>
        <w:rPr>
          <w:sz w:val="24"/>
          <w:szCs w:val="24"/>
        </w:rPr>
        <w:t>_________________________________</w:t>
      </w:r>
      <w:r>
        <w:rPr>
          <w:b/>
          <w:sz w:val="24"/>
          <w:szCs w:val="24"/>
        </w:rPr>
        <w:t>КОНЕЦ ФОРМЫ</w:t>
      </w:r>
      <w:r>
        <w:rPr>
          <w:sz w:val="24"/>
          <w:szCs w:val="24"/>
        </w:rPr>
        <w:t>_________________________________</w:t>
      </w:r>
    </w:p>
    <w:tbl>
      <w:tblPr>
        <w:tblW w:w="9922" w:type="dxa"/>
        <w:tblInd w:w="108" w:type="dxa"/>
        <w:tblLayout w:type="fixed"/>
        <w:tblLook w:val="04A0" w:firstRow="1" w:lastRow="0" w:firstColumn="1" w:lastColumn="0" w:noHBand="0" w:noVBand="1"/>
      </w:tblPr>
      <w:tblGrid>
        <w:gridCol w:w="4961"/>
        <w:gridCol w:w="4961"/>
      </w:tblGrid>
      <w:tr w:rsidR="00530DC2" w:rsidRPr="00530DC2" w:rsidTr="00345DDE">
        <w:trPr>
          <w:trHeight w:val="80"/>
        </w:trPr>
        <w:tc>
          <w:tcPr>
            <w:tcW w:w="4961" w:type="dxa"/>
          </w:tcPr>
          <w:p w:rsidR="00E8543C" w:rsidRPr="00530DC2" w:rsidRDefault="00E8543C" w:rsidP="00345DDE">
            <w:pPr>
              <w:rPr>
                <w:bCs/>
                <w:sz w:val="24"/>
                <w:szCs w:val="24"/>
              </w:rPr>
            </w:pPr>
            <w:r w:rsidRPr="00530DC2">
              <w:rPr>
                <w:bCs/>
                <w:sz w:val="24"/>
                <w:szCs w:val="24"/>
              </w:rPr>
              <w:t>Покупатель:</w:t>
            </w:r>
          </w:p>
          <w:p w:rsidR="00E8543C" w:rsidRPr="00530DC2" w:rsidRDefault="00E8543C" w:rsidP="00345DDE">
            <w:pPr>
              <w:rPr>
                <w:bCs/>
                <w:i/>
                <w:sz w:val="24"/>
                <w:szCs w:val="24"/>
              </w:rPr>
            </w:pPr>
            <w:r w:rsidRPr="00530DC2">
              <w:rPr>
                <w:bCs/>
                <w:i/>
                <w:sz w:val="24"/>
                <w:szCs w:val="24"/>
              </w:rPr>
              <w:t>_____________________________</w:t>
            </w:r>
          </w:p>
          <w:p w:rsidR="00E8543C" w:rsidRPr="00530DC2" w:rsidRDefault="00E8543C" w:rsidP="00345DDE">
            <w:pPr>
              <w:rPr>
                <w:i/>
                <w:sz w:val="24"/>
                <w:szCs w:val="24"/>
              </w:rPr>
            </w:pPr>
            <w:r w:rsidRPr="00530DC2">
              <w:rPr>
                <w:i/>
                <w:sz w:val="24"/>
                <w:szCs w:val="24"/>
              </w:rPr>
              <w:t>___________________</w:t>
            </w:r>
          </w:p>
          <w:p w:rsidR="00E8543C" w:rsidRPr="00530DC2" w:rsidRDefault="00E8543C" w:rsidP="00345DDE">
            <w:pPr>
              <w:rPr>
                <w:i/>
                <w:sz w:val="24"/>
                <w:szCs w:val="24"/>
              </w:rPr>
            </w:pPr>
          </w:p>
          <w:p w:rsidR="00E8543C" w:rsidRPr="00530DC2" w:rsidRDefault="00E8543C" w:rsidP="00345DDE">
            <w:pPr>
              <w:rPr>
                <w:i/>
                <w:sz w:val="24"/>
                <w:szCs w:val="24"/>
              </w:rPr>
            </w:pPr>
            <w:r w:rsidRPr="00530DC2">
              <w:rPr>
                <w:i/>
                <w:sz w:val="24"/>
                <w:szCs w:val="24"/>
              </w:rPr>
              <w:t>___________________ / ____________ /</w:t>
            </w:r>
          </w:p>
          <w:p w:rsidR="00E8543C" w:rsidRPr="00530DC2" w:rsidRDefault="00E8543C" w:rsidP="00345DDE">
            <w:pPr>
              <w:rPr>
                <w:sz w:val="32"/>
                <w:szCs w:val="32"/>
                <w:vertAlign w:val="superscript"/>
              </w:rPr>
            </w:pPr>
            <w:r w:rsidRPr="00530DC2">
              <w:rPr>
                <w:i/>
                <w:sz w:val="32"/>
                <w:szCs w:val="32"/>
                <w:vertAlign w:val="superscript"/>
              </w:rPr>
              <w:t>М.П.</w:t>
            </w:r>
          </w:p>
        </w:tc>
        <w:tc>
          <w:tcPr>
            <w:tcW w:w="4961" w:type="dxa"/>
          </w:tcPr>
          <w:p w:rsidR="00EF41AD" w:rsidRPr="00530DC2" w:rsidRDefault="00EF41AD" w:rsidP="00EF41AD">
            <w:pPr>
              <w:rPr>
                <w:bCs/>
                <w:sz w:val="24"/>
                <w:szCs w:val="24"/>
              </w:rPr>
            </w:pPr>
            <w:r w:rsidRPr="00530DC2">
              <w:rPr>
                <w:bCs/>
                <w:sz w:val="24"/>
                <w:szCs w:val="24"/>
              </w:rPr>
              <w:t>Поставщик:</w:t>
            </w:r>
          </w:p>
          <w:p w:rsidR="00530DC2" w:rsidRPr="00530DC2" w:rsidRDefault="00530DC2" w:rsidP="00530DC2">
            <w:pPr>
              <w:rPr>
                <w:bCs/>
                <w:sz w:val="24"/>
                <w:szCs w:val="24"/>
              </w:rPr>
            </w:pPr>
            <w:r w:rsidRPr="00530DC2">
              <w:rPr>
                <w:bCs/>
                <w:sz w:val="24"/>
                <w:szCs w:val="24"/>
              </w:rPr>
              <w:t>_____________________________</w:t>
            </w:r>
          </w:p>
          <w:p w:rsidR="00530DC2" w:rsidRPr="00530DC2" w:rsidRDefault="00530DC2" w:rsidP="00530DC2">
            <w:pPr>
              <w:rPr>
                <w:bCs/>
                <w:sz w:val="24"/>
                <w:szCs w:val="24"/>
              </w:rPr>
            </w:pPr>
            <w:r w:rsidRPr="00530DC2">
              <w:rPr>
                <w:bCs/>
                <w:sz w:val="24"/>
                <w:szCs w:val="24"/>
              </w:rPr>
              <w:t>___________________</w:t>
            </w:r>
          </w:p>
          <w:p w:rsidR="00530DC2" w:rsidRPr="00530DC2" w:rsidRDefault="00530DC2" w:rsidP="00530DC2">
            <w:pPr>
              <w:rPr>
                <w:bCs/>
                <w:sz w:val="24"/>
                <w:szCs w:val="24"/>
              </w:rPr>
            </w:pPr>
          </w:p>
          <w:p w:rsidR="00530DC2" w:rsidRPr="00530DC2" w:rsidRDefault="00530DC2" w:rsidP="00530DC2">
            <w:pPr>
              <w:rPr>
                <w:bCs/>
                <w:sz w:val="24"/>
                <w:szCs w:val="24"/>
              </w:rPr>
            </w:pPr>
            <w:r w:rsidRPr="00530DC2">
              <w:rPr>
                <w:bCs/>
                <w:sz w:val="24"/>
                <w:szCs w:val="24"/>
              </w:rPr>
              <w:t>___________________ / ____________ /</w:t>
            </w:r>
          </w:p>
          <w:p w:rsidR="00E8543C" w:rsidRPr="00530DC2" w:rsidRDefault="00530DC2" w:rsidP="00530DC2">
            <w:pPr>
              <w:rPr>
                <w:sz w:val="32"/>
                <w:szCs w:val="32"/>
                <w:vertAlign w:val="superscript"/>
              </w:rPr>
            </w:pPr>
            <w:r w:rsidRPr="00530DC2">
              <w:rPr>
                <w:bCs/>
                <w:sz w:val="24"/>
                <w:szCs w:val="24"/>
              </w:rPr>
              <w:t>М.П.</w:t>
            </w:r>
          </w:p>
        </w:tc>
      </w:tr>
    </w:tbl>
    <w:p w:rsidR="00E8543C" w:rsidRDefault="00E8543C" w:rsidP="00C54F16">
      <w:pPr>
        <w:pStyle w:val="1"/>
        <w:numPr>
          <w:ilvl w:val="0"/>
          <w:numId w:val="0"/>
        </w:numPr>
        <w:ind w:right="-2"/>
        <w:jc w:val="right"/>
        <w:rPr>
          <w:rFonts w:ascii="Times New Roman" w:hAnsi="Times New Roman"/>
          <w:b w:val="0"/>
          <w:sz w:val="24"/>
          <w:szCs w:val="24"/>
          <w:u w:val="none"/>
        </w:rPr>
        <w:sectPr w:rsidR="00E8543C" w:rsidSect="00EC49B3">
          <w:pgSz w:w="11906" w:h="16838"/>
          <w:pgMar w:top="992" w:right="851" w:bottom="992" w:left="1134" w:header="709" w:footer="709" w:gutter="0"/>
          <w:cols w:space="708"/>
          <w:docGrid w:linePitch="360"/>
        </w:sectPr>
      </w:pPr>
    </w:p>
    <w:p w:rsidR="00F74C07" w:rsidRDefault="00F74C07" w:rsidP="00F74C07">
      <w:pPr>
        <w:pStyle w:val="1"/>
        <w:numPr>
          <w:ilvl w:val="0"/>
          <w:numId w:val="0"/>
        </w:numPr>
        <w:ind w:right="0"/>
        <w:jc w:val="right"/>
        <w:rPr>
          <w:rFonts w:ascii="Times New Roman" w:hAnsi="Times New Roman"/>
          <w:b w:val="0"/>
          <w:sz w:val="24"/>
          <w:szCs w:val="24"/>
          <w:u w:val="none"/>
        </w:rPr>
      </w:pPr>
      <w:r w:rsidRPr="008923D9">
        <w:rPr>
          <w:rFonts w:ascii="Times New Roman" w:hAnsi="Times New Roman"/>
          <w:b w:val="0"/>
          <w:sz w:val="24"/>
          <w:szCs w:val="24"/>
          <w:u w:val="none"/>
        </w:rPr>
        <w:lastRenderedPageBreak/>
        <w:t>Приложение №</w:t>
      </w:r>
      <w:r>
        <w:rPr>
          <w:rFonts w:ascii="Times New Roman" w:hAnsi="Times New Roman"/>
          <w:b w:val="0"/>
          <w:sz w:val="24"/>
          <w:szCs w:val="24"/>
          <w:u w:val="none"/>
        </w:rPr>
        <w:t xml:space="preserve"> 6</w:t>
      </w:r>
    </w:p>
    <w:p w:rsidR="00C7193D" w:rsidRPr="008201EB" w:rsidRDefault="00C7193D" w:rsidP="00C7193D">
      <w:pPr>
        <w:jc w:val="right"/>
        <w:rPr>
          <w:sz w:val="24"/>
          <w:szCs w:val="24"/>
          <w:lang w:val="en-US"/>
        </w:rPr>
      </w:pPr>
      <w:r w:rsidRPr="0001210E">
        <w:rPr>
          <w:sz w:val="24"/>
          <w:szCs w:val="24"/>
        </w:rPr>
        <w:t xml:space="preserve">к Договору № </w:t>
      </w:r>
      <w:r w:rsidR="008201EB">
        <w:rPr>
          <w:sz w:val="24"/>
          <w:szCs w:val="24"/>
          <w:lang w:val="en-US"/>
        </w:rPr>
        <w:t>-__________</w:t>
      </w:r>
    </w:p>
    <w:p w:rsidR="00C7193D" w:rsidRPr="0001210E" w:rsidRDefault="00C7193D" w:rsidP="00C7193D">
      <w:pPr>
        <w:jc w:val="right"/>
        <w:rPr>
          <w:sz w:val="24"/>
          <w:szCs w:val="24"/>
        </w:rPr>
      </w:pPr>
      <w:r>
        <w:rPr>
          <w:sz w:val="24"/>
          <w:szCs w:val="24"/>
        </w:rPr>
        <w:t xml:space="preserve">   от «____» _____________ 2021</w:t>
      </w:r>
      <w:r w:rsidRPr="0001210E">
        <w:rPr>
          <w:sz w:val="24"/>
          <w:szCs w:val="24"/>
        </w:rPr>
        <w:t xml:space="preserve"> г.</w:t>
      </w:r>
    </w:p>
    <w:p w:rsidR="00E8543C" w:rsidRDefault="00E8543C" w:rsidP="00E8543C">
      <w:pPr>
        <w:spacing w:before="240" w:after="240"/>
        <w:jc w:val="center"/>
        <w:rPr>
          <w:b/>
          <w:sz w:val="24"/>
          <w:szCs w:val="24"/>
        </w:rPr>
      </w:pPr>
      <w:r w:rsidRPr="007B65D5">
        <w:rPr>
          <w:b/>
          <w:sz w:val="24"/>
          <w:szCs w:val="24"/>
        </w:rPr>
        <w:t>ФОРМА</w:t>
      </w:r>
    </w:p>
    <w:p w:rsidR="00E8543C" w:rsidRDefault="00E8543C" w:rsidP="00E8543C">
      <w:pPr>
        <w:autoSpaceDE w:val="0"/>
        <w:autoSpaceDN w:val="0"/>
        <w:adjustRightInd w:val="0"/>
        <w:jc w:val="center"/>
        <w:rPr>
          <w:b/>
          <w:bCs/>
          <w:color w:val="000000"/>
          <w:sz w:val="24"/>
          <w:szCs w:val="24"/>
        </w:rPr>
      </w:pPr>
      <w:r w:rsidRPr="00077A06">
        <w:rPr>
          <w:b/>
          <w:bCs/>
          <w:color w:val="000000"/>
          <w:sz w:val="24"/>
          <w:szCs w:val="24"/>
        </w:rPr>
        <w:t xml:space="preserve">Акт передачи топливных карт </w:t>
      </w:r>
    </w:p>
    <w:p w:rsidR="00E8543C" w:rsidRDefault="00E8543C" w:rsidP="00E8543C">
      <w:pPr>
        <w:autoSpaceDE w:val="0"/>
        <w:autoSpaceDN w:val="0"/>
        <w:adjustRightInd w:val="0"/>
        <w:spacing w:before="120"/>
        <w:jc w:val="center"/>
        <w:rPr>
          <w:b/>
          <w:bCs/>
          <w:color w:val="000000"/>
          <w:sz w:val="24"/>
          <w:szCs w:val="24"/>
        </w:rPr>
      </w:pPr>
      <w:r>
        <w:rPr>
          <w:b/>
          <w:bCs/>
          <w:color w:val="000000"/>
          <w:sz w:val="24"/>
          <w:szCs w:val="24"/>
        </w:rPr>
        <w:t>по договору №_________ от «___» _______ 20__ г.</w:t>
      </w:r>
    </w:p>
    <w:p w:rsidR="00E8543C" w:rsidRPr="00345DDE" w:rsidRDefault="00E8543C" w:rsidP="00E8543C">
      <w:pPr>
        <w:autoSpaceDE w:val="0"/>
        <w:autoSpaceDN w:val="0"/>
        <w:adjustRightInd w:val="0"/>
        <w:rPr>
          <w:b/>
          <w:bCs/>
          <w:color w:val="000000"/>
          <w:sz w:val="24"/>
          <w:szCs w:val="24"/>
        </w:rPr>
      </w:pPr>
    </w:p>
    <w:p w:rsidR="00E8543C" w:rsidRPr="00345DDE" w:rsidRDefault="00E8543C" w:rsidP="00E8543C">
      <w:pPr>
        <w:autoSpaceDE w:val="0"/>
        <w:autoSpaceDN w:val="0"/>
        <w:adjustRightInd w:val="0"/>
        <w:ind w:left="836" w:hanging="836"/>
        <w:jc w:val="both"/>
        <w:rPr>
          <w:color w:val="000000"/>
          <w:sz w:val="24"/>
          <w:szCs w:val="24"/>
        </w:rPr>
      </w:pPr>
      <w:r w:rsidRPr="00345DDE">
        <w:rPr>
          <w:color w:val="000000"/>
          <w:sz w:val="24"/>
          <w:szCs w:val="24"/>
        </w:rPr>
        <w:t xml:space="preserve">г. _______________                                                                                        «___» __________ 20__ г.                                                                          </w:t>
      </w:r>
    </w:p>
    <w:p w:rsidR="00E8543C" w:rsidRPr="00345DDE" w:rsidRDefault="00E8543C" w:rsidP="00E8543C">
      <w:pPr>
        <w:autoSpaceDE w:val="0"/>
        <w:autoSpaceDN w:val="0"/>
        <w:adjustRightInd w:val="0"/>
        <w:jc w:val="both"/>
        <w:rPr>
          <w:b/>
          <w:bCs/>
          <w:color w:val="000000"/>
          <w:sz w:val="24"/>
          <w:szCs w:val="24"/>
        </w:rPr>
      </w:pPr>
    </w:p>
    <w:p w:rsidR="00E8543C" w:rsidRPr="00345DDE" w:rsidRDefault="00E8543C" w:rsidP="00E8543C">
      <w:pPr>
        <w:autoSpaceDE w:val="0"/>
        <w:autoSpaceDN w:val="0"/>
        <w:adjustRightInd w:val="0"/>
        <w:jc w:val="both"/>
        <w:rPr>
          <w:color w:val="000000"/>
          <w:sz w:val="24"/>
          <w:szCs w:val="24"/>
        </w:rPr>
      </w:pPr>
      <w:r w:rsidRPr="00345DDE">
        <w:rPr>
          <w:color w:val="000000"/>
          <w:sz w:val="24"/>
          <w:szCs w:val="24"/>
        </w:rPr>
        <w:t>Мы, нижеподписавшиеся:</w:t>
      </w:r>
    </w:p>
    <w:p w:rsidR="00E8543C" w:rsidRPr="00345DDE" w:rsidRDefault="00E8543C" w:rsidP="00E8543C">
      <w:pPr>
        <w:autoSpaceDE w:val="0"/>
        <w:autoSpaceDN w:val="0"/>
        <w:adjustRightInd w:val="0"/>
        <w:spacing w:before="120"/>
        <w:jc w:val="both"/>
        <w:rPr>
          <w:color w:val="000000"/>
          <w:sz w:val="24"/>
          <w:szCs w:val="24"/>
        </w:rPr>
      </w:pPr>
      <w:r w:rsidRPr="00345DDE">
        <w:rPr>
          <w:color w:val="000000"/>
          <w:sz w:val="24"/>
          <w:szCs w:val="24"/>
        </w:rPr>
        <w:t>___________________, действующий на основании доверенности № ________ от ____________,</w:t>
      </w:r>
    </w:p>
    <w:p w:rsidR="00E8543C" w:rsidRPr="00345DDE" w:rsidRDefault="00E8543C" w:rsidP="00E8543C">
      <w:pPr>
        <w:autoSpaceDE w:val="0"/>
        <w:autoSpaceDN w:val="0"/>
        <w:adjustRightInd w:val="0"/>
        <w:spacing w:before="120"/>
        <w:jc w:val="both"/>
        <w:rPr>
          <w:color w:val="000000"/>
          <w:sz w:val="24"/>
          <w:szCs w:val="24"/>
        </w:rPr>
      </w:pPr>
      <w:r w:rsidRPr="00345DDE">
        <w:rPr>
          <w:color w:val="000000"/>
          <w:sz w:val="24"/>
          <w:szCs w:val="24"/>
          <w:vertAlign w:val="superscript"/>
        </w:rPr>
        <w:t>(Ф.И.О. представителя Поставщика)</w:t>
      </w:r>
    </w:p>
    <w:p w:rsidR="00E8543C" w:rsidRPr="00345DDE" w:rsidRDefault="00E8543C" w:rsidP="00E8543C">
      <w:pPr>
        <w:autoSpaceDE w:val="0"/>
        <w:autoSpaceDN w:val="0"/>
        <w:adjustRightInd w:val="0"/>
        <w:jc w:val="both"/>
        <w:rPr>
          <w:color w:val="000000"/>
          <w:sz w:val="24"/>
          <w:szCs w:val="24"/>
          <w:vertAlign w:val="superscript"/>
        </w:rPr>
      </w:pPr>
      <w:r w:rsidRPr="00345DDE">
        <w:rPr>
          <w:color w:val="000000"/>
          <w:sz w:val="24"/>
          <w:szCs w:val="24"/>
        </w:rPr>
        <w:t>и</w:t>
      </w:r>
    </w:p>
    <w:p w:rsidR="00E8543C" w:rsidRPr="00345DDE" w:rsidRDefault="00E8543C" w:rsidP="00E8543C">
      <w:pPr>
        <w:autoSpaceDE w:val="0"/>
        <w:autoSpaceDN w:val="0"/>
        <w:adjustRightInd w:val="0"/>
        <w:spacing w:before="120"/>
        <w:jc w:val="both"/>
        <w:rPr>
          <w:color w:val="000000"/>
          <w:sz w:val="24"/>
          <w:szCs w:val="24"/>
        </w:rPr>
      </w:pPr>
      <w:r w:rsidRPr="00345DDE">
        <w:rPr>
          <w:color w:val="000000"/>
          <w:sz w:val="24"/>
          <w:szCs w:val="24"/>
        </w:rPr>
        <w:t>___________________, действующий на основании доверенности № ________ от ____________,</w:t>
      </w:r>
    </w:p>
    <w:p w:rsidR="00E8543C" w:rsidRPr="00345DDE" w:rsidRDefault="00E8543C" w:rsidP="00E8543C">
      <w:pPr>
        <w:autoSpaceDE w:val="0"/>
        <w:autoSpaceDN w:val="0"/>
        <w:adjustRightInd w:val="0"/>
        <w:spacing w:before="120"/>
        <w:jc w:val="both"/>
        <w:rPr>
          <w:color w:val="000000"/>
          <w:sz w:val="24"/>
          <w:szCs w:val="24"/>
        </w:rPr>
      </w:pPr>
      <w:r w:rsidRPr="00345DDE">
        <w:rPr>
          <w:color w:val="000000"/>
          <w:sz w:val="24"/>
          <w:szCs w:val="24"/>
          <w:vertAlign w:val="superscript"/>
        </w:rPr>
        <w:t>(Ф.И.О. представителя Покупателя)</w:t>
      </w:r>
    </w:p>
    <w:p w:rsidR="00E8543C" w:rsidRPr="00345DDE" w:rsidRDefault="00E8543C" w:rsidP="00E8543C">
      <w:pPr>
        <w:autoSpaceDE w:val="0"/>
        <w:autoSpaceDN w:val="0"/>
        <w:adjustRightInd w:val="0"/>
        <w:spacing w:before="120"/>
        <w:jc w:val="both"/>
        <w:rPr>
          <w:color w:val="000000"/>
          <w:sz w:val="24"/>
          <w:szCs w:val="24"/>
        </w:rPr>
      </w:pPr>
      <w:r w:rsidRPr="00345DDE">
        <w:rPr>
          <w:color w:val="000000"/>
          <w:sz w:val="24"/>
          <w:szCs w:val="24"/>
        </w:rPr>
        <w:t xml:space="preserve">составили настоящий акт о том, что представитель Поставщика передал, а </w:t>
      </w:r>
      <w:r w:rsidRPr="00345DDE">
        <w:rPr>
          <w:color w:val="000000"/>
          <w:sz w:val="24"/>
          <w:szCs w:val="24"/>
        </w:rPr>
        <w:br/>
        <w:t xml:space="preserve">представитель Покупателя принял следующую(ие) топливную(ые) карту(ы): </w:t>
      </w:r>
    </w:p>
    <w:tbl>
      <w:tblPr>
        <w:tblpPr w:leftFromText="180" w:rightFromText="180" w:vertAnchor="text" w:horzAnchor="margin" w:tblpX="54" w:tblpY="337"/>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737"/>
        <w:gridCol w:w="1191"/>
        <w:gridCol w:w="1243"/>
        <w:gridCol w:w="1417"/>
        <w:gridCol w:w="2268"/>
        <w:gridCol w:w="1276"/>
        <w:gridCol w:w="1276"/>
      </w:tblGrid>
      <w:tr w:rsidR="001E2F0B" w:rsidRPr="00345DDE" w:rsidTr="00345DDE">
        <w:trPr>
          <w:trHeight w:val="407"/>
        </w:trPr>
        <w:tc>
          <w:tcPr>
            <w:tcW w:w="510" w:type="dxa"/>
            <w:vAlign w:val="center"/>
          </w:tcPr>
          <w:p w:rsidR="00E8543C" w:rsidRPr="00345DDE" w:rsidRDefault="00E8543C" w:rsidP="00345DDE">
            <w:pPr>
              <w:autoSpaceDE w:val="0"/>
              <w:autoSpaceDN w:val="0"/>
              <w:adjustRightInd w:val="0"/>
              <w:jc w:val="center"/>
              <w:rPr>
                <w:color w:val="000000"/>
              </w:rPr>
            </w:pPr>
            <w:r w:rsidRPr="00345DDE">
              <w:rPr>
                <w:color w:val="000000"/>
              </w:rPr>
              <w:t>№ п/п</w:t>
            </w:r>
          </w:p>
        </w:tc>
        <w:tc>
          <w:tcPr>
            <w:tcW w:w="737" w:type="dxa"/>
            <w:shd w:val="clear" w:color="auto" w:fill="auto"/>
            <w:vAlign w:val="center"/>
          </w:tcPr>
          <w:p w:rsidR="00E8543C" w:rsidRPr="00345DDE" w:rsidRDefault="00E8543C" w:rsidP="00345DDE">
            <w:pPr>
              <w:autoSpaceDE w:val="0"/>
              <w:autoSpaceDN w:val="0"/>
              <w:adjustRightInd w:val="0"/>
              <w:jc w:val="center"/>
              <w:rPr>
                <w:color w:val="000000"/>
              </w:rPr>
            </w:pPr>
            <w:r w:rsidRPr="00345DDE">
              <w:rPr>
                <w:color w:val="000000"/>
              </w:rPr>
              <w:t>№ карты</w:t>
            </w:r>
          </w:p>
        </w:tc>
        <w:tc>
          <w:tcPr>
            <w:tcW w:w="1191" w:type="dxa"/>
            <w:shd w:val="clear" w:color="auto" w:fill="auto"/>
            <w:vAlign w:val="center"/>
          </w:tcPr>
          <w:p w:rsidR="00E8543C" w:rsidRPr="00345DDE" w:rsidRDefault="00E8543C" w:rsidP="00345DDE">
            <w:pPr>
              <w:autoSpaceDE w:val="0"/>
              <w:autoSpaceDN w:val="0"/>
              <w:adjustRightInd w:val="0"/>
              <w:jc w:val="center"/>
              <w:rPr>
                <w:color w:val="000000"/>
              </w:rPr>
            </w:pPr>
            <w:r w:rsidRPr="00345DDE">
              <w:rPr>
                <w:color w:val="000000"/>
              </w:rPr>
              <w:t>Держатель карты</w:t>
            </w:r>
          </w:p>
        </w:tc>
        <w:tc>
          <w:tcPr>
            <w:tcW w:w="1243" w:type="dxa"/>
            <w:vAlign w:val="center"/>
          </w:tcPr>
          <w:p w:rsidR="00E8543C" w:rsidRPr="00345DDE" w:rsidRDefault="00E8543C" w:rsidP="00345DDE">
            <w:pPr>
              <w:pStyle w:val="211"/>
              <w:tabs>
                <w:tab w:val="left" w:pos="375"/>
                <w:tab w:val="left" w:pos="705"/>
              </w:tabs>
              <w:spacing w:before="0" w:after="0"/>
              <w:ind w:firstLine="0"/>
              <w:jc w:val="center"/>
              <w:rPr>
                <w:color w:val="000000"/>
                <w:spacing w:val="-4"/>
                <w:sz w:val="20"/>
              </w:rPr>
            </w:pPr>
            <w:r w:rsidRPr="00345DDE">
              <w:rPr>
                <w:color w:val="000000"/>
                <w:spacing w:val="-4"/>
                <w:sz w:val="20"/>
              </w:rPr>
              <w:t>Вид Товара</w:t>
            </w:r>
          </w:p>
          <w:p w:rsidR="00E8543C" w:rsidRPr="00345DDE" w:rsidRDefault="00E8543C" w:rsidP="00345DDE">
            <w:pPr>
              <w:autoSpaceDE w:val="0"/>
              <w:autoSpaceDN w:val="0"/>
              <w:adjustRightInd w:val="0"/>
              <w:jc w:val="center"/>
              <w:rPr>
                <w:color w:val="000000"/>
              </w:rPr>
            </w:pPr>
            <w:r w:rsidRPr="00345DDE">
              <w:rPr>
                <w:color w:val="000000"/>
              </w:rPr>
              <w:t>(КПГ/ Дт/ Бензин/ СУГ)</w:t>
            </w:r>
          </w:p>
        </w:tc>
        <w:tc>
          <w:tcPr>
            <w:tcW w:w="1417" w:type="dxa"/>
            <w:vAlign w:val="center"/>
          </w:tcPr>
          <w:p w:rsidR="00E8543C" w:rsidRPr="00345DDE" w:rsidRDefault="00E8543C" w:rsidP="00345DDE">
            <w:pPr>
              <w:pStyle w:val="211"/>
              <w:tabs>
                <w:tab w:val="left" w:pos="375"/>
                <w:tab w:val="left" w:pos="705"/>
              </w:tabs>
              <w:spacing w:before="0" w:after="0"/>
              <w:ind w:firstLine="0"/>
              <w:jc w:val="center"/>
              <w:rPr>
                <w:color w:val="000000"/>
                <w:spacing w:val="-4"/>
                <w:sz w:val="20"/>
              </w:rPr>
            </w:pPr>
            <w:r w:rsidRPr="00345DDE">
              <w:rPr>
                <w:color w:val="000000"/>
                <w:spacing w:val="-4"/>
                <w:sz w:val="20"/>
              </w:rPr>
              <w:t>Единица измерения</w:t>
            </w:r>
          </w:p>
          <w:p w:rsidR="00E8543C" w:rsidRPr="00345DDE" w:rsidRDefault="00E8543C" w:rsidP="00345DDE">
            <w:pPr>
              <w:autoSpaceDE w:val="0"/>
              <w:autoSpaceDN w:val="0"/>
              <w:adjustRightInd w:val="0"/>
              <w:jc w:val="center"/>
              <w:rPr>
                <w:color w:val="000000"/>
              </w:rPr>
            </w:pPr>
            <w:r w:rsidRPr="00345DDE">
              <w:rPr>
                <w:color w:val="000000"/>
                <w:spacing w:val="-4"/>
              </w:rPr>
              <w:t>(куб. м/ литры)</w:t>
            </w:r>
          </w:p>
        </w:tc>
        <w:tc>
          <w:tcPr>
            <w:tcW w:w="2268" w:type="dxa"/>
            <w:shd w:val="clear" w:color="auto" w:fill="auto"/>
            <w:vAlign w:val="center"/>
          </w:tcPr>
          <w:p w:rsidR="00E8543C" w:rsidRPr="00345DDE" w:rsidRDefault="00E8543C" w:rsidP="00345DDE">
            <w:pPr>
              <w:pStyle w:val="211"/>
              <w:tabs>
                <w:tab w:val="left" w:pos="375"/>
                <w:tab w:val="left" w:pos="705"/>
              </w:tabs>
              <w:spacing w:before="0" w:after="0"/>
              <w:ind w:firstLine="0"/>
              <w:jc w:val="center"/>
              <w:rPr>
                <w:color w:val="000000"/>
                <w:spacing w:val="-4"/>
                <w:sz w:val="22"/>
                <w:szCs w:val="22"/>
              </w:rPr>
            </w:pPr>
            <w:r w:rsidRPr="00345DDE">
              <w:rPr>
                <w:color w:val="000000"/>
                <w:spacing w:val="-4"/>
                <w:sz w:val="22"/>
                <w:szCs w:val="22"/>
              </w:rPr>
              <w:t>Тип лимита,</w:t>
            </w:r>
            <w:r w:rsidRPr="00345DDE">
              <w:rPr>
                <w:color w:val="000000"/>
                <w:spacing w:val="-4"/>
                <w:sz w:val="22"/>
                <w:szCs w:val="22"/>
              </w:rPr>
              <w:br/>
              <w:t>(суточный/месячный)</w:t>
            </w:r>
          </w:p>
        </w:tc>
        <w:tc>
          <w:tcPr>
            <w:tcW w:w="1276" w:type="dxa"/>
            <w:shd w:val="clear" w:color="auto" w:fill="auto"/>
            <w:vAlign w:val="center"/>
          </w:tcPr>
          <w:p w:rsidR="00E8543C" w:rsidRPr="00345DDE" w:rsidRDefault="00E8543C" w:rsidP="00345DDE">
            <w:pPr>
              <w:pStyle w:val="211"/>
              <w:tabs>
                <w:tab w:val="left" w:pos="375"/>
                <w:tab w:val="left" w:pos="705"/>
              </w:tabs>
              <w:spacing w:before="0" w:after="0"/>
              <w:ind w:firstLine="0"/>
              <w:jc w:val="center"/>
              <w:rPr>
                <w:color w:val="000000"/>
                <w:spacing w:val="-4"/>
                <w:sz w:val="22"/>
                <w:szCs w:val="22"/>
              </w:rPr>
            </w:pPr>
            <w:r w:rsidRPr="00345DDE">
              <w:rPr>
                <w:color w:val="000000"/>
                <w:spacing w:val="-4"/>
                <w:sz w:val="22"/>
                <w:szCs w:val="22"/>
              </w:rPr>
              <w:t>Размер лимита, ед.</w:t>
            </w:r>
          </w:p>
        </w:tc>
        <w:tc>
          <w:tcPr>
            <w:tcW w:w="1276" w:type="dxa"/>
            <w:shd w:val="clear" w:color="auto" w:fill="auto"/>
            <w:vAlign w:val="center"/>
          </w:tcPr>
          <w:p w:rsidR="00E8543C" w:rsidRPr="00345DDE" w:rsidRDefault="00E8543C" w:rsidP="00345DDE">
            <w:pPr>
              <w:autoSpaceDE w:val="0"/>
              <w:autoSpaceDN w:val="0"/>
              <w:adjustRightInd w:val="0"/>
              <w:jc w:val="center"/>
              <w:rPr>
                <w:color w:val="000000"/>
              </w:rPr>
            </w:pPr>
            <w:r w:rsidRPr="00345DDE">
              <w:rPr>
                <w:color w:val="000000"/>
                <w:lang w:val="en-US"/>
              </w:rPr>
              <w:t>PIN</w:t>
            </w:r>
            <w:r w:rsidRPr="00345DDE">
              <w:rPr>
                <w:color w:val="000000"/>
              </w:rPr>
              <w:t>-код,</w:t>
            </w:r>
          </w:p>
          <w:p w:rsidR="00E8543C" w:rsidRPr="00345DDE" w:rsidRDefault="00E8543C" w:rsidP="00345DDE">
            <w:pPr>
              <w:autoSpaceDE w:val="0"/>
              <w:autoSpaceDN w:val="0"/>
              <w:adjustRightInd w:val="0"/>
              <w:jc w:val="center"/>
              <w:rPr>
                <w:color w:val="000000"/>
              </w:rPr>
            </w:pPr>
            <w:r w:rsidRPr="00345DDE">
              <w:rPr>
                <w:color w:val="000000"/>
              </w:rPr>
              <w:t>4 цифры</w:t>
            </w:r>
          </w:p>
          <w:p w:rsidR="00E8543C" w:rsidRPr="00345DDE" w:rsidRDefault="00E8543C" w:rsidP="00345DDE">
            <w:pPr>
              <w:autoSpaceDE w:val="0"/>
              <w:autoSpaceDN w:val="0"/>
              <w:adjustRightInd w:val="0"/>
              <w:jc w:val="center"/>
              <w:rPr>
                <w:color w:val="000000"/>
              </w:rPr>
            </w:pPr>
            <w:r w:rsidRPr="00345DDE">
              <w:rPr>
                <w:color w:val="000000"/>
              </w:rPr>
              <w:t>(- - - -)</w:t>
            </w:r>
          </w:p>
        </w:tc>
      </w:tr>
      <w:tr w:rsidR="001E2F0B" w:rsidRPr="00345DDE" w:rsidTr="00345DDE">
        <w:trPr>
          <w:trHeight w:val="263"/>
        </w:trPr>
        <w:tc>
          <w:tcPr>
            <w:tcW w:w="510" w:type="dxa"/>
          </w:tcPr>
          <w:p w:rsidR="00E8543C" w:rsidRPr="00345DDE" w:rsidRDefault="00E8543C" w:rsidP="00345DDE">
            <w:pPr>
              <w:autoSpaceDE w:val="0"/>
              <w:autoSpaceDN w:val="0"/>
              <w:adjustRightInd w:val="0"/>
              <w:jc w:val="both"/>
              <w:rPr>
                <w:color w:val="000000"/>
              </w:rPr>
            </w:pPr>
          </w:p>
        </w:tc>
        <w:tc>
          <w:tcPr>
            <w:tcW w:w="737" w:type="dxa"/>
            <w:shd w:val="clear" w:color="auto" w:fill="auto"/>
            <w:vAlign w:val="center"/>
          </w:tcPr>
          <w:p w:rsidR="00E8543C" w:rsidRPr="00345DDE" w:rsidRDefault="00E8543C" w:rsidP="00345DDE">
            <w:pPr>
              <w:autoSpaceDE w:val="0"/>
              <w:autoSpaceDN w:val="0"/>
              <w:adjustRightInd w:val="0"/>
              <w:jc w:val="both"/>
              <w:rPr>
                <w:color w:val="000000"/>
              </w:rPr>
            </w:pPr>
          </w:p>
        </w:tc>
        <w:tc>
          <w:tcPr>
            <w:tcW w:w="1191" w:type="dxa"/>
            <w:shd w:val="clear" w:color="auto" w:fill="auto"/>
          </w:tcPr>
          <w:p w:rsidR="00E8543C" w:rsidRPr="00345DDE" w:rsidRDefault="00E8543C" w:rsidP="00345DDE">
            <w:pPr>
              <w:autoSpaceDE w:val="0"/>
              <w:autoSpaceDN w:val="0"/>
              <w:adjustRightInd w:val="0"/>
              <w:jc w:val="both"/>
              <w:rPr>
                <w:color w:val="000000"/>
              </w:rPr>
            </w:pPr>
          </w:p>
        </w:tc>
        <w:tc>
          <w:tcPr>
            <w:tcW w:w="1243" w:type="dxa"/>
          </w:tcPr>
          <w:p w:rsidR="00E8543C" w:rsidRPr="00345DDE" w:rsidRDefault="00E8543C" w:rsidP="00345DDE">
            <w:pPr>
              <w:autoSpaceDE w:val="0"/>
              <w:autoSpaceDN w:val="0"/>
              <w:adjustRightInd w:val="0"/>
              <w:jc w:val="both"/>
              <w:rPr>
                <w:color w:val="000000"/>
              </w:rPr>
            </w:pPr>
          </w:p>
        </w:tc>
        <w:tc>
          <w:tcPr>
            <w:tcW w:w="1417" w:type="dxa"/>
          </w:tcPr>
          <w:p w:rsidR="00E8543C" w:rsidRPr="00345DDE" w:rsidRDefault="00E8543C" w:rsidP="00345DDE">
            <w:pPr>
              <w:autoSpaceDE w:val="0"/>
              <w:autoSpaceDN w:val="0"/>
              <w:adjustRightInd w:val="0"/>
              <w:jc w:val="both"/>
              <w:rPr>
                <w:color w:val="000000"/>
              </w:rPr>
            </w:pPr>
          </w:p>
        </w:tc>
        <w:tc>
          <w:tcPr>
            <w:tcW w:w="2268" w:type="dxa"/>
            <w:shd w:val="clear" w:color="auto" w:fill="auto"/>
          </w:tcPr>
          <w:p w:rsidR="00E8543C" w:rsidRPr="00345DDE" w:rsidRDefault="00E8543C" w:rsidP="00345DDE">
            <w:pPr>
              <w:autoSpaceDE w:val="0"/>
              <w:autoSpaceDN w:val="0"/>
              <w:adjustRightInd w:val="0"/>
              <w:jc w:val="both"/>
              <w:rPr>
                <w:color w:val="000000"/>
              </w:rPr>
            </w:pPr>
          </w:p>
        </w:tc>
        <w:tc>
          <w:tcPr>
            <w:tcW w:w="1276" w:type="dxa"/>
            <w:shd w:val="clear" w:color="auto" w:fill="auto"/>
          </w:tcPr>
          <w:p w:rsidR="00E8543C" w:rsidRPr="00345DDE" w:rsidRDefault="00E8543C" w:rsidP="00345DDE">
            <w:pPr>
              <w:autoSpaceDE w:val="0"/>
              <w:autoSpaceDN w:val="0"/>
              <w:adjustRightInd w:val="0"/>
              <w:jc w:val="both"/>
              <w:rPr>
                <w:color w:val="000000"/>
              </w:rPr>
            </w:pPr>
          </w:p>
        </w:tc>
        <w:tc>
          <w:tcPr>
            <w:tcW w:w="1276" w:type="dxa"/>
            <w:shd w:val="clear" w:color="auto" w:fill="auto"/>
          </w:tcPr>
          <w:p w:rsidR="00E8543C" w:rsidRPr="00345DDE" w:rsidRDefault="00E8543C" w:rsidP="00345DDE">
            <w:pPr>
              <w:autoSpaceDE w:val="0"/>
              <w:autoSpaceDN w:val="0"/>
              <w:adjustRightInd w:val="0"/>
              <w:jc w:val="both"/>
              <w:rPr>
                <w:color w:val="000000"/>
              </w:rPr>
            </w:pPr>
          </w:p>
        </w:tc>
      </w:tr>
      <w:tr w:rsidR="001E2F0B" w:rsidRPr="00345DDE" w:rsidTr="00345DDE">
        <w:trPr>
          <w:trHeight w:val="263"/>
        </w:trPr>
        <w:tc>
          <w:tcPr>
            <w:tcW w:w="510" w:type="dxa"/>
          </w:tcPr>
          <w:p w:rsidR="00E8543C" w:rsidRPr="00345DDE" w:rsidRDefault="00E8543C" w:rsidP="00345DDE">
            <w:pPr>
              <w:autoSpaceDE w:val="0"/>
              <w:autoSpaceDN w:val="0"/>
              <w:adjustRightInd w:val="0"/>
              <w:jc w:val="both"/>
              <w:rPr>
                <w:color w:val="000000"/>
              </w:rPr>
            </w:pPr>
          </w:p>
        </w:tc>
        <w:tc>
          <w:tcPr>
            <w:tcW w:w="737" w:type="dxa"/>
            <w:shd w:val="clear" w:color="auto" w:fill="auto"/>
            <w:vAlign w:val="center"/>
          </w:tcPr>
          <w:p w:rsidR="00E8543C" w:rsidRPr="00345DDE" w:rsidRDefault="00E8543C" w:rsidP="00345DDE">
            <w:pPr>
              <w:autoSpaceDE w:val="0"/>
              <w:autoSpaceDN w:val="0"/>
              <w:adjustRightInd w:val="0"/>
              <w:jc w:val="both"/>
              <w:rPr>
                <w:color w:val="000000"/>
              </w:rPr>
            </w:pPr>
          </w:p>
        </w:tc>
        <w:tc>
          <w:tcPr>
            <w:tcW w:w="1191" w:type="dxa"/>
            <w:shd w:val="clear" w:color="auto" w:fill="auto"/>
          </w:tcPr>
          <w:p w:rsidR="00E8543C" w:rsidRPr="00345DDE" w:rsidRDefault="00E8543C" w:rsidP="00345DDE">
            <w:pPr>
              <w:autoSpaceDE w:val="0"/>
              <w:autoSpaceDN w:val="0"/>
              <w:adjustRightInd w:val="0"/>
              <w:jc w:val="both"/>
              <w:rPr>
                <w:color w:val="000000"/>
              </w:rPr>
            </w:pPr>
          </w:p>
        </w:tc>
        <w:tc>
          <w:tcPr>
            <w:tcW w:w="1243" w:type="dxa"/>
          </w:tcPr>
          <w:p w:rsidR="00E8543C" w:rsidRPr="00345DDE" w:rsidRDefault="00E8543C" w:rsidP="00345DDE">
            <w:pPr>
              <w:autoSpaceDE w:val="0"/>
              <w:autoSpaceDN w:val="0"/>
              <w:adjustRightInd w:val="0"/>
              <w:jc w:val="both"/>
              <w:rPr>
                <w:color w:val="000000"/>
              </w:rPr>
            </w:pPr>
          </w:p>
        </w:tc>
        <w:tc>
          <w:tcPr>
            <w:tcW w:w="1417" w:type="dxa"/>
          </w:tcPr>
          <w:p w:rsidR="00E8543C" w:rsidRPr="00345DDE" w:rsidRDefault="00E8543C" w:rsidP="00345DDE">
            <w:pPr>
              <w:autoSpaceDE w:val="0"/>
              <w:autoSpaceDN w:val="0"/>
              <w:adjustRightInd w:val="0"/>
              <w:jc w:val="both"/>
              <w:rPr>
                <w:color w:val="000000"/>
              </w:rPr>
            </w:pPr>
          </w:p>
        </w:tc>
        <w:tc>
          <w:tcPr>
            <w:tcW w:w="2268" w:type="dxa"/>
            <w:shd w:val="clear" w:color="auto" w:fill="auto"/>
          </w:tcPr>
          <w:p w:rsidR="00E8543C" w:rsidRPr="00345DDE" w:rsidRDefault="00E8543C" w:rsidP="00345DDE">
            <w:pPr>
              <w:autoSpaceDE w:val="0"/>
              <w:autoSpaceDN w:val="0"/>
              <w:adjustRightInd w:val="0"/>
              <w:jc w:val="both"/>
              <w:rPr>
                <w:color w:val="000000"/>
              </w:rPr>
            </w:pPr>
          </w:p>
        </w:tc>
        <w:tc>
          <w:tcPr>
            <w:tcW w:w="1276" w:type="dxa"/>
            <w:shd w:val="clear" w:color="auto" w:fill="auto"/>
          </w:tcPr>
          <w:p w:rsidR="00E8543C" w:rsidRPr="00345DDE" w:rsidRDefault="00E8543C" w:rsidP="00345DDE">
            <w:pPr>
              <w:autoSpaceDE w:val="0"/>
              <w:autoSpaceDN w:val="0"/>
              <w:adjustRightInd w:val="0"/>
              <w:jc w:val="both"/>
              <w:rPr>
                <w:color w:val="000000"/>
              </w:rPr>
            </w:pPr>
          </w:p>
        </w:tc>
        <w:tc>
          <w:tcPr>
            <w:tcW w:w="1276" w:type="dxa"/>
            <w:shd w:val="clear" w:color="auto" w:fill="auto"/>
          </w:tcPr>
          <w:p w:rsidR="00E8543C" w:rsidRPr="00345DDE" w:rsidRDefault="00E8543C" w:rsidP="00345DDE">
            <w:pPr>
              <w:autoSpaceDE w:val="0"/>
              <w:autoSpaceDN w:val="0"/>
              <w:adjustRightInd w:val="0"/>
              <w:jc w:val="both"/>
              <w:rPr>
                <w:color w:val="000000"/>
              </w:rPr>
            </w:pPr>
          </w:p>
        </w:tc>
      </w:tr>
    </w:tbl>
    <w:p w:rsidR="00E8543C" w:rsidRPr="00345DDE" w:rsidRDefault="00E8543C" w:rsidP="00E8543C">
      <w:pPr>
        <w:autoSpaceDE w:val="0"/>
        <w:autoSpaceDN w:val="0"/>
        <w:adjustRightInd w:val="0"/>
        <w:spacing w:before="120"/>
        <w:jc w:val="both"/>
        <w:rPr>
          <w:color w:val="000000"/>
          <w:sz w:val="24"/>
          <w:szCs w:val="24"/>
        </w:rPr>
      </w:pPr>
      <w:r w:rsidRPr="00345DDE">
        <w:rPr>
          <w:color w:val="000000"/>
          <w:sz w:val="24"/>
          <w:szCs w:val="24"/>
        </w:rPr>
        <w:t>Стоимость одной топливной карты составляет ______ (_______) рублей, включая НДС.</w:t>
      </w:r>
    </w:p>
    <w:p w:rsidR="00E8543C" w:rsidRPr="00345DDE" w:rsidRDefault="00E8543C" w:rsidP="00E8543C">
      <w:pPr>
        <w:autoSpaceDE w:val="0"/>
        <w:autoSpaceDN w:val="0"/>
        <w:adjustRightInd w:val="0"/>
        <w:spacing w:before="120"/>
        <w:jc w:val="both"/>
        <w:rPr>
          <w:color w:val="000000"/>
          <w:sz w:val="24"/>
          <w:szCs w:val="24"/>
        </w:rPr>
      </w:pPr>
      <w:r w:rsidRPr="00345DDE">
        <w:rPr>
          <w:color w:val="000000"/>
          <w:sz w:val="24"/>
          <w:szCs w:val="24"/>
        </w:rPr>
        <w:t xml:space="preserve">ИТОГО полученных топливных карт: </w:t>
      </w:r>
    </w:p>
    <w:p w:rsidR="00E8543C" w:rsidRPr="00345DDE" w:rsidRDefault="00E8543C" w:rsidP="00E8543C">
      <w:pPr>
        <w:autoSpaceDE w:val="0"/>
        <w:autoSpaceDN w:val="0"/>
        <w:adjustRightInd w:val="0"/>
        <w:spacing w:before="120"/>
        <w:jc w:val="both"/>
        <w:rPr>
          <w:color w:val="000000"/>
          <w:sz w:val="24"/>
          <w:szCs w:val="24"/>
        </w:rPr>
      </w:pPr>
      <w:r w:rsidRPr="00345DDE">
        <w:rPr>
          <w:color w:val="000000"/>
          <w:sz w:val="24"/>
          <w:szCs w:val="24"/>
        </w:rPr>
        <w:t>_____ шт. на общую стоимость _______ (_______) рублей, включая НДС.</w:t>
      </w:r>
    </w:p>
    <w:p w:rsidR="00E8543C" w:rsidRPr="00345DDE" w:rsidRDefault="00E8543C" w:rsidP="00E8543C">
      <w:pPr>
        <w:autoSpaceDE w:val="0"/>
        <w:autoSpaceDN w:val="0"/>
        <w:adjustRightInd w:val="0"/>
        <w:jc w:val="both"/>
        <w:rPr>
          <w:color w:val="000000"/>
          <w:sz w:val="24"/>
          <w:szCs w:val="24"/>
        </w:rPr>
      </w:pPr>
    </w:p>
    <w:tbl>
      <w:tblPr>
        <w:tblW w:w="9638" w:type="dxa"/>
        <w:jc w:val="center"/>
        <w:tblLook w:val="04A0" w:firstRow="1" w:lastRow="0" w:firstColumn="1" w:lastColumn="0" w:noHBand="0" w:noVBand="1"/>
      </w:tblPr>
      <w:tblGrid>
        <w:gridCol w:w="4819"/>
        <w:gridCol w:w="4819"/>
      </w:tblGrid>
      <w:tr w:rsidR="001E2F0B" w:rsidRPr="00345DDE" w:rsidTr="00345DDE">
        <w:trPr>
          <w:trHeight w:val="79"/>
          <w:jc w:val="center"/>
        </w:trPr>
        <w:tc>
          <w:tcPr>
            <w:tcW w:w="4819" w:type="dxa"/>
            <w:vAlign w:val="center"/>
          </w:tcPr>
          <w:p w:rsidR="00E8543C" w:rsidRPr="00345DDE" w:rsidRDefault="00E8543C" w:rsidP="00345DDE">
            <w:pPr>
              <w:autoSpaceDE w:val="0"/>
              <w:autoSpaceDN w:val="0"/>
              <w:adjustRightInd w:val="0"/>
              <w:jc w:val="center"/>
              <w:rPr>
                <w:color w:val="000000"/>
                <w:sz w:val="24"/>
                <w:szCs w:val="24"/>
              </w:rPr>
            </w:pPr>
            <w:r w:rsidRPr="00345DDE">
              <w:rPr>
                <w:color w:val="000000"/>
                <w:sz w:val="24"/>
                <w:szCs w:val="24"/>
              </w:rPr>
              <w:t>Покупатель:</w:t>
            </w:r>
          </w:p>
          <w:p w:rsidR="00E8543C" w:rsidRPr="00345DDE" w:rsidRDefault="00E8543C" w:rsidP="00345DDE">
            <w:pPr>
              <w:autoSpaceDE w:val="0"/>
              <w:autoSpaceDN w:val="0"/>
              <w:adjustRightInd w:val="0"/>
              <w:spacing w:after="120"/>
              <w:jc w:val="center"/>
              <w:rPr>
                <w:color w:val="000000"/>
                <w:sz w:val="24"/>
                <w:szCs w:val="24"/>
              </w:rPr>
            </w:pPr>
            <w:r w:rsidRPr="00345DDE">
              <w:rPr>
                <w:color w:val="000000"/>
                <w:sz w:val="24"/>
                <w:szCs w:val="24"/>
              </w:rPr>
              <w:t>_________________________________</w:t>
            </w:r>
          </w:p>
          <w:p w:rsidR="00E8543C" w:rsidRPr="00345DDE" w:rsidRDefault="00E8543C" w:rsidP="00345DDE">
            <w:pPr>
              <w:autoSpaceDE w:val="0"/>
              <w:autoSpaceDN w:val="0"/>
              <w:adjustRightInd w:val="0"/>
              <w:jc w:val="center"/>
              <w:rPr>
                <w:color w:val="000000"/>
                <w:sz w:val="24"/>
                <w:szCs w:val="24"/>
              </w:rPr>
            </w:pPr>
            <w:r w:rsidRPr="00345DDE">
              <w:rPr>
                <w:color w:val="000000"/>
                <w:sz w:val="24"/>
                <w:szCs w:val="24"/>
              </w:rPr>
              <w:t>_________________________________</w:t>
            </w:r>
          </w:p>
          <w:p w:rsidR="00E8543C" w:rsidRPr="00345DDE" w:rsidRDefault="00E8543C" w:rsidP="00345DDE">
            <w:pPr>
              <w:autoSpaceDE w:val="0"/>
              <w:autoSpaceDN w:val="0"/>
              <w:adjustRightInd w:val="0"/>
              <w:jc w:val="center"/>
              <w:rPr>
                <w:color w:val="000000"/>
                <w:sz w:val="24"/>
                <w:szCs w:val="24"/>
                <w:vertAlign w:val="superscript"/>
              </w:rPr>
            </w:pPr>
            <w:r w:rsidRPr="00345DDE">
              <w:rPr>
                <w:color w:val="000000"/>
                <w:sz w:val="24"/>
                <w:szCs w:val="24"/>
                <w:vertAlign w:val="superscript"/>
              </w:rPr>
              <w:t>(должность)</w:t>
            </w:r>
          </w:p>
          <w:p w:rsidR="00E8543C" w:rsidRPr="00345DDE" w:rsidRDefault="00E8543C" w:rsidP="00345DDE">
            <w:pPr>
              <w:autoSpaceDE w:val="0"/>
              <w:autoSpaceDN w:val="0"/>
              <w:adjustRightInd w:val="0"/>
              <w:jc w:val="center"/>
              <w:rPr>
                <w:color w:val="000000"/>
                <w:sz w:val="24"/>
                <w:szCs w:val="24"/>
              </w:rPr>
            </w:pPr>
            <w:r w:rsidRPr="00345DDE">
              <w:rPr>
                <w:color w:val="000000"/>
                <w:sz w:val="24"/>
                <w:szCs w:val="24"/>
              </w:rPr>
              <w:t>____________/____________________/</w:t>
            </w:r>
          </w:p>
          <w:p w:rsidR="00E8543C" w:rsidRPr="00345DDE" w:rsidRDefault="00E8543C" w:rsidP="00345DDE">
            <w:pPr>
              <w:autoSpaceDE w:val="0"/>
              <w:autoSpaceDN w:val="0"/>
              <w:adjustRightInd w:val="0"/>
              <w:jc w:val="center"/>
              <w:rPr>
                <w:color w:val="000000"/>
                <w:sz w:val="24"/>
                <w:szCs w:val="24"/>
                <w:vertAlign w:val="superscript"/>
              </w:rPr>
            </w:pPr>
            <w:r w:rsidRPr="00345DDE">
              <w:rPr>
                <w:color w:val="000000"/>
                <w:sz w:val="24"/>
                <w:szCs w:val="24"/>
                <w:vertAlign w:val="superscript"/>
              </w:rPr>
              <w:t>(подпись)                     (расшифровка подписи)</w:t>
            </w:r>
          </w:p>
          <w:p w:rsidR="00E8543C" w:rsidRPr="00345DDE" w:rsidRDefault="00E8543C" w:rsidP="00345DDE">
            <w:pPr>
              <w:autoSpaceDE w:val="0"/>
              <w:autoSpaceDN w:val="0"/>
              <w:adjustRightInd w:val="0"/>
              <w:jc w:val="center"/>
              <w:rPr>
                <w:color w:val="000000"/>
                <w:sz w:val="24"/>
                <w:szCs w:val="24"/>
              </w:rPr>
            </w:pPr>
            <w:r w:rsidRPr="00345DDE">
              <w:rPr>
                <w:color w:val="000000"/>
                <w:szCs w:val="24"/>
              </w:rPr>
              <w:t>М.П.</w:t>
            </w:r>
          </w:p>
        </w:tc>
        <w:tc>
          <w:tcPr>
            <w:tcW w:w="4819" w:type="dxa"/>
            <w:vAlign w:val="center"/>
          </w:tcPr>
          <w:p w:rsidR="00E8543C" w:rsidRPr="00345DDE" w:rsidRDefault="00E8543C" w:rsidP="00345DDE">
            <w:pPr>
              <w:autoSpaceDE w:val="0"/>
              <w:autoSpaceDN w:val="0"/>
              <w:adjustRightInd w:val="0"/>
              <w:jc w:val="center"/>
              <w:rPr>
                <w:color w:val="000000"/>
                <w:sz w:val="24"/>
                <w:szCs w:val="24"/>
              </w:rPr>
            </w:pPr>
            <w:r w:rsidRPr="00345DDE">
              <w:rPr>
                <w:color w:val="000000"/>
                <w:sz w:val="24"/>
                <w:szCs w:val="24"/>
              </w:rPr>
              <w:t>Поставщик:</w:t>
            </w:r>
          </w:p>
          <w:p w:rsidR="00E8543C" w:rsidRPr="00345DDE" w:rsidRDefault="00530DC2" w:rsidP="00345DDE">
            <w:pPr>
              <w:autoSpaceDE w:val="0"/>
              <w:autoSpaceDN w:val="0"/>
              <w:adjustRightInd w:val="0"/>
              <w:spacing w:after="120"/>
              <w:jc w:val="center"/>
              <w:rPr>
                <w:color w:val="000000"/>
                <w:sz w:val="24"/>
                <w:szCs w:val="24"/>
              </w:rPr>
            </w:pPr>
            <w:r>
              <w:rPr>
                <w:color w:val="000000"/>
                <w:sz w:val="24"/>
                <w:szCs w:val="24"/>
              </w:rPr>
              <w:t>_________________________________</w:t>
            </w:r>
          </w:p>
          <w:p w:rsidR="00E8543C" w:rsidRPr="00345DDE" w:rsidRDefault="00E8543C" w:rsidP="00345DDE">
            <w:pPr>
              <w:autoSpaceDE w:val="0"/>
              <w:autoSpaceDN w:val="0"/>
              <w:adjustRightInd w:val="0"/>
              <w:jc w:val="center"/>
              <w:rPr>
                <w:color w:val="000000"/>
                <w:sz w:val="24"/>
                <w:szCs w:val="24"/>
              </w:rPr>
            </w:pPr>
            <w:r w:rsidRPr="00345DDE">
              <w:rPr>
                <w:color w:val="000000"/>
                <w:sz w:val="24"/>
                <w:szCs w:val="24"/>
              </w:rPr>
              <w:t>_________________________________</w:t>
            </w:r>
          </w:p>
          <w:p w:rsidR="00E8543C" w:rsidRPr="00345DDE" w:rsidRDefault="00E8543C" w:rsidP="00345DDE">
            <w:pPr>
              <w:autoSpaceDE w:val="0"/>
              <w:autoSpaceDN w:val="0"/>
              <w:adjustRightInd w:val="0"/>
              <w:jc w:val="center"/>
              <w:rPr>
                <w:color w:val="000000"/>
                <w:sz w:val="24"/>
                <w:szCs w:val="24"/>
                <w:vertAlign w:val="superscript"/>
              </w:rPr>
            </w:pPr>
            <w:r w:rsidRPr="00345DDE">
              <w:rPr>
                <w:color w:val="000000"/>
                <w:sz w:val="24"/>
                <w:szCs w:val="24"/>
                <w:vertAlign w:val="superscript"/>
              </w:rPr>
              <w:t>(должность)</w:t>
            </w:r>
          </w:p>
          <w:p w:rsidR="00E8543C" w:rsidRPr="00345DDE" w:rsidRDefault="00E8543C" w:rsidP="00345DDE">
            <w:pPr>
              <w:autoSpaceDE w:val="0"/>
              <w:autoSpaceDN w:val="0"/>
              <w:adjustRightInd w:val="0"/>
              <w:jc w:val="center"/>
              <w:rPr>
                <w:color w:val="000000"/>
                <w:sz w:val="24"/>
                <w:szCs w:val="24"/>
              </w:rPr>
            </w:pPr>
            <w:r w:rsidRPr="00345DDE">
              <w:rPr>
                <w:color w:val="000000"/>
                <w:sz w:val="24"/>
                <w:szCs w:val="24"/>
              </w:rPr>
              <w:t>____________/____________________/</w:t>
            </w:r>
          </w:p>
          <w:p w:rsidR="00E8543C" w:rsidRPr="00345DDE" w:rsidRDefault="00E8543C" w:rsidP="00345DDE">
            <w:pPr>
              <w:autoSpaceDE w:val="0"/>
              <w:autoSpaceDN w:val="0"/>
              <w:adjustRightInd w:val="0"/>
              <w:jc w:val="center"/>
              <w:rPr>
                <w:color w:val="000000"/>
                <w:sz w:val="24"/>
                <w:szCs w:val="24"/>
              </w:rPr>
            </w:pPr>
            <w:r w:rsidRPr="00345DDE">
              <w:rPr>
                <w:color w:val="000000"/>
                <w:sz w:val="24"/>
                <w:szCs w:val="24"/>
                <w:vertAlign w:val="superscript"/>
              </w:rPr>
              <w:t>(подпись)                       (расшифровка подписи)</w:t>
            </w:r>
          </w:p>
          <w:p w:rsidR="00E8543C" w:rsidRPr="00345DDE" w:rsidRDefault="00E8543C" w:rsidP="00345DDE">
            <w:pPr>
              <w:autoSpaceDE w:val="0"/>
              <w:autoSpaceDN w:val="0"/>
              <w:adjustRightInd w:val="0"/>
              <w:jc w:val="center"/>
              <w:rPr>
                <w:color w:val="000000"/>
                <w:sz w:val="24"/>
                <w:szCs w:val="24"/>
              </w:rPr>
            </w:pPr>
            <w:r w:rsidRPr="00345DDE">
              <w:rPr>
                <w:color w:val="000000"/>
                <w:szCs w:val="24"/>
              </w:rPr>
              <w:t>М.П.</w:t>
            </w:r>
          </w:p>
        </w:tc>
      </w:tr>
    </w:tbl>
    <w:p w:rsidR="00E8543C" w:rsidRDefault="00E8543C" w:rsidP="00E8543C">
      <w:pPr>
        <w:tabs>
          <w:tab w:val="left" w:pos="326"/>
        </w:tabs>
        <w:spacing w:after="480"/>
        <w:rPr>
          <w:sz w:val="24"/>
          <w:szCs w:val="24"/>
        </w:rPr>
      </w:pPr>
    </w:p>
    <w:p w:rsidR="00E8543C" w:rsidRDefault="00E8543C" w:rsidP="00E8543C">
      <w:pPr>
        <w:tabs>
          <w:tab w:val="left" w:pos="326"/>
        </w:tabs>
        <w:spacing w:after="480"/>
        <w:jc w:val="center"/>
        <w:rPr>
          <w:sz w:val="24"/>
          <w:szCs w:val="24"/>
        </w:rPr>
      </w:pPr>
      <w:r>
        <w:rPr>
          <w:sz w:val="24"/>
          <w:szCs w:val="24"/>
        </w:rPr>
        <w:t>_________________________________</w:t>
      </w:r>
      <w:r>
        <w:rPr>
          <w:b/>
          <w:sz w:val="24"/>
          <w:szCs w:val="24"/>
        </w:rPr>
        <w:t>КОНЕЦ ФОРМЫ</w:t>
      </w:r>
      <w:r>
        <w:rPr>
          <w:sz w:val="24"/>
          <w:szCs w:val="24"/>
        </w:rPr>
        <w:t>_________________________________</w:t>
      </w:r>
    </w:p>
    <w:tbl>
      <w:tblPr>
        <w:tblW w:w="9922" w:type="dxa"/>
        <w:tblInd w:w="108" w:type="dxa"/>
        <w:tblLayout w:type="fixed"/>
        <w:tblLook w:val="04A0" w:firstRow="1" w:lastRow="0" w:firstColumn="1" w:lastColumn="0" w:noHBand="0" w:noVBand="1"/>
      </w:tblPr>
      <w:tblGrid>
        <w:gridCol w:w="4961"/>
        <w:gridCol w:w="4961"/>
      </w:tblGrid>
      <w:tr w:rsidR="00530DC2" w:rsidRPr="00530DC2" w:rsidTr="00345DDE">
        <w:trPr>
          <w:trHeight w:val="80"/>
        </w:trPr>
        <w:tc>
          <w:tcPr>
            <w:tcW w:w="4961" w:type="dxa"/>
          </w:tcPr>
          <w:p w:rsidR="00E8543C" w:rsidRPr="00530DC2" w:rsidRDefault="00E8543C" w:rsidP="00345DDE">
            <w:pPr>
              <w:rPr>
                <w:bCs/>
                <w:sz w:val="24"/>
                <w:szCs w:val="24"/>
              </w:rPr>
            </w:pPr>
            <w:r w:rsidRPr="00530DC2">
              <w:rPr>
                <w:bCs/>
                <w:sz w:val="24"/>
                <w:szCs w:val="24"/>
              </w:rPr>
              <w:t>Покупатель:</w:t>
            </w:r>
          </w:p>
          <w:p w:rsidR="00E8543C" w:rsidRPr="00530DC2" w:rsidRDefault="00E8543C" w:rsidP="00345DDE">
            <w:pPr>
              <w:rPr>
                <w:bCs/>
                <w:i/>
                <w:sz w:val="24"/>
                <w:szCs w:val="24"/>
              </w:rPr>
            </w:pPr>
            <w:r w:rsidRPr="00530DC2">
              <w:rPr>
                <w:bCs/>
                <w:i/>
                <w:sz w:val="24"/>
                <w:szCs w:val="24"/>
              </w:rPr>
              <w:t>_____________________________</w:t>
            </w:r>
          </w:p>
          <w:p w:rsidR="00E8543C" w:rsidRPr="00530DC2" w:rsidRDefault="00E8543C" w:rsidP="00345DDE">
            <w:pPr>
              <w:rPr>
                <w:i/>
                <w:sz w:val="24"/>
                <w:szCs w:val="24"/>
              </w:rPr>
            </w:pPr>
            <w:r w:rsidRPr="00530DC2">
              <w:rPr>
                <w:i/>
                <w:sz w:val="24"/>
                <w:szCs w:val="24"/>
              </w:rPr>
              <w:t>___________________</w:t>
            </w:r>
          </w:p>
          <w:p w:rsidR="00E8543C" w:rsidRPr="00530DC2" w:rsidRDefault="00E8543C" w:rsidP="00345DDE">
            <w:pPr>
              <w:rPr>
                <w:i/>
                <w:sz w:val="24"/>
                <w:szCs w:val="24"/>
              </w:rPr>
            </w:pPr>
          </w:p>
          <w:p w:rsidR="00E8543C" w:rsidRPr="00530DC2" w:rsidRDefault="00E8543C" w:rsidP="00345DDE">
            <w:pPr>
              <w:rPr>
                <w:i/>
                <w:sz w:val="24"/>
                <w:szCs w:val="24"/>
              </w:rPr>
            </w:pPr>
            <w:r w:rsidRPr="00530DC2">
              <w:rPr>
                <w:i/>
                <w:sz w:val="24"/>
                <w:szCs w:val="24"/>
              </w:rPr>
              <w:t>___________________ / ____________ /</w:t>
            </w:r>
          </w:p>
          <w:p w:rsidR="00E8543C" w:rsidRPr="00530DC2" w:rsidRDefault="00E8543C" w:rsidP="00345DDE">
            <w:pPr>
              <w:rPr>
                <w:sz w:val="32"/>
                <w:szCs w:val="32"/>
                <w:vertAlign w:val="superscript"/>
              </w:rPr>
            </w:pPr>
            <w:r w:rsidRPr="00530DC2">
              <w:rPr>
                <w:i/>
                <w:sz w:val="32"/>
                <w:szCs w:val="32"/>
                <w:vertAlign w:val="superscript"/>
              </w:rPr>
              <w:t>М.П.</w:t>
            </w:r>
          </w:p>
        </w:tc>
        <w:tc>
          <w:tcPr>
            <w:tcW w:w="4961" w:type="dxa"/>
          </w:tcPr>
          <w:p w:rsidR="00EF41AD" w:rsidRPr="00530DC2" w:rsidRDefault="00EF41AD" w:rsidP="00EF41AD">
            <w:pPr>
              <w:rPr>
                <w:bCs/>
                <w:sz w:val="24"/>
                <w:szCs w:val="24"/>
              </w:rPr>
            </w:pPr>
            <w:r w:rsidRPr="00530DC2">
              <w:rPr>
                <w:bCs/>
                <w:sz w:val="24"/>
                <w:szCs w:val="24"/>
              </w:rPr>
              <w:t>Поставщик:</w:t>
            </w:r>
          </w:p>
          <w:p w:rsidR="00530DC2" w:rsidRPr="00530DC2" w:rsidRDefault="00530DC2" w:rsidP="00530DC2">
            <w:pPr>
              <w:rPr>
                <w:bCs/>
                <w:i/>
                <w:sz w:val="24"/>
                <w:szCs w:val="24"/>
              </w:rPr>
            </w:pPr>
            <w:r w:rsidRPr="00530DC2">
              <w:rPr>
                <w:bCs/>
                <w:i/>
                <w:sz w:val="24"/>
                <w:szCs w:val="24"/>
              </w:rPr>
              <w:t>_____________________________</w:t>
            </w:r>
          </w:p>
          <w:p w:rsidR="00530DC2" w:rsidRPr="00530DC2" w:rsidRDefault="00530DC2" w:rsidP="00530DC2">
            <w:pPr>
              <w:rPr>
                <w:i/>
                <w:sz w:val="24"/>
                <w:szCs w:val="24"/>
              </w:rPr>
            </w:pPr>
            <w:r w:rsidRPr="00530DC2">
              <w:rPr>
                <w:i/>
                <w:sz w:val="24"/>
                <w:szCs w:val="24"/>
              </w:rPr>
              <w:t>___________________</w:t>
            </w:r>
          </w:p>
          <w:p w:rsidR="00530DC2" w:rsidRPr="00530DC2" w:rsidRDefault="00530DC2" w:rsidP="00530DC2">
            <w:pPr>
              <w:rPr>
                <w:i/>
                <w:sz w:val="24"/>
                <w:szCs w:val="24"/>
              </w:rPr>
            </w:pPr>
          </w:p>
          <w:p w:rsidR="00530DC2" w:rsidRPr="00530DC2" w:rsidRDefault="00530DC2" w:rsidP="00530DC2">
            <w:pPr>
              <w:rPr>
                <w:i/>
                <w:sz w:val="24"/>
                <w:szCs w:val="24"/>
              </w:rPr>
            </w:pPr>
            <w:r w:rsidRPr="00530DC2">
              <w:rPr>
                <w:i/>
                <w:sz w:val="24"/>
                <w:szCs w:val="24"/>
              </w:rPr>
              <w:t>___________________ / ____________ /</w:t>
            </w:r>
          </w:p>
          <w:p w:rsidR="00E8543C" w:rsidRPr="00530DC2" w:rsidRDefault="00530DC2" w:rsidP="00530DC2">
            <w:pPr>
              <w:rPr>
                <w:sz w:val="32"/>
                <w:szCs w:val="32"/>
                <w:vertAlign w:val="superscript"/>
              </w:rPr>
            </w:pPr>
            <w:r w:rsidRPr="00530DC2">
              <w:rPr>
                <w:i/>
                <w:sz w:val="32"/>
                <w:szCs w:val="32"/>
                <w:vertAlign w:val="superscript"/>
              </w:rPr>
              <w:t>М.П.</w:t>
            </w:r>
          </w:p>
        </w:tc>
      </w:tr>
    </w:tbl>
    <w:p w:rsidR="00F74C07" w:rsidRDefault="00514DE2" w:rsidP="00F74C07">
      <w:pPr>
        <w:pStyle w:val="1"/>
        <w:numPr>
          <w:ilvl w:val="0"/>
          <w:numId w:val="0"/>
        </w:numPr>
        <w:ind w:right="0"/>
        <w:jc w:val="right"/>
        <w:rPr>
          <w:rFonts w:ascii="Times New Roman" w:hAnsi="Times New Roman"/>
          <w:b w:val="0"/>
          <w:sz w:val="24"/>
          <w:szCs w:val="24"/>
          <w:u w:val="none"/>
        </w:rPr>
      </w:pPr>
      <w:r>
        <w:rPr>
          <w:rFonts w:ascii="Times New Roman" w:hAnsi="Times New Roman"/>
          <w:b w:val="0"/>
          <w:sz w:val="24"/>
          <w:szCs w:val="24"/>
          <w:u w:val="none"/>
        </w:rPr>
        <w:br w:type="page"/>
      </w:r>
      <w:r w:rsidR="00F74C07" w:rsidRPr="008923D9">
        <w:rPr>
          <w:rFonts w:ascii="Times New Roman" w:hAnsi="Times New Roman"/>
          <w:b w:val="0"/>
          <w:sz w:val="24"/>
          <w:szCs w:val="24"/>
          <w:u w:val="none"/>
        </w:rPr>
        <w:lastRenderedPageBreak/>
        <w:t>Приложение №</w:t>
      </w:r>
      <w:r w:rsidR="00F74C07">
        <w:rPr>
          <w:rFonts w:ascii="Times New Roman" w:hAnsi="Times New Roman"/>
          <w:b w:val="0"/>
          <w:sz w:val="24"/>
          <w:szCs w:val="24"/>
          <w:u w:val="none"/>
        </w:rPr>
        <w:t>7</w:t>
      </w:r>
    </w:p>
    <w:p w:rsidR="00C7193D" w:rsidRPr="008201EB" w:rsidRDefault="00C7193D" w:rsidP="00C7193D">
      <w:pPr>
        <w:jc w:val="right"/>
        <w:rPr>
          <w:sz w:val="24"/>
          <w:szCs w:val="24"/>
          <w:lang w:val="en-US"/>
        </w:rPr>
      </w:pPr>
      <w:r w:rsidRPr="0001210E">
        <w:rPr>
          <w:sz w:val="24"/>
          <w:szCs w:val="24"/>
        </w:rPr>
        <w:t xml:space="preserve">к Договору № </w:t>
      </w:r>
      <w:r w:rsidR="008201EB">
        <w:rPr>
          <w:sz w:val="24"/>
          <w:szCs w:val="24"/>
          <w:lang w:val="en-US"/>
        </w:rPr>
        <w:t>-__________</w:t>
      </w:r>
    </w:p>
    <w:p w:rsidR="00C7193D" w:rsidRPr="0001210E" w:rsidRDefault="00C7193D" w:rsidP="00C7193D">
      <w:pPr>
        <w:jc w:val="right"/>
        <w:rPr>
          <w:sz w:val="24"/>
          <w:szCs w:val="24"/>
        </w:rPr>
      </w:pPr>
      <w:r>
        <w:rPr>
          <w:sz w:val="24"/>
          <w:szCs w:val="24"/>
        </w:rPr>
        <w:t xml:space="preserve">   от «____» _____________ 2021</w:t>
      </w:r>
      <w:r w:rsidRPr="0001210E">
        <w:rPr>
          <w:sz w:val="24"/>
          <w:szCs w:val="24"/>
        </w:rPr>
        <w:t xml:space="preserve"> г.</w:t>
      </w:r>
    </w:p>
    <w:p w:rsidR="00F74C07" w:rsidRDefault="00F74C07" w:rsidP="00F74C07">
      <w:pPr>
        <w:pStyle w:val="1"/>
        <w:numPr>
          <w:ilvl w:val="0"/>
          <w:numId w:val="0"/>
        </w:numPr>
        <w:ind w:right="-2"/>
        <w:jc w:val="right"/>
        <w:rPr>
          <w:sz w:val="24"/>
          <w:szCs w:val="24"/>
        </w:rPr>
      </w:pPr>
    </w:p>
    <w:p w:rsidR="00E8543C" w:rsidRPr="00975B2E" w:rsidRDefault="00E8543C" w:rsidP="00F74C07">
      <w:pPr>
        <w:spacing w:before="240" w:after="240"/>
        <w:jc w:val="center"/>
        <w:rPr>
          <w:b/>
          <w:sz w:val="24"/>
          <w:szCs w:val="24"/>
        </w:rPr>
      </w:pPr>
      <w:r w:rsidRPr="007B65D5">
        <w:rPr>
          <w:b/>
          <w:sz w:val="24"/>
          <w:szCs w:val="24"/>
        </w:rPr>
        <w:t>ФОРМА</w:t>
      </w:r>
    </w:p>
    <w:p w:rsidR="00E8543C" w:rsidRPr="00975B2E" w:rsidRDefault="00E8543C" w:rsidP="00E8543C">
      <w:pPr>
        <w:jc w:val="center"/>
        <w:rPr>
          <w:b/>
          <w:sz w:val="24"/>
          <w:szCs w:val="24"/>
        </w:rPr>
      </w:pPr>
      <w:r w:rsidRPr="00975B2E">
        <w:rPr>
          <w:b/>
          <w:sz w:val="24"/>
          <w:szCs w:val="24"/>
        </w:rPr>
        <w:t>Акт заправки</w:t>
      </w:r>
    </w:p>
    <w:p w:rsidR="00E8543C" w:rsidRPr="00C40159" w:rsidRDefault="00E8543C" w:rsidP="00E8543C">
      <w:pPr>
        <w:jc w:val="center"/>
        <w:rPr>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1"/>
        <w:gridCol w:w="6062"/>
      </w:tblGrid>
      <w:tr w:rsidR="00E8543C" w:rsidTr="00345DDE">
        <w:trPr>
          <w:trHeight w:val="510"/>
        </w:trPr>
        <w:tc>
          <w:tcPr>
            <w:tcW w:w="3861" w:type="dxa"/>
            <w:tcBorders>
              <w:top w:val="single" w:sz="4" w:space="0" w:color="auto"/>
              <w:left w:val="single" w:sz="4" w:space="0" w:color="auto"/>
              <w:bottom w:val="single" w:sz="4" w:space="0" w:color="auto"/>
              <w:right w:val="single" w:sz="4" w:space="0" w:color="auto"/>
            </w:tcBorders>
            <w:vAlign w:val="center"/>
            <w:hideMark/>
          </w:tcPr>
          <w:p w:rsidR="00E8543C" w:rsidRPr="00C40159" w:rsidRDefault="00E8543C" w:rsidP="00345DDE">
            <w:pPr>
              <w:rPr>
                <w:sz w:val="22"/>
                <w:szCs w:val="24"/>
              </w:rPr>
            </w:pPr>
            <w:r>
              <w:rPr>
                <w:sz w:val="22"/>
              </w:rPr>
              <w:t>Наименование</w:t>
            </w:r>
            <w:r w:rsidRPr="00C40159">
              <w:rPr>
                <w:sz w:val="22"/>
              </w:rPr>
              <w:t xml:space="preserve"> </w:t>
            </w:r>
            <w:r>
              <w:rPr>
                <w:sz w:val="22"/>
              </w:rPr>
              <w:t>Торговой точки</w:t>
            </w:r>
          </w:p>
        </w:tc>
        <w:tc>
          <w:tcPr>
            <w:tcW w:w="6062" w:type="dxa"/>
            <w:tcBorders>
              <w:top w:val="single" w:sz="4" w:space="0" w:color="auto"/>
              <w:left w:val="single" w:sz="4" w:space="0" w:color="auto"/>
              <w:bottom w:val="single" w:sz="4" w:space="0" w:color="auto"/>
              <w:right w:val="single" w:sz="4" w:space="0" w:color="auto"/>
            </w:tcBorders>
            <w:vAlign w:val="center"/>
          </w:tcPr>
          <w:p w:rsidR="00E8543C" w:rsidRDefault="00E8543C" w:rsidP="00345DDE">
            <w:pPr>
              <w:rPr>
                <w:sz w:val="24"/>
                <w:szCs w:val="24"/>
              </w:rPr>
            </w:pPr>
          </w:p>
        </w:tc>
      </w:tr>
      <w:tr w:rsidR="00E8543C" w:rsidTr="00345DDE">
        <w:trPr>
          <w:trHeight w:val="510"/>
        </w:trPr>
        <w:tc>
          <w:tcPr>
            <w:tcW w:w="3861" w:type="dxa"/>
            <w:tcBorders>
              <w:top w:val="single" w:sz="4" w:space="0" w:color="auto"/>
              <w:left w:val="single" w:sz="4" w:space="0" w:color="auto"/>
              <w:bottom w:val="single" w:sz="4" w:space="0" w:color="auto"/>
              <w:right w:val="single" w:sz="4" w:space="0" w:color="auto"/>
            </w:tcBorders>
            <w:vAlign w:val="center"/>
            <w:hideMark/>
          </w:tcPr>
          <w:p w:rsidR="00E8543C" w:rsidRPr="00C40159" w:rsidRDefault="00E8543C" w:rsidP="00345DDE">
            <w:pPr>
              <w:rPr>
                <w:sz w:val="22"/>
                <w:szCs w:val="24"/>
              </w:rPr>
            </w:pPr>
            <w:r w:rsidRPr="00C40159">
              <w:rPr>
                <w:sz w:val="22"/>
              </w:rPr>
              <w:t>Дата заправки</w:t>
            </w:r>
          </w:p>
        </w:tc>
        <w:tc>
          <w:tcPr>
            <w:tcW w:w="6062" w:type="dxa"/>
            <w:tcBorders>
              <w:top w:val="single" w:sz="4" w:space="0" w:color="auto"/>
              <w:left w:val="single" w:sz="4" w:space="0" w:color="auto"/>
              <w:bottom w:val="single" w:sz="4" w:space="0" w:color="auto"/>
              <w:right w:val="single" w:sz="4" w:space="0" w:color="auto"/>
            </w:tcBorders>
            <w:vAlign w:val="center"/>
          </w:tcPr>
          <w:p w:rsidR="00E8543C" w:rsidRDefault="00E8543C" w:rsidP="00345DDE">
            <w:pPr>
              <w:rPr>
                <w:sz w:val="24"/>
                <w:szCs w:val="24"/>
              </w:rPr>
            </w:pPr>
          </w:p>
        </w:tc>
      </w:tr>
      <w:tr w:rsidR="00E8543C" w:rsidTr="00345DDE">
        <w:trPr>
          <w:trHeight w:val="510"/>
        </w:trPr>
        <w:tc>
          <w:tcPr>
            <w:tcW w:w="3861" w:type="dxa"/>
            <w:tcBorders>
              <w:top w:val="single" w:sz="4" w:space="0" w:color="auto"/>
              <w:left w:val="single" w:sz="4" w:space="0" w:color="auto"/>
              <w:bottom w:val="single" w:sz="4" w:space="0" w:color="auto"/>
              <w:right w:val="single" w:sz="4" w:space="0" w:color="auto"/>
            </w:tcBorders>
            <w:vAlign w:val="center"/>
            <w:hideMark/>
          </w:tcPr>
          <w:p w:rsidR="00E8543C" w:rsidRPr="00C40159" w:rsidRDefault="00E8543C" w:rsidP="00345DDE">
            <w:pPr>
              <w:rPr>
                <w:sz w:val="22"/>
                <w:szCs w:val="24"/>
              </w:rPr>
            </w:pPr>
            <w:r w:rsidRPr="00C40159">
              <w:rPr>
                <w:sz w:val="22"/>
              </w:rPr>
              <w:t>Время заправки (часы, минуты)</w:t>
            </w:r>
          </w:p>
        </w:tc>
        <w:tc>
          <w:tcPr>
            <w:tcW w:w="6062" w:type="dxa"/>
            <w:tcBorders>
              <w:top w:val="single" w:sz="4" w:space="0" w:color="auto"/>
              <w:left w:val="single" w:sz="4" w:space="0" w:color="auto"/>
              <w:bottom w:val="single" w:sz="4" w:space="0" w:color="auto"/>
              <w:right w:val="single" w:sz="4" w:space="0" w:color="auto"/>
            </w:tcBorders>
            <w:vAlign w:val="center"/>
          </w:tcPr>
          <w:p w:rsidR="00E8543C" w:rsidRDefault="00E8543C" w:rsidP="00345DDE">
            <w:pPr>
              <w:rPr>
                <w:sz w:val="24"/>
                <w:szCs w:val="24"/>
              </w:rPr>
            </w:pPr>
          </w:p>
        </w:tc>
      </w:tr>
      <w:tr w:rsidR="00E8543C" w:rsidTr="00345DDE">
        <w:trPr>
          <w:trHeight w:val="510"/>
        </w:trPr>
        <w:tc>
          <w:tcPr>
            <w:tcW w:w="3861" w:type="dxa"/>
            <w:tcBorders>
              <w:top w:val="single" w:sz="4" w:space="0" w:color="auto"/>
              <w:left w:val="single" w:sz="4" w:space="0" w:color="auto"/>
              <w:bottom w:val="single" w:sz="4" w:space="0" w:color="auto"/>
              <w:right w:val="single" w:sz="4" w:space="0" w:color="auto"/>
            </w:tcBorders>
            <w:vAlign w:val="center"/>
            <w:hideMark/>
          </w:tcPr>
          <w:p w:rsidR="00E8543C" w:rsidRPr="00C40159" w:rsidRDefault="00E8543C" w:rsidP="00345DDE">
            <w:pPr>
              <w:rPr>
                <w:sz w:val="22"/>
                <w:szCs w:val="24"/>
              </w:rPr>
            </w:pPr>
            <w:r>
              <w:rPr>
                <w:sz w:val="22"/>
              </w:rPr>
              <w:t>Н</w:t>
            </w:r>
            <w:r w:rsidRPr="00C40159">
              <w:rPr>
                <w:sz w:val="22"/>
              </w:rPr>
              <w:t xml:space="preserve">омер </w:t>
            </w:r>
            <w:r>
              <w:rPr>
                <w:sz w:val="22"/>
              </w:rPr>
              <w:t>терминала (при наличии)</w:t>
            </w:r>
          </w:p>
        </w:tc>
        <w:tc>
          <w:tcPr>
            <w:tcW w:w="6062" w:type="dxa"/>
            <w:tcBorders>
              <w:top w:val="single" w:sz="4" w:space="0" w:color="auto"/>
              <w:left w:val="single" w:sz="4" w:space="0" w:color="auto"/>
              <w:bottom w:val="single" w:sz="4" w:space="0" w:color="auto"/>
              <w:right w:val="single" w:sz="4" w:space="0" w:color="auto"/>
            </w:tcBorders>
            <w:vAlign w:val="center"/>
          </w:tcPr>
          <w:p w:rsidR="00E8543C" w:rsidRDefault="00E8543C" w:rsidP="00345DDE">
            <w:pPr>
              <w:rPr>
                <w:sz w:val="24"/>
                <w:szCs w:val="24"/>
              </w:rPr>
            </w:pPr>
          </w:p>
        </w:tc>
      </w:tr>
      <w:tr w:rsidR="00E8543C" w:rsidTr="00345DDE">
        <w:trPr>
          <w:trHeight w:val="510"/>
        </w:trPr>
        <w:tc>
          <w:tcPr>
            <w:tcW w:w="3861" w:type="dxa"/>
            <w:tcBorders>
              <w:top w:val="single" w:sz="4" w:space="0" w:color="auto"/>
              <w:left w:val="single" w:sz="4" w:space="0" w:color="auto"/>
              <w:bottom w:val="single" w:sz="4" w:space="0" w:color="auto"/>
              <w:right w:val="single" w:sz="4" w:space="0" w:color="auto"/>
            </w:tcBorders>
            <w:vAlign w:val="center"/>
          </w:tcPr>
          <w:p w:rsidR="00E8543C" w:rsidRPr="00C40159" w:rsidRDefault="00E8543C" w:rsidP="00345DDE">
            <w:pPr>
              <w:rPr>
                <w:sz w:val="22"/>
              </w:rPr>
            </w:pPr>
            <w:r>
              <w:rPr>
                <w:sz w:val="22"/>
              </w:rPr>
              <w:t>Наименование Покупателя (ИП/ЮЛ)</w:t>
            </w:r>
          </w:p>
        </w:tc>
        <w:tc>
          <w:tcPr>
            <w:tcW w:w="6062" w:type="dxa"/>
            <w:tcBorders>
              <w:top w:val="single" w:sz="4" w:space="0" w:color="auto"/>
              <w:left w:val="single" w:sz="4" w:space="0" w:color="auto"/>
              <w:bottom w:val="single" w:sz="4" w:space="0" w:color="auto"/>
              <w:right w:val="single" w:sz="4" w:space="0" w:color="auto"/>
            </w:tcBorders>
            <w:vAlign w:val="center"/>
          </w:tcPr>
          <w:p w:rsidR="00E8543C" w:rsidRDefault="00E8543C" w:rsidP="00345DDE">
            <w:pPr>
              <w:rPr>
                <w:sz w:val="24"/>
                <w:szCs w:val="24"/>
              </w:rPr>
            </w:pPr>
          </w:p>
        </w:tc>
      </w:tr>
      <w:tr w:rsidR="00E8543C" w:rsidTr="00345DDE">
        <w:trPr>
          <w:trHeight w:val="510"/>
        </w:trPr>
        <w:tc>
          <w:tcPr>
            <w:tcW w:w="3861" w:type="dxa"/>
            <w:tcBorders>
              <w:top w:val="single" w:sz="4" w:space="0" w:color="auto"/>
              <w:left w:val="single" w:sz="4" w:space="0" w:color="auto"/>
              <w:bottom w:val="single" w:sz="4" w:space="0" w:color="auto"/>
              <w:right w:val="single" w:sz="4" w:space="0" w:color="auto"/>
            </w:tcBorders>
            <w:vAlign w:val="center"/>
            <w:hideMark/>
          </w:tcPr>
          <w:p w:rsidR="00E8543C" w:rsidRPr="00C40159" w:rsidRDefault="00E8543C" w:rsidP="00345DDE">
            <w:pPr>
              <w:rPr>
                <w:sz w:val="22"/>
                <w:szCs w:val="24"/>
              </w:rPr>
            </w:pPr>
            <w:r w:rsidRPr="00C40159">
              <w:rPr>
                <w:sz w:val="22"/>
              </w:rPr>
              <w:t>Номер топливной карты Покупателя</w:t>
            </w:r>
          </w:p>
        </w:tc>
        <w:tc>
          <w:tcPr>
            <w:tcW w:w="6062" w:type="dxa"/>
            <w:tcBorders>
              <w:top w:val="single" w:sz="4" w:space="0" w:color="auto"/>
              <w:left w:val="single" w:sz="4" w:space="0" w:color="auto"/>
              <w:bottom w:val="single" w:sz="4" w:space="0" w:color="auto"/>
              <w:right w:val="single" w:sz="4" w:space="0" w:color="auto"/>
            </w:tcBorders>
            <w:vAlign w:val="center"/>
          </w:tcPr>
          <w:p w:rsidR="00E8543C" w:rsidRDefault="00E8543C" w:rsidP="00345DDE">
            <w:pPr>
              <w:rPr>
                <w:sz w:val="24"/>
                <w:szCs w:val="24"/>
              </w:rPr>
            </w:pPr>
          </w:p>
        </w:tc>
      </w:tr>
      <w:tr w:rsidR="00E8543C" w:rsidTr="00345DDE">
        <w:trPr>
          <w:trHeight w:val="510"/>
        </w:trPr>
        <w:tc>
          <w:tcPr>
            <w:tcW w:w="3861" w:type="dxa"/>
            <w:tcBorders>
              <w:top w:val="single" w:sz="4" w:space="0" w:color="auto"/>
              <w:left w:val="single" w:sz="4" w:space="0" w:color="auto"/>
              <w:bottom w:val="single" w:sz="4" w:space="0" w:color="auto"/>
              <w:right w:val="single" w:sz="4" w:space="0" w:color="auto"/>
            </w:tcBorders>
            <w:vAlign w:val="center"/>
            <w:hideMark/>
          </w:tcPr>
          <w:p w:rsidR="00E8543C" w:rsidRPr="00C40159" w:rsidRDefault="00E8543C" w:rsidP="00345DDE">
            <w:pPr>
              <w:rPr>
                <w:sz w:val="22"/>
                <w:szCs w:val="24"/>
              </w:rPr>
            </w:pPr>
            <w:r w:rsidRPr="00C40159">
              <w:rPr>
                <w:sz w:val="22"/>
              </w:rPr>
              <w:t xml:space="preserve">Ф.И.О. </w:t>
            </w:r>
            <w:r>
              <w:rPr>
                <w:sz w:val="22"/>
              </w:rPr>
              <w:t>представителя Покупателя (водитель транспортного средства)</w:t>
            </w:r>
          </w:p>
        </w:tc>
        <w:tc>
          <w:tcPr>
            <w:tcW w:w="6062" w:type="dxa"/>
            <w:tcBorders>
              <w:top w:val="single" w:sz="4" w:space="0" w:color="auto"/>
              <w:left w:val="single" w:sz="4" w:space="0" w:color="auto"/>
              <w:bottom w:val="single" w:sz="4" w:space="0" w:color="auto"/>
              <w:right w:val="single" w:sz="4" w:space="0" w:color="auto"/>
            </w:tcBorders>
            <w:vAlign w:val="center"/>
          </w:tcPr>
          <w:p w:rsidR="00E8543C" w:rsidRDefault="00E8543C" w:rsidP="00345DDE">
            <w:pPr>
              <w:rPr>
                <w:sz w:val="24"/>
                <w:szCs w:val="24"/>
              </w:rPr>
            </w:pPr>
          </w:p>
        </w:tc>
      </w:tr>
      <w:tr w:rsidR="00E8543C" w:rsidTr="00345DDE">
        <w:trPr>
          <w:trHeight w:val="510"/>
        </w:trPr>
        <w:tc>
          <w:tcPr>
            <w:tcW w:w="3861" w:type="dxa"/>
            <w:tcBorders>
              <w:top w:val="single" w:sz="4" w:space="0" w:color="auto"/>
              <w:left w:val="single" w:sz="4" w:space="0" w:color="auto"/>
              <w:bottom w:val="single" w:sz="4" w:space="0" w:color="auto"/>
              <w:right w:val="single" w:sz="4" w:space="0" w:color="auto"/>
            </w:tcBorders>
            <w:vAlign w:val="center"/>
            <w:hideMark/>
          </w:tcPr>
          <w:p w:rsidR="00E8543C" w:rsidRPr="00C40159" w:rsidRDefault="00E8543C" w:rsidP="00345DDE">
            <w:pPr>
              <w:rPr>
                <w:sz w:val="22"/>
                <w:szCs w:val="24"/>
              </w:rPr>
            </w:pPr>
            <w:r w:rsidRPr="00C40159">
              <w:rPr>
                <w:sz w:val="22"/>
              </w:rPr>
              <w:t>Государственный регистрационный номер транспортного средства</w:t>
            </w:r>
          </w:p>
        </w:tc>
        <w:tc>
          <w:tcPr>
            <w:tcW w:w="6062" w:type="dxa"/>
            <w:tcBorders>
              <w:top w:val="single" w:sz="4" w:space="0" w:color="auto"/>
              <w:left w:val="single" w:sz="4" w:space="0" w:color="auto"/>
              <w:bottom w:val="single" w:sz="4" w:space="0" w:color="auto"/>
              <w:right w:val="single" w:sz="4" w:space="0" w:color="auto"/>
            </w:tcBorders>
            <w:vAlign w:val="center"/>
          </w:tcPr>
          <w:p w:rsidR="00E8543C" w:rsidRDefault="00E8543C" w:rsidP="00345DDE">
            <w:pPr>
              <w:rPr>
                <w:sz w:val="24"/>
                <w:szCs w:val="24"/>
              </w:rPr>
            </w:pPr>
          </w:p>
        </w:tc>
      </w:tr>
      <w:tr w:rsidR="00E8543C" w:rsidTr="00345DDE">
        <w:trPr>
          <w:trHeight w:val="510"/>
        </w:trPr>
        <w:tc>
          <w:tcPr>
            <w:tcW w:w="3861" w:type="dxa"/>
            <w:tcBorders>
              <w:top w:val="single" w:sz="4" w:space="0" w:color="auto"/>
              <w:left w:val="single" w:sz="4" w:space="0" w:color="auto"/>
              <w:bottom w:val="single" w:sz="4" w:space="0" w:color="auto"/>
              <w:right w:val="single" w:sz="4" w:space="0" w:color="auto"/>
            </w:tcBorders>
            <w:vAlign w:val="center"/>
          </w:tcPr>
          <w:p w:rsidR="00E8543C" w:rsidRPr="00C40159" w:rsidRDefault="00E8543C" w:rsidP="00345DDE">
            <w:pPr>
              <w:rPr>
                <w:sz w:val="22"/>
              </w:rPr>
            </w:pPr>
            <w:r>
              <w:rPr>
                <w:sz w:val="22"/>
              </w:rPr>
              <w:t>Вид Товара, ед. измерения</w:t>
            </w:r>
          </w:p>
        </w:tc>
        <w:tc>
          <w:tcPr>
            <w:tcW w:w="6062" w:type="dxa"/>
            <w:tcBorders>
              <w:top w:val="single" w:sz="4" w:space="0" w:color="auto"/>
              <w:left w:val="single" w:sz="4" w:space="0" w:color="auto"/>
              <w:bottom w:val="single" w:sz="4" w:space="0" w:color="auto"/>
              <w:right w:val="single" w:sz="4" w:space="0" w:color="auto"/>
            </w:tcBorders>
            <w:vAlign w:val="center"/>
          </w:tcPr>
          <w:p w:rsidR="00E8543C" w:rsidRDefault="00E8543C" w:rsidP="00345DDE">
            <w:pPr>
              <w:rPr>
                <w:sz w:val="24"/>
                <w:szCs w:val="24"/>
              </w:rPr>
            </w:pPr>
          </w:p>
        </w:tc>
      </w:tr>
      <w:tr w:rsidR="00E8543C" w:rsidTr="00345DDE">
        <w:trPr>
          <w:trHeight w:val="510"/>
        </w:trPr>
        <w:tc>
          <w:tcPr>
            <w:tcW w:w="3861" w:type="dxa"/>
            <w:tcBorders>
              <w:top w:val="single" w:sz="4" w:space="0" w:color="auto"/>
              <w:left w:val="single" w:sz="4" w:space="0" w:color="auto"/>
              <w:bottom w:val="single" w:sz="4" w:space="0" w:color="auto"/>
              <w:right w:val="single" w:sz="4" w:space="0" w:color="auto"/>
            </w:tcBorders>
            <w:vAlign w:val="center"/>
            <w:hideMark/>
          </w:tcPr>
          <w:p w:rsidR="00E8543C" w:rsidRPr="008B56E4" w:rsidRDefault="00E8543C" w:rsidP="00345DDE">
            <w:pPr>
              <w:rPr>
                <w:sz w:val="22"/>
              </w:rPr>
            </w:pPr>
            <w:r w:rsidRPr="00C40159">
              <w:rPr>
                <w:sz w:val="22"/>
              </w:rPr>
              <w:t xml:space="preserve">Количество </w:t>
            </w:r>
            <w:r>
              <w:rPr>
                <w:sz w:val="22"/>
              </w:rPr>
              <w:t>отпущенного Товара</w:t>
            </w:r>
          </w:p>
        </w:tc>
        <w:tc>
          <w:tcPr>
            <w:tcW w:w="6062" w:type="dxa"/>
            <w:tcBorders>
              <w:top w:val="single" w:sz="4" w:space="0" w:color="auto"/>
              <w:left w:val="single" w:sz="4" w:space="0" w:color="auto"/>
              <w:bottom w:val="single" w:sz="4" w:space="0" w:color="auto"/>
              <w:right w:val="single" w:sz="4" w:space="0" w:color="auto"/>
            </w:tcBorders>
            <w:vAlign w:val="center"/>
          </w:tcPr>
          <w:p w:rsidR="00E8543C" w:rsidRDefault="00E8543C" w:rsidP="00345DDE">
            <w:pPr>
              <w:rPr>
                <w:sz w:val="24"/>
                <w:szCs w:val="24"/>
              </w:rPr>
            </w:pPr>
          </w:p>
        </w:tc>
      </w:tr>
    </w:tbl>
    <w:p w:rsidR="00E8543C" w:rsidRDefault="00E8543C" w:rsidP="00E8543C">
      <w:pPr>
        <w:jc w:val="center"/>
      </w:pPr>
    </w:p>
    <w:p w:rsidR="00E8543C" w:rsidRPr="00DD15C8" w:rsidRDefault="00E8543C" w:rsidP="00E8543C">
      <w:pPr>
        <w:jc w:val="both"/>
        <w:rPr>
          <w:sz w:val="22"/>
          <w:szCs w:val="22"/>
        </w:rPr>
      </w:pPr>
      <w:r w:rsidRPr="00DD15C8">
        <w:rPr>
          <w:sz w:val="22"/>
          <w:szCs w:val="22"/>
        </w:rPr>
        <w:t>Настоящий Акт составлен в 2-х экземплярах (один экземпляр передается представителю Покупателя, второй – остается у оператора Торговой точки).</w:t>
      </w:r>
    </w:p>
    <w:p w:rsidR="00E8543C" w:rsidRDefault="00E8543C" w:rsidP="00E8543C">
      <w:pPr>
        <w:jc w:val="both"/>
      </w:pPr>
    </w:p>
    <w:p w:rsidR="00E8543C" w:rsidRDefault="00E8543C" w:rsidP="00E8543C">
      <w:pPr>
        <w:jc w:val="both"/>
      </w:pPr>
    </w:p>
    <w:p w:rsidR="00E8543C" w:rsidRDefault="00E8543C" w:rsidP="00E8543C">
      <w:pPr>
        <w:jc w:val="both"/>
        <w:rPr>
          <w:b/>
          <w:sz w:val="24"/>
          <w:szCs w:val="24"/>
        </w:rPr>
      </w:pPr>
      <w:r w:rsidRPr="007A692C">
        <w:rPr>
          <w:b/>
          <w:sz w:val="24"/>
          <w:szCs w:val="24"/>
        </w:rPr>
        <w:t>Подписи сторон:</w:t>
      </w:r>
    </w:p>
    <w:p w:rsidR="00E8543C" w:rsidRDefault="00E8543C" w:rsidP="00E8543C">
      <w:pPr>
        <w:jc w:val="both"/>
        <w:rPr>
          <w:b/>
          <w:sz w:val="24"/>
          <w:szCs w:val="24"/>
        </w:rPr>
      </w:pPr>
    </w:p>
    <w:tbl>
      <w:tblPr>
        <w:tblW w:w="0" w:type="auto"/>
        <w:tblLook w:val="04A0" w:firstRow="1" w:lastRow="0" w:firstColumn="1" w:lastColumn="0" w:noHBand="0" w:noVBand="1"/>
      </w:tblPr>
      <w:tblGrid>
        <w:gridCol w:w="3379"/>
        <w:gridCol w:w="2116"/>
        <w:gridCol w:w="2835"/>
      </w:tblGrid>
      <w:tr w:rsidR="00E8543C" w:rsidRPr="00567511" w:rsidTr="00345DDE">
        <w:tc>
          <w:tcPr>
            <w:tcW w:w="3379" w:type="dxa"/>
            <w:shd w:val="clear" w:color="auto" w:fill="auto"/>
          </w:tcPr>
          <w:p w:rsidR="00E8543C" w:rsidRPr="00567511" w:rsidRDefault="00E8543C" w:rsidP="00345DDE">
            <w:pPr>
              <w:jc w:val="both"/>
              <w:rPr>
                <w:b/>
                <w:sz w:val="24"/>
                <w:szCs w:val="24"/>
              </w:rPr>
            </w:pPr>
            <w:r w:rsidRPr="00567511">
              <w:rPr>
                <w:sz w:val="24"/>
                <w:szCs w:val="24"/>
              </w:rPr>
              <w:t xml:space="preserve">Оператор Торговой точки:             </w:t>
            </w:r>
          </w:p>
        </w:tc>
        <w:tc>
          <w:tcPr>
            <w:tcW w:w="2116" w:type="dxa"/>
            <w:shd w:val="clear" w:color="auto" w:fill="auto"/>
          </w:tcPr>
          <w:p w:rsidR="00E8543C" w:rsidRPr="00567511" w:rsidRDefault="00E8543C" w:rsidP="00345DDE">
            <w:pPr>
              <w:jc w:val="center"/>
              <w:rPr>
                <w:sz w:val="24"/>
                <w:szCs w:val="24"/>
              </w:rPr>
            </w:pPr>
            <w:r w:rsidRPr="00567511">
              <w:rPr>
                <w:sz w:val="24"/>
                <w:szCs w:val="24"/>
              </w:rPr>
              <w:t>______________</w:t>
            </w:r>
          </w:p>
          <w:p w:rsidR="00E8543C" w:rsidRPr="00567511" w:rsidRDefault="00E8543C" w:rsidP="00345DDE">
            <w:pPr>
              <w:jc w:val="center"/>
              <w:rPr>
                <w:b/>
                <w:sz w:val="16"/>
                <w:szCs w:val="16"/>
              </w:rPr>
            </w:pPr>
            <w:r w:rsidRPr="00567511">
              <w:rPr>
                <w:sz w:val="16"/>
                <w:szCs w:val="16"/>
              </w:rPr>
              <w:t>(подпись)</w:t>
            </w:r>
          </w:p>
        </w:tc>
        <w:tc>
          <w:tcPr>
            <w:tcW w:w="2835" w:type="dxa"/>
            <w:shd w:val="clear" w:color="auto" w:fill="auto"/>
          </w:tcPr>
          <w:p w:rsidR="00E8543C" w:rsidRPr="00567511" w:rsidRDefault="00E8543C" w:rsidP="00345DDE">
            <w:pPr>
              <w:jc w:val="center"/>
              <w:rPr>
                <w:sz w:val="24"/>
                <w:szCs w:val="24"/>
              </w:rPr>
            </w:pPr>
            <w:r w:rsidRPr="00567511">
              <w:rPr>
                <w:sz w:val="24"/>
                <w:szCs w:val="24"/>
              </w:rPr>
              <w:t>_____________________</w:t>
            </w:r>
          </w:p>
          <w:p w:rsidR="00E8543C" w:rsidRPr="00567511" w:rsidRDefault="00E8543C" w:rsidP="00345DDE">
            <w:pPr>
              <w:jc w:val="center"/>
              <w:rPr>
                <w:sz w:val="16"/>
                <w:szCs w:val="16"/>
              </w:rPr>
            </w:pPr>
            <w:r w:rsidRPr="00567511">
              <w:rPr>
                <w:sz w:val="16"/>
                <w:szCs w:val="16"/>
              </w:rPr>
              <w:t>(Ф.И.О.)</w:t>
            </w:r>
          </w:p>
        </w:tc>
      </w:tr>
      <w:tr w:rsidR="00E8543C" w:rsidRPr="00567511" w:rsidTr="00345DDE">
        <w:tc>
          <w:tcPr>
            <w:tcW w:w="3379" w:type="dxa"/>
            <w:shd w:val="clear" w:color="auto" w:fill="auto"/>
          </w:tcPr>
          <w:p w:rsidR="00E8543C" w:rsidRPr="00567511" w:rsidRDefault="00E8543C" w:rsidP="00345DDE">
            <w:pPr>
              <w:jc w:val="both"/>
              <w:rPr>
                <w:b/>
                <w:sz w:val="24"/>
                <w:szCs w:val="24"/>
              </w:rPr>
            </w:pPr>
            <w:r w:rsidRPr="00567511">
              <w:rPr>
                <w:sz w:val="24"/>
                <w:szCs w:val="22"/>
              </w:rPr>
              <w:t>Представитель Покупателя:</w:t>
            </w:r>
          </w:p>
        </w:tc>
        <w:tc>
          <w:tcPr>
            <w:tcW w:w="2116" w:type="dxa"/>
            <w:shd w:val="clear" w:color="auto" w:fill="auto"/>
          </w:tcPr>
          <w:p w:rsidR="00E8543C" w:rsidRPr="00567511" w:rsidRDefault="00E8543C" w:rsidP="00345DDE">
            <w:pPr>
              <w:jc w:val="center"/>
              <w:rPr>
                <w:sz w:val="24"/>
                <w:szCs w:val="24"/>
              </w:rPr>
            </w:pPr>
            <w:r w:rsidRPr="00567511">
              <w:rPr>
                <w:sz w:val="24"/>
                <w:szCs w:val="24"/>
              </w:rPr>
              <w:t>______________</w:t>
            </w:r>
          </w:p>
          <w:p w:rsidR="00E8543C" w:rsidRPr="00567511" w:rsidRDefault="00E8543C" w:rsidP="00345DDE">
            <w:pPr>
              <w:jc w:val="center"/>
              <w:rPr>
                <w:b/>
                <w:sz w:val="16"/>
                <w:szCs w:val="16"/>
              </w:rPr>
            </w:pPr>
            <w:r w:rsidRPr="00567511">
              <w:rPr>
                <w:sz w:val="16"/>
                <w:szCs w:val="16"/>
              </w:rPr>
              <w:t>(подпись)</w:t>
            </w:r>
          </w:p>
        </w:tc>
        <w:tc>
          <w:tcPr>
            <w:tcW w:w="2835" w:type="dxa"/>
            <w:shd w:val="clear" w:color="auto" w:fill="auto"/>
          </w:tcPr>
          <w:p w:rsidR="00E8543C" w:rsidRPr="00567511" w:rsidRDefault="00E8543C" w:rsidP="00345DDE">
            <w:pPr>
              <w:jc w:val="center"/>
              <w:rPr>
                <w:sz w:val="24"/>
                <w:szCs w:val="24"/>
              </w:rPr>
            </w:pPr>
            <w:r w:rsidRPr="00567511">
              <w:rPr>
                <w:sz w:val="24"/>
                <w:szCs w:val="24"/>
              </w:rPr>
              <w:t>_____________________</w:t>
            </w:r>
          </w:p>
          <w:p w:rsidR="00E8543C" w:rsidRPr="00567511" w:rsidRDefault="00E8543C" w:rsidP="00345DDE">
            <w:pPr>
              <w:jc w:val="center"/>
              <w:rPr>
                <w:sz w:val="16"/>
                <w:szCs w:val="16"/>
              </w:rPr>
            </w:pPr>
            <w:r w:rsidRPr="00567511">
              <w:rPr>
                <w:sz w:val="16"/>
                <w:szCs w:val="16"/>
              </w:rPr>
              <w:t>(Ф.И.О.)</w:t>
            </w:r>
          </w:p>
        </w:tc>
      </w:tr>
    </w:tbl>
    <w:p w:rsidR="00E8543C" w:rsidRDefault="00E8543C" w:rsidP="00E8543C">
      <w:pPr>
        <w:tabs>
          <w:tab w:val="left" w:pos="6236"/>
        </w:tabs>
        <w:rPr>
          <w:sz w:val="24"/>
          <w:szCs w:val="24"/>
        </w:rPr>
      </w:pPr>
    </w:p>
    <w:p w:rsidR="00E8543C" w:rsidRDefault="00E8543C" w:rsidP="00E8543C">
      <w:pPr>
        <w:tabs>
          <w:tab w:val="left" w:pos="6236"/>
        </w:tabs>
        <w:rPr>
          <w:sz w:val="24"/>
          <w:szCs w:val="24"/>
        </w:rPr>
      </w:pPr>
    </w:p>
    <w:p w:rsidR="00E8543C" w:rsidRPr="00DB240D" w:rsidRDefault="00E8543C" w:rsidP="00E8543C">
      <w:pPr>
        <w:tabs>
          <w:tab w:val="left" w:pos="6236"/>
        </w:tabs>
        <w:jc w:val="both"/>
        <w:rPr>
          <w:b/>
          <w:sz w:val="24"/>
          <w:szCs w:val="24"/>
        </w:rPr>
      </w:pPr>
      <w:r>
        <w:rPr>
          <w:sz w:val="24"/>
          <w:szCs w:val="24"/>
        </w:rPr>
        <w:t>_________________________________</w:t>
      </w:r>
      <w:r>
        <w:rPr>
          <w:b/>
          <w:sz w:val="24"/>
          <w:szCs w:val="24"/>
        </w:rPr>
        <w:t>КОНЕЦ ФОРМЫ</w:t>
      </w:r>
      <w:r>
        <w:rPr>
          <w:sz w:val="24"/>
          <w:szCs w:val="24"/>
        </w:rPr>
        <w:t>_________________________________</w:t>
      </w:r>
    </w:p>
    <w:p w:rsidR="00E8543C" w:rsidRDefault="00E8543C" w:rsidP="00E8543C">
      <w:pPr>
        <w:tabs>
          <w:tab w:val="left" w:pos="6236"/>
        </w:tabs>
        <w:rPr>
          <w:sz w:val="24"/>
          <w:szCs w:val="24"/>
        </w:rPr>
      </w:pPr>
    </w:p>
    <w:p w:rsidR="00E8543C" w:rsidRDefault="00E8543C" w:rsidP="00E8543C">
      <w:pPr>
        <w:tabs>
          <w:tab w:val="left" w:pos="6236"/>
        </w:tabs>
        <w:rPr>
          <w:sz w:val="24"/>
          <w:szCs w:val="24"/>
        </w:rPr>
      </w:pPr>
    </w:p>
    <w:tbl>
      <w:tblPr>
        <w:tblW w:w="9922" w:type="dxa"/>
        <w:tblInd w:w="108" w:type="dxa"/>
        <w:tblLayout w:type="fixed"/>
        <w:tblLook w:val="04A0" w:firstRow="1" w:lastRow="0" w:firstColumn="1" w:lastColumn="0" w:noHBand="0" w:noVBand="1"/>
      </w:tblPr>
      <w:tblGrid>
        <w:gridCol w:w="4961"/>
        <w:gridCol w:w="4961"/>
      </w:tblGrid>
      <w:tr w:rsidR="00530DC2" w:rsidRPr="00530DC2" w:rsidTr="00345DDE">
        <w:trPr>
          <w:trHeight w:val="80"/>
        </w:trPr>
        <w:tc>
          <w:tcPr>
            <w:tcW w:w="4961" w:type="dxa"/>
          </w:tcPr>
          <w:p w:rsidR="00E8543C" w:rsidRPr="00530DC2" w:rsidRDefault="00E8543C" w:rsidP="00345DDE">
            <w:pPr>
              <w:rPr>
                <w:bCs/>
                <w:sz w:val="24"/>
                <w:szCs w:val="24"/>
              </w:rPr>
            </w:pPr>
            <w:r w:rsidRPr="00530DC2">
              <w:rPr>
                <w:bCs/>
                <w:sz w:val="24"/>
                <w:szCs w:val="24"/>
              </w:rPr>
              <w:t>Покупатель:</w:t>
            </w:r>
          </w:p>
          <w:p w:rsidR="00E8543C" w:rsidRPr="00530DC2" w:rsidRDefault="00E8543C" w:rsidP="00345DDE">
            <w:pPr>
              <w:rPr>
                <w:bCs/>
                <w:i/>
                <w:sz w:val="24"/>
                <w:szCs w:val="24"/>
              </w:rPr>
            </w:pPr>
            <w:r w:rsidRPr="00530DC2">
              <w:rPr>
                <w:bCs/>
                <w:i/>
                <w:sz w:val="24"/>
                <w:szCs w:val="24"/>
              </w:rPr>
              <w:t>_____________________________</w:t>
            </w:r>
          </w:p>
          <w:p w:rsidR="00E8543C" w:rsidRPr="00530DC2" w:rsidRDefault="00E8543C" w:rsidP="00345DDE">
            <w:pPr>
              <w:rPr>
                <w:i/>
                <w:sz w:val="24"/>
                <w:szCs w:val="24"/>
              </w:rPr>
            </w:pPr>
            <w:r w:rsidRPr="00530DC2">
              <w:rPr>
                <w:i/>
                <w:sz w:val="24"/>
                <w:szCs w:val="24"/>
              </w:rPr>
              <w:t>___________________</w:t>
            </w:r>
          </w:p>
          <w:p w:rsidR="00E8543C" w:rsidRPr="00530DC2" w:rsidRDefault="00E8543C" w:rsidP="00345DDE">
            <w:pPr>
              <w:rPr>
                <w:i/>
                <w:sz w:val="24"/>
                <w:szCs w:val="24"/>
              </w:rPr>
            </w:pPr>
          </w:p>
          <w:p w:rsidR="00E8543C" w:rsidRPr="00530DC2" w:rsidRDefault="00E8543C" w:rsidP="00345DDE">
            <w:pPr>
              <w:rPr>
                <w:i/>
                <w:sz w:val="24"/>
                <w:szCs w:val="24"/>
              </w:rPr>
            </w:pPr>
            <w:r w:rsidRPr="00530DC2">
              <w:rPr>
                <w:i/>
                <w:sz w:val="24"/>
                <w:szCs w:val="24"/>
              </w:rPr>
              <w:t>___________________ / ____________ /</w:t>
            </w:r>
          </w:p>
          <w:p w:rsidR="00E8543C" w:rsidRPr="00530DC2" w:rsidRDefault="00E8543C" w:rsidP="00345DDE">
            <w:pPr>
              <w:rPr>
                <w:sz w:val="32"/>
                <w:szCs w:val="32"/>
                <w:vertAlign w:val="superscript"/>
              </w:rPr>
            </w:pPr>
            <w:r w:rsidRPr="00530DC2">
              <w:rPr>
                <w:i/>
                <w:sz w:val="32"/>
                <w:szCs w:val="32"/>
                <w:vertAlign w:val="superscript"/>
              </w:rPr>
              <w:t>М.П.</w:t>
            </w:r>
          </w:p>
        </w:tc>
        <w:tc>
          <w:tcPr>
            <w:tcW w:w="4961" w:type="dxa"/>
          </w:tcPr>
          <w:p w:rsidR="00EF41AD" w:rsidRPr="00530DC2" w:rsidRDefault="00EF41AD" w:rsidP="00EF41AD">
            <w:pPr>
              <w:rPr>
                <w:bCs/>
                <w:sz w:val="24"/>
                <w:szCs w:val="24"/>
              </w:rPr>
            </w:pPr>
            <w:r w:rsidRPr="00530DC2">
              <w:rPr>
                <w:bCs/>
                <w:sz w:val="24"/>
                <w:szCs w:val="24"/>
              </w:rPr>
              <w:t>Поставщик:</w:t>
            </w:r>
          </w:p>
          <w:p w:rsidR="00530DC2" w:rsidRPr="00530DC2" w:rsidRDefault="00530DC2" w:rsidP="00530DC2">
            <w:pPr>
              <w:rPr>
                <w:bCs/>
                <w:i/>
                <w:sz w:val="24"/>
                <w:szCs w:val="24"/>
              </w:rPr>
            </w:pPr>
            <w:r w:rsidRPr="00530DC2">
              <w:rPr>
                <w:bCs/>
                <w:i/>
                <w:sz w:val="24"/>
                <w:szCs w:val="24"/>
              </w:rPr>
              <w:t>_____________________________</w:t>
            </w:r>
          </w:p>
          <w:p w:rsidR="00530DC2" w:rsidRPr="00530DC2" w:rsidRDefault="00530DC2" w:rsidP="00530DC2">
            <w:pPr>
              <w:rPr>
                <w:i/>
                <w:sz w:val="24"/>
                <w:szCs w:val="24"/>
              </w:rPr>
            </w:pPr>
            <w:r w:rsidRPr="00530DC2">
              <w:rPr>
                <w:i/>
                <w:sz w:val="24"/>
                <w:szCs w:val="24"/>
              </w:rPr>
              <w:t>___________________</w:t>
            </w:r>
          </w:p>
          <w:p w:rsidR="00530DC2" w:rsidRPr="00530DC2" w:rsidRDefault="00530DC2" w:rsidP="00530DC2">
            <w:pPr>
              <w:rPr>
                <w:i/>
                <w:sz w:val="24"/>
                <w:szCs w:val="24"/>
              </w:rPr>
            </w:pPr>
          </w:p>
          <w:p w:rsidR="00530DC2" w:rsidRPr="00530DC2" w:rsidRDefault="00530DC2" w:rsidP="00530DC2">
            <w:pPr>
              <w:rPr>
                <w:i/>
                <w:sz w:val="24"/>
                <w:szCs w:val="24"/>
              </w:rPr>
            </w:pPr>
            <w:r w:rsidRPr="00530DC2">
              <w:rPr>
                <w:i/>
                <w:sz w:val="24"/>
                <w:szCs w:val="24"/>
              </w:rPr>
              <w:t>___________________ / ____________ /</w:t>
            </w:r>
          </w:p>
          <w:p w:rsidR="00E8543C" w:rsidRPr="00530DC2" w:rsidRDefault="00530DC2" w:rsidP="00530DC2">
            <w:pPr>
              <w:rPr>
                <w:sz w:val="32"/>
                <w:szCs w:val="32"/>
                <w:vertAlign w:val="superscript"/>
              </w:rPr>
            </w:pPr>
            <w:r w:rsidRPr="00530DC2">
              <w:rPr>
                <w:i/>
                <w:sz w:val="32"/>
                <w:szCs w:val="32"/>
                <w:vertAlign w:val="superscript"/>
              </w:rPr>
              <w:t>М.П.</w:t>
            </w:r>
          </w:p>
        </w:tc>
      </w:tr>
    </w:tbl>
    <w:p w:rsidR="00E8543C" w:rsidRDefault="00E8543C" w:rsidP="00C54F16">
      <w:pPr>
        <w:pStyle w:val="1"/>
        <w:numPr>
          <w:ilvl w:val="0"/>
          <w:numId w:val="0"/>
        </w:numPr>
        <w:ind w:right="-2"/>
        <w:jc w:val="right"/>
        <w:rPr>
          <w:rFonts w:ascii="Times New Roman" w:hAnsi="Times New Roman"/>
          <w:b w:val="0"/>
          <w:sz w:val="24"/>
          <w:szCs w:val="24"/>
          <w:u w:val="none"/>
        </w:rPr>
        <w:sectPr w:rsidR="00E8543C" w:rsidSect="00EC49B3">
          <w:pgSz w:w="11906" w:h="16838"/>
          <w:pgMar w:top="992" w:right="851" w:bottom="992" w:left="1134" w:header="709" w:footer="709" w:gutter="0"/>
          <w:cols w:space="708"/>
          <w:docGrid w:linePitch="360"/>
        </w:sectPr>
      </w:pPr>
    </w:p>
    <w:p w:rsidR="00F74C07" w:rsidRDefault="00F74C07" w:rsidP="00F74C07">
      <w:pPr>
        <w:pStyle w:val="1"/>
        <w:numPr>
          <w:ilvl w:val="0"/>
          <w:numId w:val="0"/>
        </w:numPr>
        <w:ind w:right="0"/>
        <w:jc w:val="right"/>
        <w:rPr>
          <w:rFonts w:ascii="Times New Roman" w:hAnsi="Times New Roman"/>
          <w:b w:val="0"/>
          <w:sz w:val="24"/>
          <w:szCs w:val="24"/>
          <w:u w:val="none"/>
        </w:rPr>
      </w:pPr>
      <w:r w:rsidRPr="008923D9">
        <w:rPr>
          <w:rFonts w:ascii="Times New Roman" w:hAnsi="Times New Roman"/>
          <w:b w:val="0"/>
          <w:sz w:val="24"/>
          <w:szCs w:val="24"/>
          <w:u w:val="none"/>
        </w:rPr>
        <w:lastRenderedPageBreak/>
        <w:t>Приложение №</w:t>
      </w:r>
      <w:r>
        <w:rPr>
          <w:rFonts w:ascii="Times New Roman" w:hAnsi="Times New Roman"/>
          <w:b w:val="0"/>
          <w:sz w:val="24"/>
          <w:szCs w:val="24"/>
          <w:u w:val="none"/>
        </w:rPr>
        <w:t xml:space="preserve"> 8</w:t>
      </w:r>
    </w:p>
    <w:p w:rsidR="00C7193D" w:rsidRPr="008201EB" w:rsidRDefault="00C7193D" w:rsidP="00C7193D">
      <w:pPr>
        <w:jc w:val="right"/>
        <w:rPr>
          <w:sz w:val="24"/>
          <w:szCs w:val="24"/>
          <w:lang w:val="en-US"/>
        </w:rPr>
      </w:pPr>
      <w:r w:rsidRPr="0001210E">
        <w:rPr>
          <w:sz w:val="24"/>
          <w:szCs w:val="24"/>
        </w:rPr>
        <w:t xml:space="preserve">к Договору № </w:t>
      </w:r>
      <w:r w:rsidR="008201EB">
        <w:rPr>
          <w:sz w:val="24"/>
          <w:szCs w:val="24"/>
          <w:lang w:val="en-US"/>
        </w:rPr>
        <w:t>-__________</w:t>
      </w:r>
    </w:p>
    <w:p w:rsidR="00C7193D" w:rsidRPr="0001210E" w:rsidRDefault="00C7193D" w:rsidP="00C7193D">
      <w:pPr>
        <w:jc w:val="right"/>
        <w:rPr>
          <w:sz w:val="24"/>
          <w:szCs w:val="24"/>
        </w:rPr>
      </w:pPr>
      <w:r>
        <w:rPr>
          <w:sz w:val="24"/>
          <w:szCs w:val="24"/>
        </w:rPr>
        <w:t xml:space="preserve">   от «____» _____________ 2021</w:t>
      </w:r>
      <w:r w:rsidRPr="0001210E">
        <w:rPr>
          <w:sz w:val="24"/>
          <w:szCs w:val="24"/>
        </w:rPr>
        <w:t xml:space="preserve"> г.</w:t>
      </w:r>
    </w:p>
    <w:p w:rsidR="00E8543C" w:rsidRPr="00345DDE" w:rsidRDefault="00E8543C" w:rsidP="00E8543C">
      <w:pPr>
        <w:jc w:val="right"/>
        <w:rPr>
          <w:b/>
          <w:color w:val="000000"/>
          <w:sz w:val="24"/>
          <w:szCs w:val="24"/>
        </w:rPr>
      </w:pPr>
    </w:p>
    <w:p w:rsidR="00710803" w:rsidRDefault="00710803" w:rsidP="00710803">
      <w:pPr>
        <w:spacing w:after="240"/>
        <w:jc w:val="center"/>
        <w:rPr>
          <w:b/>
          <w:color w:val="000000"/>
          <w:sz w:val="24"/>
          <w:szCs w:val="24"/>
        </w:rPr>
      </w:pPr>
    </w:p>
    <w:p w:rsidR="00710803" w:rsidRDefault="00710803" w:rsidP="00710803">
      <w:pPr>
        <w:spacing w:after="240"/>
        <w:jc w:val="center"/>
        <w:rPr>
          <w:b/>
          <w:color w:val="000000"/>
          <w:sz w:val="24"/>
          <w:szCs w:val="24"/>
        </w:rPr>
      </w:pPr>
    </w:p>
    <w:p w:rsidR="00710803" w:rsidRDefault="00710803" w:rsidP="00710803">
      <w:pPr>
        <w:spacing w:after="240"/>
        <w:jc w:val="center"/>
        <w:rPr>
          <w:b/>
          <w:color w:val="000000"/>
          <w:sz w:val="24"/>
          <w:szCs w:val="24"/>
        </w:rPr>
      </w:pPr>
      <w:r w:rsidRPr="00345DDE">
        <w:rPr>
          <w:b/>
          <w:color w:val="000000"/>
          <w:sz w:val="24"/>
          <w:szCs w:val="24"/>
        </w:rPr>
        <w:t>Матрица скидок на КПГ для корпоративных клиентов</w:t>
      </w:r>
    </w:p>
    <w:p w:rsidR="00710803" w:rsidRPr="00345DDE" w:rsidRDefault="00710803" w:rsidP="00710803">
      <w:pPr>
        <w:spacing w:after="240"/>
        <w:jc w:val="center"/>
        <w:rPr>
          <w:b/>
          <w:color w:val="000000"/>
          <w:sz w:val="24"/>
          <w:szCs w:val="28"/>
        </w:rPr>
      </w:pPr>
      <w:r w:rsidRPr="00345DDE">
        <w:rPr>
          <w:b/>
          <w:color w:val="000000"/>
          <w:sz w:val="24"/>
          <w:szCs w:val="28"/>
        </w:rPr>
        <w:t xml:space="preserve"> </w:t>
      </w:r>
    </w:p>
    <w:p w:rsidR="00710803" w:rsidRPr="00345DDE" w:rsidRDefault="00710803" w:rsidP="00710803">
      <w:pPr>
        <w:widowControl w:val="0"/>
        <w:numPr>
          <w:ilvl w:val="0"/>
          <w:numId w:val="42"/>
        </w:numPr>
        <w:tabs>
          <w:tab w:val="left" w:pos="567"/>
        </w:tabs>
        <w:overflowPunct w:val="0"/>
        <w:autoSpaceDE w:val="0"/>
        <w:autoSpaceDN w:val="0"/>
        <w:adjustRightInd w:val="0"/>
        <w:spacing w:before="120"/>
        <w:ind w:left="0" w:firstLine="0"/>
        <w:jc w:val="both"/>
        <w:rPr>
          <w:color w:val="000000"/>
          <w:sz w:val="24"/>
          <w:szCs w:val="24"/>
        </w:rPr>
      </w:pPr>
      <w:r w:rsidRPr="00345DDE">
        <w:rPr>
          <w:color w:val="000000"/>
          <w:sz w:val="24"/>
          <w:szCs w:val="24"/>
        </w:rPr>
        <w:t xml:space="preserve">В зависимости от объемов выборки КПГ Покупателю предоставляется скидка к базовой цене на КПГ в размере, указанном в Таблице №1: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9"/>
        <w:gridCol w:w="3646"/>
      </w:tblGrid>
      <w:tr w:rsidR="00710803" w:rsidRPr="00345DDE" w:rsidTr="00530DC2">
        <w:trPr>
          <w:jc w:val="center"/>
        </w:trPr>
        <w:tc>
          <w:tcPr>
            <w:tcW w:w="3329" w:type="dxa"/>
            <w:tcBorders>
              <w:top w:val="nil"/>
              <w:left w:val="nil"/>
              <w:bottom w:val="single" w:sz="4" w:space="0" w:color="auto"/>
              <w:right w:val="nil"/>
            </w:tcBorders>
            <w:shd w:val="clear" w:color="auto" w:fill="auto"/>
          </w:tcPr>
          <w:p w:rsidR="00710803" w:rsidRPr="00345DDE" w:rsidRDefault="00710803" w:rsidP="00530DC2">
            <w:pPr>
              <w:rPr>
                <w:color w:val="000000"/>
                <w:sz w:val="24"/>
                <w:szCs w:val="24"/>
                <w:lang w:eastAsia="en-US"/>
              </w:rPr>
            </w:pPr>
          </w:p>
        </w:tc>
        <w:tc>
          <w:tcPr>
            <w:tcW w:w="3646" w:type="dxa"/>
            <w:tcBorders>
              <w:top w:val="nil"/>
              <w:left w:val="nil"/>
              <w:bottom w:val="single" w:sz="4" w:space="0" w:color="auto"/>
              <w:right w:val="nil"/>
            </w:tcBorders>
            <w:shd w:val="clear" w:color="auto" w:fill="auto"/>
            <w:vAlign w:val="center"/>
          </w:tcPr>
          <w:p w:rsidR="00710803" w:rsidRPr="00345DDE" w:rsidRDefault="00710803" w:rsidP="00530DC2">
            <w:pPr>
              <w:jc w:val="right"/>
              <w:rPr>
                <w:color w:val="000000"/>
                <w:sz w:val="18"/>
                <w:szCs w:val="18"/>
              </w:rPr>
            </w:pPr>
            <w:r w:rsidRPr="00345DDE">
              <w:rPr>
                <w:color w:val="000000"/>
                <w:sz w:val="18"/>
                <w:szCs w:val="18"/>
              </w:rPr>
              <w:t>Таблица №1</w:t>
            </w:r>
          </w:p>
        </w:tc>
      </w:tr>
      <w:tr w:rsidR="00710803" w:rsidRPr="00345DDE" w:rsidTr="00530DC2">
        <w:trPr>
          <w:jc w:val="center"/>
        </w:trPr>
        <w:tc>
          <w:tcPr>
            <w:tcW w:w="3329" w:type="dxa"/>
            <w:tcBorders>
              <w:top w:val="single" w:sz="4" w:space="0" w:color="auto"/>
            </w:tcBorders>
            <w:shd w:val="clear" w:color="auto" w:fill="auto"/>
          </w:tcPr>
          <w:p w:rsidR="00710803" w:rsidRPr="00345DDE" w:rsidRDefault="00710803" w:rsidP="00530DC2">
            <w:pPr>
              <w:jc w:val="center"/>
              <w:rPr>
                <w:color w:val="000000"/>
                <w:lang w:eastAsia="en-US"/>
              </w:rPr>
            </w:pPr>
            <w:r w:rsidRPr="00345DDE">
              <w:rPr>
                <w:color w:val="000000"/>
                <w:lang w:eastAsia="en-US"/>
              </w:rPr>
              <w:t>Объем выборки КПГ Покупателем,</w:t>
            </w:r>
          </w:p>
          <w:p w:rsidR="00710803" w:rsidRPr="00345DDE" w:rsidRDefault="00710803" w:rsidP="00530DC2">
            <w:pPr>
              <w:jc w:val="center"/>
              <w:rPr>
                <w:color w:val="000000"/>
              </w:rPr>
            </w:pPr>
            <w:r w:rsidRPr="00345DDE">
              <w:rPr>
                <w:color w:val="000000"/>
              </w:rPr>
              <w:t>м</w:t>
            </w:r>
            <w:r w:rsidRPr="00345DDE">
              <w:rPr>
                <w:color w:val="000000"/>
                <w:vertAlign w:val="superscript"/>
              </w:rPr>
              <w:t>3</w:t>
            </w:r>
            <w:r w:rsidRPr="00345DDE">
              <w:rPr>
                <w:color w:val="000000"/>
              </w:rPr>
              <w:t>/отчетный период</w:t>
            </w:r>
          </w:p>
        </w:tc>
        <w:tc>
          <w:tcPr>
            <w:tcW w:w="3646" w:type="dxa"/>
            <w:tcBorders>
              <w:top w:val="single" w:sz="4" w:space="0" w:color="auto"/>
            </w:tcBorders>
            <w:shd w:val="clear" w:color="auto" w:fill="auto"/>
            <w:vAlign w:val="center"/>
          </w:tcPr>
          <w:p w:rsidR="00710803" w:rsidRPr="00345DDE" w:rsidRDefault="00710803" w:rsidP="00530DC2">
            <w:pPr>
              <w:jc w:val="center"/>
              <w:rPr>
                <w:color w:val="000000"/>
              </w:rPr>
            </w:pPr>
            <w:r w:rsidRPr="00345DDE">
              <w:rPr>
                <w:color w:val="000000"/>
              </w:rPr>
              <w:t>Размер скидки от базовой цены КПГ, %</w:t>
            </w:r>
          </w:p>
        </w:tc>
      </w:tr>
      <w:tr w:rsidR="00710803" w:rsidRPr="00345DDE" w:rsidTr="00530DC2">
        <w:trPr>
          <w:trHeight w:val="421"/>
          <w:jc w:val="center"/>
        </w:trPr>
        <w:tc>
          <w:tcPr>
            <w:tcW w:w="3329" w:type="dxa"/>
            <w:shd w:val="clear" w:color="auto" w:fill="auto"/>
            <w:vAlign w:val="center"/>
          </w:tcPr>
          <w:p w:rsidR="00710803" w:rsidRPr="00345DDE" w:rsidRDefault="00710803" w:rsidP="006829C3">
            <w:pPr>
              <w:jc w:val="center"/>
              <w:rPr>
                <w:color w:val="000000"/>
              </w:rPr>
            </w:pPr>
            <w:r w:rsidRPr="00345DDE">
              <w:rPr>
                <w:color w:val="000000"/>
              </w:rPr>
              <w:t xml:space="preserve">от </w:t>
            </w:r>
          </w:p>
        </w:tc>
        <w:tc>
          <w:tcPr>
            <w:tcW w:w="3646" w:type="dxa"/>
            <w:shd w:val="clear" w:color="auto" w:fill="auto"/>
            <w:vAlign w:val="center"/>
          </w:tcPr>
          <w:p w:rsidR="00710803" w:rsidRPr="00345DDE" w:rsidRDefault="00710803" w:rsidP="00530DC2">
            <w:pPr>
              <w:jc w:val="center"/>
              <w:rPr>
                <w:color w:val="000000"/>
              </w:rPr>
            </w:pPr>
          </w:p>
        </w:tc>
      </w:tr>
    </w:tbl>
    <w:p w:rsidR="00710803" w:rsidRPr="00345DDE" w:rsidRDefault="00710803" w:rsidP="00710803">
      <w:pPr>
        <w:widowControl w:val="0"/>
        <w:numPr>
          <w:ilvl w:val="0"/>
          <w:numId w:val="42"/>
        </w:numPr>
        <w:tabs>
          <w:tab w:val="left" w:pos="567"/>
        </w:tabs>
        <w:overflowPunct w:val="0"/>
        <w:autoSpaceDE w:val="0"/>
        <w:autoSpaceDN w:val="0"/>
        <w:adjustRightInd w:val="0"/>
        <w:spacing w:before="120"/>
        <w:ind w:left="0" w:firstLine="0"/>
        <w:jc w:val="both"/>
        <w:rPr>
          <w:color w:val="000000"/>
          <w:sz w:val="24"/>
          <w:szCs w:val="24"/>
        </w:rPr>
      </w:pPr>
      <w:r w:rsidRPr="00345DDE">
        <w:rPr>
          <w:color w:val="000000"/>
          <w:sz w:val="24"/>
          <w:szCs w:val="24"/>
        </w:rPr>
        <w:t>Скидка распространяется на отчетный период (календарный месяц) и зависит от суммарного объема выборки КПГ Покупателем за данный отчетный период в рамках всех договоров поставки топлива, заключенных между Покупателем и Поставщиком.</w:t>
      </w:r>
    </w:p>
    <w:p w:rsidR="00710803" w:rsidRPr="00345DDE" w:rsidRDefault="00710803" w:rsidP="00710803">
      <w:pPr>
        <w:numPr>
          <w:ilvl w:val="0"/>
          <w:numId w:val="42"/>
        </w:numPr>
        <w:tabs>
          <w:tab w:val="left" w:pos="567"/>
        </w:tabs>
        <w:spacing w:before="120"/>
        <w:ind w:left="0" w:firstLine="0"/>
        <w:jc w:val="both"/>
        <w:rPr>
          <w:color w:val="000000"/>
          <w:sz w:val="24"/>
          <w:szCs w:val="24"/>
        </w:rPr>
      </w:pPr>
      <w:r w:rsidRPr="00345DDE">
        <w:rPr>
          <w:color w:val="000000"/>
          <w:sz w:val="24"/>
          <w:szCs w:val="24"/>
        </w:rPr>
        <w:t>Скидка предоставляется на КПГ, реализуемый с Объектов собственной эксплуатации Поставщика по способам оплат, указанным в п. 5.1 Договора.</w:t>
      </w:r>
    </w:p>
    <w:p w:rsidR="00710803" w:rsidRPr="00345DDE" w:rsidRDefault="00710803" w:rsidP="00710803">
      <w:pPr>
        <w:widowControl w:val="0"/>
        <w:numPr>
          <w:ilvl w:val="0"/>
          <w:numId w:val="42"/>
        </w:numPr>
        <w:tabs>
          <w:tab w:val="left" w:pos="567"/>
        </w:tabs>
        <w:overflowPunct w:val="0"/>
        <w:autoSpaceDE w:val="0"/>
        <w:autoSpaceDN w:val="0"/>
        <w:adjustRightInd w:val="0"/>
        <w:spacing w:before="120"/>
        <w:ind w:left="0" w:firstLine="0"/>
        <w:jc w:val="both"/>
        <w:rPr>
          <w:color w:val="000000"/>
          <w:sz w:val="24"/>
          <w:szCs w:val="24"/>
        </w:rPr>
      </w:pPr>
      <w:r w:rsidRPr="00345DDE">
        <w:rPr>
          <w:color w:val="000000"/>
          <w:sz w:val="24"/>
          <w:szCs w:val="24"/>
        </w:rPr>
        <w:t>Размер скидки определяется Поставщиком по окончании отчетного периода.</w:t>
      </w:r>
    </w:p>
    <w:p w:rsidR="00710803" w:rsidRPr="00345DDE" w:rsidRDefault="00710803" w:rsidP="00710803">
      <w:pPr>
        <w:widowControl w:val="0"/>
        <w:numPr>
          <w:ilvl w:val="0"/>
          <w:numId w:val="42"/>
        </w:numPr>
        <w:tabs>
          <w:tab w:val="left" w:pos="567"/>
        </w:tabs>
        <w:overflowPunct w:val="0"/>
        <w:autoSpaceDE w:val="0"/>
        <w:autoSpaceDN w:val="0"/>
        <w:adjustRightInd w:val="0"/>
        <w:spacing w:before="120"/>
        <w:ind w:left="0" w:firstLine="0"/>
        <w:jc w:val="both"/>
        <w:rPr>
          <w:color w:val="000000"/>
          <w:sz w:val="24"/>
          <w:szCs w:val="24"/>
        </w:rPr>
      </w:pPr>
      <w:r w:rsidRPr="00345DDE">
        <w:rPr>
          <w:color w:val="000000"/>
          <w:sz w:val="24"/>
          <w:szCs w:val="24"/>
        </w:rPr>
        <w:t>Цена КПГ с учетом скидки (специальная цена) рассчитывается путем уменьшения базовый цены на определенный Поставщиком процент (размер скидки в соответствии с п.1.1. Матрицы скидок) и исчисляется в рублях за кубический метр реализованного КПГ в первичных учетных документах, формируемых за отчетный период.</w:t>
      </w:r>
    </w:p>
    <w:p w:rsidR="00E8543C" w:rsidRPr="00345DDE" w:rsidRDefault="00E8543C" w:rsidP="00E8543C">
      <w:pPr>
        <w:tabs>
          <w:tab w:val="left" w:pos="6236"/>
        </w:tabs>
        <w:rPr>
          <w:color w:val="000000"/>
          <w:sz w:val="24"/>
          <w:szCs w:val="24"/>
        </w:rPr>
      </w:pPr>
    </w:p>
    <w:tbl>
      <w:tblPr>
        <w:tblW w:w="9922" w:type="dxa"/>
        <w:tblInd w:w="108" w:type="dxa"/>
        <w:tblLayout w:type="fixed"/>
        <w:tblLook w:val="04A0" w:firstRow="1" w:lastRow="0" w:firstColumn="1" w:lastColumn="0" w:noHBand="0" w:noVBand="1"/>
      </w:tblPr>
      <w:tblGrid>
        <w:gridCol w:w="4961"/>
        <w:gridCol w:w="4961"/>
      </w:tblGrid>
      <w:tr w:rsidR="006829C3" w:rsidRPr="006829C3" w:rsidTr="00345DDE">
        <w:trPr>
          <w:trHeight w:val="80"/>
        </w:trPr>
        <w:tc>
          <w:tcPr>
            <w:tcW w:w="4961" w:type="dxa"/>
          </w:tcPr>
          <w:p w:rsidR="00E8543C" w:rsidRPr="006829C3" w:rsidRDefault="00E8543C" w:rsidP="00345DDE">
            <w:pPr>
              <w:rPr>
                <w:bCs/>
                <w:sz w:val="24"/>
                <w:szCs w:val="24"/>
              </w:rPr>
            </w:pPr>
            <w:r w:rsidRPr="006829C3">
              <w:rPr>
                <w:bCs/>
                <w:sz w:val="24"/>
                <w:szCs w:val="24"/>
              </w:rPr>
              <w:t>Покупатель:</w:t>
            </w:r>
          </w:p>
          <w:p w:rsidR="00E8543C" w:rsidRPr="006829C3" w:rsidRDefault="00E8543C" w:rsidP="00345DDE">
            <w:pPr>
              <w:rPr>
                <w:bCs/>
                <w:i/>
                <w:sz w:val="24"/>
                <w:szCs w:val="24"/>
              </w:rPr>
            </w:pPr>
            <w:r w:rsidRPr="006829C3">
              <w:rPr>
                <w:bCs/>
                <w:i/>
                <w:sz w:val="24"/>
                <w:szCs w:val="24"/>
              </w:rPr>
              <w:t>_____________________________</w:t>
            </w:r>
          </w:p>
          <w:p w:rsidR="00E8543C" w:rsidRPr="006829C3" w:rsidRDefault="00E8543C" w:rsidP="00345DDE">
            <w:pPr>
              <w:rPr>
                <w:i/>
                <w:sz w:val="24"/>
                <w:szCs w:val="24"/>
              </w:rPr>
            </w:pPr>
            <w:r w:rsidRPr="006829C3">
              <w:rPr>
                <w:i/>
                <w:sz w:val="24"/>
                <w:szCs w:val="24"/>
              </w:rPr>
              <w:t>___________________</w:t>
            </w:r>
          </w:p>
          <w:p w:rsidR="00E8543C" w:rsidRPr="006829C3" w:rsidRDefault="00E8543C" w:rsidP="00345DDE">
            <w:pPr>
              <w:rPr>
                <w:i/>
                <w:sz w:val="24"/>
                <w:szCs w:val="24"/>
              </w:rPr>
            </w:pPr>
          </w:p>
          <w:p w:rsidR="00E8543C" w:rsidRPr="006829C3" w:rsidRDefault="00E8543C" w:rsidP="00345DDE">
            <w:pPr>
              <w:rPr>
                <w:i/>
                <w:sz w:val="24"/>
                <w:szCs w:val="24"/>
              </w:rPr>
            </w:pPr>
            <w:r w:rsidRPr="006829C3">
              <w:rPr>
                <w:i/>
                <w:sz w:val="24"/>
                <w:szCs w:val="24"/>
              </w:rPr>
              <w:t>___________________ / ____________ /</w:t>
            </w:r>
          </w:p>
          <w:p w:rsidR="00E8543C" w:rsidRPr="006829C3" w:rsidRDefault="00E8543C" w:rsidP="00345DDE">
            <w:pPr>
              <w:rPr>
                <w:sz w:val="32"/>
                <w:szCs w:val="32"/>
                <w:vertAlign w:val="superscript"/>
              </w:rPr>
            </w:pPr>
            <w:r w:rsidRPr="006829C3">
              <w:rPr>
                <w:i/>
                <w:sz w:val="32"/>
                <w:szCs w:val="32"/>
                <w:vertAlign w:val="superscript"/>
              </w:rPr>
              <w:t>М.П.</w:t>
            </w:r>
          </w:p>
        </w:tc>
        <w:tc>
          <w:tcPr>
            <w:tcW w:w="4961" w:type="dxa"/>
          </w:tcPr>
          <w:p w:rsidR="00EF41AD" w:rsidRPr="006829C3" w:rsidRDefault="00EF41AD" w:rsidP="00EF41AD">
            <w:pPr>
              <w:rPr>
                <w:bCs/>
                <w:sz w:val="24"/>
                <w:szCs w:val="24"/>
              </w:rPr>
            </w:pPr>
            <w:r w:rsidRPr="006829C3">
              <w:rPr>
                <w:bCs/>
                <w:sz w:val="24"/>
                <w:szCs w:val="24"/>
              </w:rPr>
              <w:t>Поставщик:</w:t>
            </w:r>
          </w:p>
          <w:p w:rsidR="006829C3" w:rsidRPr="006829C3" w:rsidRDefault="006829C3" w:rsidP="006829C3">
            <w:pPr>
              <w:rPr>
                <w:bCs/>
                <w:i/>
                <w:sz w:val="24"/>
                <w:szCs w:val="24"/>
              </w:rPr>
            </w:pPr>
            <w:r w:rsidRPr="006829C3">
              <w:rPr>
                <w:bCs/>
                <w:i/>
                <w:sz w:val="24"/>
                <w:szCs w:val="24"/>
              </w:rPr>
              <w:t>_____________________________</w:t>
            </w:r>
          </w:p>
          <w:p w:rsidR="006829C3" w:rsidRPr="006829C3" w:rsidRDefault="006829C3" w:rsidP="006829C3">
            <w:pPr>
              <w:rPr>
                <w:i/>
                <w:sz w:val="24"/>
                <w:szCs w:val="24"/>
              </w:rPr>
            </w:pPr>
            <w:r w:rsidRPr="006829C3">
              <w:rPr>
                <w:i/>
                <w:sz w:val="24"/>
                <w:szCs w:val="24"/>
              </w:rPr>
              <w:t>___________________</w:t>
            </w:r>
          </w:p>
          <w:p w:rsidR="006829C3" w:rsidRPr="006829C3" w:rsidRDefault="006829C3" w:rsidP="006829C3">
            <w:pPr>
              <w:rPr>
                <w:i/>
                <w:sz w:val="24"/>
                <w:szCs w:val="24"/>
              </w:rPr>
            </w:pPr>
          </w:p>
          <w:p w:rsidR="006829C3" w:rsidRPr="006829C3" w:rsidRDefault="006829C3" w:rsidP="006829C3">
            <w:pPr>
              <w:rPr>
                <w:i/>
                <w:sz w:val="24"/>
                <w:szCs w:val="24"/>
              </w:rPr>
            </w:pPr>
            <w:r w:rsidRPr="006829C3">
              <w:rPr>
                <w:i/>
                <w:sz w:val="24"/>
                <w:szCs w:val="24"/>
              </w:rPr>
              <w:t>___________________ / ____________ /</w:t>
            </w:r>
          </w:p>
          <w:p w:rsidR="00E8543C" w:rsidRPr="006829C3" w:rsidRDefault="006829C3" w:rsidP="006829C3">
            <w:pPr>
              <w:rPr>
                <w:sz w:val="32"/>
                <w:szCs w:val="32"/>
                <w:vertAlign w:val="superscript"/>
              </w:rPr>
            </w:pPr>
            <w:r w:rsidRPr="006829C3">
              <w:rPr>
                <w:i/>
                <w:sz w:val="32"/>
                <w:szCs w:val="32"/>
                <w:vertAlign w:val="superscript"/>
              </w:rPr>
              <w:t>М.П.</w:t>
            </w:r>
          </w:p>
        </w:tc>
      </w:tr>
    </w:tbl>
    <w:p w:rsidR="00F74C07" w:rsidRDefault="00C54F16" w:rsidP="00F74C07">
      <w:pPr>
        <w:pStyle w:val="1"/>
        <w:numPr>
          <w:ilvl w:val="0"/>
          <w:numId w:val="0"/>
        </w:numPr>
        <w:ind w:right="0"/>
        <w:jc w:val="right"/>
        <w:rPr>
          <w:rFonts w:ascii="Times New Roman" w:hAnsi="Times New Roman"/>
          <w:b w:val="0"/>
          <w:sz w:val="24"/>
          <w:szCs w:val="24"/>
          <w:u w:val="none"/>
        </w:rPr>
      </w:pPr>
      <w:r>
        <w:rPr>
          <w:sz w:val="24"/>
          <w:szCs w:val="24"/>
        </w:rPr>
        <w:br w:type="page"/>
      </w:r>
      <w:r w:rsidR="00F74C07" w:rsidRPr="008923D9">
        <w:rPr>
          <w:rFonts w:ascii="Times New Roman" w:hAnsi="Times New Roman"/>
          <w:b w:val="0"/>
          <w:sz w:val="24"/>
          <w:szCs w:val="24"/>
          <w:u w:val="none"/>
        </w:rPr>
        <w:lastRenderedPageBreak/>
        <w:t>Приложение №</w:t>
      </w:r>
      <w:r w:rsidR="00F74C07">
        <w:rPr>
          <w:rFonts w:ascii="Times New Roman" w:hAnsi="Times New Roman"/>
          <w:b w:val="0"/>
          <w:sz w:val="24"/>
          <w:szCs w:val="24"/>
          <w:u w:val="none"/>
        </w:rPr>
        <w:t xml:space="preserve"> 9</w:t>
      </w:r>
    </w:p>
    <w:p w:rsidR="00C7193D" w:rsidRPr="008201EB" w:rsidRDefault="00C7193D" w:rsidP="00C7193D">
      <w:pPr>
        <w:jc w:val="right"/>
        <w:rPr>
          <w:sz w:val="24"/>
          <w:szCs w:val="24"/>
          <w:lang w:val="en-US"/>
        </w:rPr>
      </w:pPr>
      <w:r w:rsidRPr="0001210E">
        <w:rPr>
          <w:sz w:val="24"/>
          <w:szCs w:val="24"/>
        </w:rPr>
        <w:t xml:space="preserve">к Договору № </w:t>
      </w:r>
      <w:r w:rsidR="008201EB">
        <w:rPr>
          <w:sz w:val="24"/>
          <w:szCs w:val="24"/>
          <w:lang w:val="en-US"/>
        </w:rPr>
        <w:t>-_____________</w:t>
      </w:r>
    </w:p>
    <w:p w:rsidR="00C7193D" w:rsidRPr="0001210E" w:rsidRDefault="00C7193D" w:rsidP="00C7193D">
      <w:pPr>
        <w:jc w:val="right"/>
        <w:rPr>
          <w:sz w:val="24"/>
          <w:szCs w:val="24"/>
        </w:rPr>
      </w:pPr>
      <w:r>
        <w:rPr>
          <w:sz w:val="24"/>
          <w:szCs w:val="24"/>
        </w:rPr>
        <w:t xml:space="preserve">   от «____» _____________ 2021</w:t>
      </w:r>
      <w:r w:rsidRPr="0001210E">
        <w:rPr>
          <w:sz w:val="24"/>
          <w:szCs w:val="24"/>
        </w:rPr>
        <w:t xml:space="preserve"> г.</w:t>
      </w:r>
    </w:p>
    <w:p w:rsidR="00A45F4D" w:rsidRDefault="00A45F4D" w:rsidP="00F74C07">
      <w:pPr>
        <w:pStyle w:val="1"/>
        <w:numPr>
          <w:ilvl w:val="0"/>
          <w:numId w:val="0"/>
        </w:numPr>
        <w:ind w:right="-2"/>
        <w:jc w:val="right"/>
        <w:rPr>
          <w:b w:val="0"/>
          <w:color w:val="000000"/>
          <w:spacing w:val="-4"/>
          <w:sz w:val="24"/>
          <w:szCs w:val="24"/>
        </w:rPr>
      </w:pPr>
    </w:p>
    <w:p w:rsidR="00F74C07" w:rsidRPr="00975B2E" w:rsidRDefault="00F74C07" w:rsidP="00F74C07">
      <w:pPr>
        <w:jc w:val="center"/>
        <w:rPr>
          <w:b/>
          <w:sz w:val="24"/>
          <w:szCs w:val="24"/>
        </w:rPr>
      </w:pPr>
      <w:r w:rsidRPr="00975B2E">
        <w:rPr>
          <w:b/>
          <w:sz w:val="24"/>
          <w:szCs w:val="24"/>
        </w:rPr>
        <w:t>ФОРМА</w:t>
      </w:r>
    </w:p>
    <w:p w:rsidR="00F74C07" w:rsidRDefault="00F74C07" w:rsidP="00F74C07">
      <w:pPr>
        <w:jc w:val="right"/>
        <w:rPr>
          <w:b/>
          <w:color w:val="000000"/>
          <w:spacing w:val="-4"/>
          <w:sz w:val="24"/>
          <w:szCs w:val="24"/>
        </w:rPr>
      </w:pPr>
    </w:p>
    <w:p w:rsidR="00F74C07" w:rsidRPr="00DD15C8" w:rsidRDefault="00F74C07" w:rsidP="00F74C07">
      <w:pPr>
        <w:spacing w:before="240" w:after="240"/>
        <w:jc w:val="center"/>
        <w:rPr>
          <w:b/>
          <w:color w:val="000000"/>
          <w:spacing w:val="-4"/>
          <w:sz w:val="24"/>
          <w:szCs w:val="24"/>
        </w:rPr>
      </w:pPr>
      <w:r w:rsidRPr="00DD15C8">
        <w:rPr>
          <w:b/>
          <w:color w:val="000000"/>
          <w:spacing w:val="-4"/>
          <w:sz w:val="24"/>
          <w:szCs w:val="24"/>
        </w:rPr>
        <w:t xml:space="preserve">Соглашение </w:t>
      </w:r>
      <w:r>
        <w:rPr>
          <w:b/>
          <w:color w:val="000000"/>
          <w:spacing w:val="-4"/>
          <w:sz w:val="24"/>
          <w:szCs w:val="24"/>
        </w:rPr>
        <w:t>о фиксированной цене</w:t>
      </w:r>
    </w:p>
    <w:p w:rsidR="00F74C07" w:rsidRPr="002C22A3" w:rsidRDefault="00F74C07" w:rsidP="00017698">
      <w:pPr>
        <w:numPr>
          <w:ilvl w:val="0"/>
          <w:numId w:val="14"/>
        </w:numPr>
        <w:tabs>
          <w:tab w:val="left" w:pos="851"/>
        </w:tabs>
        <w:spacing w:before="120"/>
        <w:ind w:left="0" w:firstLine="567"/>
        <w:jc w:val="both"/>
        <w:rPr>
          <w:spacing w:val="-4"/>
          <w:sz w:val="24"/>
          <w:szCs w:val="24"/>
        </w:rPr>
      </w:pPr>
      <w:r w:rsidRPr="00DD15C8">
        <w:rPr>
          <w:spacing w:val="-4"/>
          <w:sz w:val="24"/>
          <w:szCs w:val="24"/>
        </w:rPr>
        <w:t xml:space="preserve">Стороны договорились и установили </w:t>
      </w:r>
      <w:r>
        <w:rPr>
          <w:spacing w:val="-4"/>
          <w:sz w:val="24"/>
          <w:szCs w:val="24"/>
        </w:rPr>
        <w:t>фиксированную цену на Товар для Покупателя в рублях за один кубический метр (Таблица</w:t>
      </w:r>
      <w:r w:rsidRPr="00DD15C8">
        <w:rPr>
          <w:spacing w:val="-4"/>
          <w:sz w:val="24"/>
          <w:szCs w:val="24"/>
        </w:rPr>
        <w:t xml:space="preserve"> №1</w:t>
      </w:r>
      <w:r>
        <w:rPr>
          <w:spacing w:val="-4"/>
          <w:sz w:val="24"/>
          <w:szCs w:val="24"/>
        </w:rPr>
        <w:t>)</w:t>
      </w:r>
      <w:r w:rsidRPr="00DD15C8">
        <w:rPr>
          <w:spacing w:val="-4"/>
          <w:sz w:val="24"/>
          <w:szCs w:val="24"/>
        </w:rPr>
        <w:t>.</w:t>
      </w:r>
      <w:r w:rsidRPr="002C22A3">
        <w:rPr>
          <w:sz w:val="24"/>
          <w:szCs w:val="24"/>
        </w:rPr>
        <w:t xml:space="preserve"> </w:t>
      </w:r>
      <w:r>
        <w:rPr>
          <w:sz w:val="24"/>
          <w:szCs w:val="24"/>
        </w:rPr>
        <w:t xml:space="preserve">Фиксированная цена </w:t>
      </w:r>
      <w:r w:rsidRPr="002C22A3">
        <w:rPr>
          <w:spacing w:val="-4"/>
          <w:sz w:val="24"/>
          <w:szCs w:val="24"/>
        </w:rPr>
        <w:t xml:space="preserve">указывается с учетом всех предусмотренных законодательством РФ налогов и сборов. </w:t>
      </w:r>
    </w:p>
    <w:p w:rsidR="00F74C07" w:rsidRPr="00816550" w:rsidRDefault="00F74C07" w:rsidP="00017698">
      <w:pPr>
        <w:numPr>
          <w:ilvl w:val="0"/>
          <w:numId w:val="14"/>
        </w:numPr>
        <w:tabs>
          <w:tab w:val="left" w:pos="851"/>
        </w:tabs>
        <w:spacing w:before="120"/>
        <w:ind w:left="0" w:firstLine="567"/>
        <w:jc w:val="both"/>
        <w:rPr>
          <w:spacing w:val="-4"/>
          <w:sz w:val="24"/>
          <w:szCs w:val="24"/>
        </w:rPr>
      </w:pPr>
      <w:r w:rsidRPr="00DD15C8">
        <w:rPr>
          <w:spacing w:val="-4"/>
          <w:sz w:val="24"/>
          <w:szCs w:val="24"/>
        </w:rPr>
        <w:t xml:space="preserve">Торговые точки, </w:t>
      </w:r>
      <w:r>
        <w:rPr>
          <w:spacing w:val="-4"/>
          <w:sz w:val="24"/>
          <w:szCs w:val="24"/>
        </w:rPr>
        <w:t>на которых</w:t>
      </w:r>
      <w:r w:rsidRPr="00DD15C8">
        <w:rPr>
          <w:spacing w:val="-4"/>
          <w:sz w:val="24"/>
          <w:szCs w:val="24"/>
        </w:rPr>
        <w:t xml:space="preserve"> </w:t>
      </w:r>
      <w:r>
        <w:rPr>
          <w:spacing w:val="-4"/>
          <w:sz w:val="24"/>
          <w:szCs w:val="24"/>
        </w:rPr>
        <w:t>действует фиксированная цена, указан</w:t>
      </w:r>
      <w:r w:rsidRPr="00DD15C8">
        <w:rPr>
          <w:spacing w:val="-4"/>
          <w:sz w:val="24"/>
          <w:szCs w:val="24"/>
        </w:rPr>
        <w:t>ы в Таблице №</w:t>
      </w:r>
      <w:r>
        <w:rPr>
          <w:spacing w:val="-4"/>
          <w:sz w:val="24"/>
          <w:szCs w:val="24"/>
        </w:rPr>
        <w:t xml:space="preserve"> </w:t>
      </w:r>
      <w:r w:rsidRPr="00DD15C8">
        <w:rPr>
          <w:spacing w:val="-4"/>
          <w:sz w:val="24"/>
          <w:szCs w:val="24"/>
        </w:rPr>
        <w:t>1</w:t>
      </w:r>
      <w:r>
        <w:rPr>
          <w:spacing w:val="-4"/>
          <w:sz w:val="24"/>
          <w:szCs w:val="24"/>
        </w:rPr>
        <w:t>.</w:t>
      </w:r>
      <w:r w:rsidRPr="00816550">
        <w:rPr>
          <w:spacing w:val="-4"/>
          <w:sz w:val="24"/>
          <w:szCs w:val="24"/>
        </w:rPr>
        <w:t xml:space="preserve"> </w:t>
      </w:r>
    </w:p>
    <w:p w:rsidR="00F74C07" w:rsidRPr="00DD15C8" w:rsidRDefault="00F74C07" w:rsidP="00F74C07">
      <w:pPr>
        <w:spacing w:before="120"/>
        <w:rPr>
          <w:b/>
          <w:sz w:val="24"/>
          <w:szCs w:val="24"/>
          <w:vertAlign w:val="superscript"/>
        </w:rPr>
      </w:pPr>
      <w:r w:rsidRPr="00DD15C8">
        <w:rPr>
          <w:b/>
          <w:sz w:val="24"/>
          <w:szCs w:val="24"/>
          <w:vertAlign w:val="superscript"/>
        </w:rPr>
        <w:t xml:space="preserve">                                                                                                                                                                                                              </w:t>
      </w:r>
      <w:r>
        <w:rPr>
          <w:b/>
          <w:sz w:val="24"/>
          <w:szCs w:val="24"/>
          <w:vertAlign w:val="superscript"/>
        </w:rPr>
        <w:t xml:space="preserve">                   </w:t>
      </w:r>
      <w:r w:rsidRPr="00DD15C8">
        <w:rPr>
          <w:b/>
          <w:sz w:val="24"/>
          <w:szCs w:val="24"/>
          <w:vertAlign w:val="superscript"/>
        </w:rPr>
        <w:t>Таблица №1</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5249"/>
        <w:gridCol w:w="2552"/>
      </w:tblGrid>
      <w:tr w:rsidR="00F74C07" w:rsidRPr="00DD15C8" w:rsidTr="00F74C07">
        <w:tc>
          <w:tcPr>
            <w:tcW w:w="2122" w:type="dxa"/>
            <w:vAlign w:val="center"/>
          </w:tcPr>
          <w:p w:rsidR="00F74C07" w:rsidRDefault="00F74C07" w:rsidP="00F74C07">
            <w:pPr>
              <w:tabs>
                <w:tab w:val="left" w:pos="3400"/>
              </w:tabs>
              <w:jc w:val="center"/>
              <w:rPr>
                <w:sz w:val="24"/>
                <w:szCs w:val="24"/>
                <w:lang w:val="en-US"/>
              </w:rPr>
            </w:pPr>
            <w:r>
              <w:rPr>
                <w:sz w:val="24"/>
                <w:szCs w:val="24"/>
              </w:rPr>
              <w:t xml:space="preserve">Наименование </w:t>
            </w:r>
            <w:r w:rsidRPr="00ED33D4">
              <w:rPr>
                <w:sz w:val="24"/>
                <w:szCs w:val="24"/>
              </w:rPr>
              <w:t xml:space="preserve"> </w:t>
            </w:r>
          </w:p>
          <w:p w:rsidR="00F74C07" w:rsidRPr="00896ECF" w:rsidRDefault="00F74C07" w:rsidP="00F74C07">
            <w:pPr>
              <w:tabs>
                <w:tab w:val="left" w:pos="3400"/>
              </w:tabs>
              <w:jc w:val="center"/>
              <w:rPr>
                <w:sz w:val="24"/>
                <w:szCs w:val="24"/>
              </w:rPr>
            </w:pPr>
            <w:r w:rsidRPr="00ED33D4">
              <w:rPr>
                <w:sz w:val="24"/>
                <w:szCs w:val="24"/>
              </w:rPr>
              <w:t xml:space="preserve">Торговой точки </w:t>
            </w:r>
          </w:p>
        </w:tc>
        <w:tc>
          <w:tcPr>
            <w:tcW w:w="5249" w:type="dxa"/>
            <w:vAlign w:val="center"/>
          </w:tcPr>
          <w:p w:rsidR="00F74C07" w:rsidRDefault="00F74C07" w:rsidP="00F74C07">
            <w:pPr>
              <w:tabs>
                <w:tab w:val="left" w:pos="3400"/>
              </w:tabs>
              <w:jc w:val="center"/>
              <w:rPr>
                <w:sz w:val="24"/>
                <w:szCs w:val="24"/>
                <w:lang w:val="en-US"/>
              </w:rPr>
            </w:pPr>
            <w:r>
              <w:rPr>
                <w:sz w:val="24"/>
                <w:szCs w:val="24"/>
              </w:rPr>
              <w:t>Адрес</w:t>
            </w:r>
            <w:r>
              <w:rPr>
                <w:sz w:val="24"/>
                <w:szCs w:val="24"/>
                <w:lang w:val="en-US"/>
              </w:rPr>
              <w:t xml:space="preserve"> </w:t>
            </w:r>
            <w:r>
              <w:rPr>
                <w:sz w:val="24"/>
                <w:szCs w:val="24"/>
              </w:rPr>
              <w:t>расположения</w:t>
            </w:r>
          </w:p>
          <w:p w:rsidR="00F74C07" w:rsidRPr="007F6A6A" w:rsidRDefault="00F74C07" w:rsidP="00F74C07">
            <w:pPr>
              <w:tabs>
                <w:tab w:val="left" w:pos="3400"/>
              </w:tabs>
              <w:jc w:val="center"/>
              <w:rPr>
                <w:sz w:val="24"/>
                <w:szCs w:val="24"/>
              </w:rPr>
            </w:pPr>
            <w:r w:rsidRPr="00ED33D4">
              <w:rPr>
                <w:sz w:val="24"/>
                <w:szCs w:val="24"/>
              </w:rPr>
              <w:t xml:space="preserve">Торговой точки </w:t>
            </w:r>
          </w:p>
        </w:tc>
        <w:tc>
          <w:tcPr>
            <w:tcW w:w="2552" w:type="dxa"/>
            <w:vAlign w:val="center"/>
          </w:tcPr>
          <w:p w:rsidR="00F74C07" w:rsidRPr="00DD15C8" w:rsidRDefault="00F74C07" w:rsidP="00F74C07">
            <w:pPr>
              <w:jc w:val="center"/>
              <w:rPr>
                <w:sz w:val="24"/>
                <w:szCs w:val="24"/>
              </w:rPr>
            </w:pPr>
            <w:r>
              <w:rPr>
                <w:sz w:val="24"/>
                <w:szCs w:val="24"/>
              </w:rPr>
              <w:t>Фиксированная цена, руб. за 1 куб. м с НДС</w:t>
            </w:r>
          </w:p>
        </w:tc>
      </w:tr>
      <w:tr w:rsidR="00F74C07" w:rsidRPr="00DD15C8" w:rsidTr="00F74C07">
        <w:trPr>
          <w:trHeight w:val="248"/>
        </w:trPr>
        <w:tc>
          <w:tcPr>
            <w:tcW w:w="2122" w:type="dxa"/>
          </w:tcPr>
          <w:p w:rsidR="00F74C07" w:rsidRPr="00DD15C8" w:rsidRDefault="00F74C07" w:rsidP="00F74C07">
            <w:pPr>
              <w:rPr>
                <w:sz w:val="24"/>
                <w:szCs w:val="24"/>
              </w:rPr>
            </w:pPr>
          </w:p>
        </w:tc>
        <w:tc>
          <w:tcPr>
            <w:tcW w:w="5249" w:type="dxa"/>
            <w:vAlign w:val="center"/>
          </w:tcPr>
          <w:p w:rsidR="00F74C07" w:rsidRPr="00DD15C8" w:rsidRDefault="00F74C07" w:rsidP="00F74C07">
            <w:pPr>
              <w:rPr>
                <w:sz w:val="24"/>
                <w:szCs w:val="24"/>
              </w:rPr>
            </w:pPr>
          </w:p>
        </w:tc>
        <w:tc>
          <w:tcPr>
            <w:tcW w:w="2552" w:type="dxa"/>
          </w:tcPr>
          <w:p w:rsidR="00F74C07" w:rsidRPr="00DD15C8" w:rsidRDefault="00F74C07" w:rsidP="00F74C07">
            <w:pPr>
              <w:ind w:firstLine="287"/>
              <w:jc w:val="center"/>
              <w:rPr>
                <w:rFonts w:eastAsia="Calibri"/>
                <w:sz w:val="24"/>
                <w:szCs w:val="24"/>
                <w:lang w:eastAsia="en-US"/>
              </w:rPr>
            </w:pPr>
          </w:p>
        </w:tc>
      </w:tr>
      <w:tr w:rsidR="00F74C07" w:rsidRPr="00DD15C8" w:rsidTr="00F74C07">
        <w:trPr>
          <w:trHeight w:val="224"/>
        </w:trPr>
        <w:tc>
          <w:tcPr>
            <w:tcW w:w="2122" w:type="dxa"/>
          </w:tcPr>
          <w:p w:rsidR="00F74C07" w:rsidRPr="00DD15C8" w:rsidRDefault="00F74C07" w:rsidP="00F74C07">
            <w:pPr>
              <w:rPr>
                <w:sz w:val="24"/>
                <w:szCs w:val="24"/>
              </w:rPr>
            </w:pPr>
          </w:p>
        </w:tc>
        <w:tc>
          <w:tcPr>
            <w:tcW w:w="5249" w:type="dxa"/>
            <w:vAlign w:val="center"/>
          </w:tcPr>
          <w:p w:rsidR="00F74C07" w:rsidRPr="00DD15C8" w:rsidRDefault="00F74C07" w:rsidP="00F74C07">
            <w:pPr>
              <w:rPr>
                <w:sz w:val="24"/>
                <w:szCs w:val="24"/>
              </w:rPr>
            </w:pPr>
          </w:p>
        </w:tc>
        <w:tc>
          <w:tcPr>
            <w:tcW w:w="2552" w:type="dxa"/>
          </w:tcPr>
          <w:p w:rsidR="00F74C07" w:rsidRPr="00DD15C8" w:rsidRDefault="00F74C07" w:rsidP="00F74C07">
            <w:pPr>
              <w:ind w:firstLine="287"/>
              <w:jc w:val="center"/>
              <w:rPr>
                <w:rFonts w:eastAsia="Calibri"/>
                <w:sz w:val="24"/>
                <w:szCs w:val="24"/>
                <w:lang w:eastAsia="en-US"/>
              </w:rPr>
            </w:pPr>
          </w:p>
        </w:tc>
      </w:tr>
      <w:tr w:rsidR="00F74C07" w:rsidRPr="00B46DA7" w:rsidTr="00F74C07">
        <w:trPr>
          <w:trHeight w:val="228"/>
        </w:trPr>
        <w:tc>
          <w:tcPr>
            <w:tcW w:w="2122" w:type="dxa"/>
          </w:tcPr>
          <w:p w:rsidR="00F74C07" w:rsidRPr="00B46DA7" w:rsidRDefault="00F74C07" w:rsidP="00F74C07">
            <w:pPr>
              <w:rPr>
                <w:color w:val="000000"/>
                <w:sz w:val="24"/>
                <w:szCs w:val="24"/>
              </w:rPr>
            </w:pPr>
          </w:p>
        </w:tc>
        <w:tc>
          <w:tcPr>
            <w:tcW w:w="5249" w:type="dxa"/>
            <w:vAlign w:val="center"/>
          </w:tcPr>
          <w:p w:rsidR="00F74C07" w:rsidRPr="00B46DA7" w:rsidRDefault="00F74C07" w:rsidP="00F74C07">
            <w:pPr>
              <w:rPr>
                <w:color w:val="000000"/>
                <w:sz w:val="24"/>
                <w:szCs w:val="24"/>
              </w:rPr>
            </w:pPr>
          </w:p>
        </w:tc>
        <w:tc>
          <w:tcPr>
            <w:tcW w:w="2552" w:type="dxa"/>
          </w:tcPr>
          <w:p w:rsidR="00F74C07" w:rsidRPr="00B46DA7" w:rsidRDefault="00F74C07" w:rsidP="00F74C07">
            <w:pPr>
              <w:ind w:firstLine="287"/>
              <w:jc w:val="center"/>
              <w:rPr>
                <w:rFonts w:eastAsia="Calibri"/>
                <w:color w:val="000000"/>
                <w:sz w:val="24"/>
                <w:szCs w:val="24"/>
                <w:lang w:eastAsia="en-US"/>
              </w:rPr>
            </w:pPr>
          </w:p>
        </w:tc>
      </w:tr>
    </w:tbl>
    <w:p w:rsidR="00F74C07" w:rsidRDefault="00F74C07" w:rsidP="00F74C07">
      <w:pPr>
        <w:tabs>
          <w:tab w:val="left" w:pos="851"/>
          <w:tab w:val="left" w:pos="6236"/>
        </w:tabs>
        <w:spacing w:before="120"/>
        <w:ind w:left="360"/>
        <w:jc w:val="both"/>
        <w:rPr>
          <w:sz w:val="24"/>
          <w:szCs w:val="24"/>
        </w:rPr>
      </w:pPr>
      <w:r>
        <w:rPr>
          <w:sz w:val="24"/>
          <w:szCs w:val="24"/>
        </w:rPr>
        <w:t>3. При</w:t>
      </w:r>
      <w:r w:rsidRPr="002C22A3">
        <w:rPr>
          <w:sz w:val="24"/>
          <w:szCs w:val="24"/>
        </w:rPr>
        <w:t xml:space="preserve"> </w:t>
      </w:r>
      <w:r>
        <w:rPr>
          <w:sz w:val="24"/>
          <w:szCs w:val="24"/>
        </w:rPr>
        <w:t xml:space="preserve">установлении </w:t>
      </w:r>
      <w:r w:rsidRPr="002C22A3">
        <w:rPr>
          <w:sz w:val="24"/>
          <w:szCs w:val="24"/>
        </w:rPr>
        <w:t>фиксиров</w:t>
      </w:r>
      <w:r>
        <w:rPr>
          <w:sz w:val="24"/>
          <w:szCs w:val="24"/>
        </w:rPr>
        <w:t>анной цены на Товар – специальная</w:t>
      </w:r>
      <w:r w:rsidRPr="002C22A3">
        <w:rPr>
          <w:sz w:val="24"/>
          <w:szCs w:val="24"/>
        </w:rPr>
        <w:t xml:space="preserve"> цена на Товар </w:t>
      </w:r>
      <w:r>
        <w:rPr>
          <w:sz w:val="24"/>
          <w:szCs w:val="24"/>
        </w:rPr>
        <w:br/>
      </w:r>
      <w:r w:rsidRPr="002C22A3">
        <w:rPr>
          <w:sz w:val="24"/>
          <w:szCs w:val="24"/>
        </w:rPr>
        <w:t>не распространя</w:t>
      </w:r>
      <w:r>
        <w:rPr>
          <w:sz w:val="24"/>
          <w:szCs w:val="24"/>
        </w:rPr>
        <w:t>е</w:t>
      </w:r>
      <w:r w:rsidRPr="002C22A3">
        <w:rPr>
          <w:sz w:val="24"/>
          <w:szCs w:val="24"/>
        </w:rPr>
        <w:t>тся.</w:t>
      </w:r>
    </w:p>
    <w:p w:rsidR="00F74C07" w:rsidRDefault="00F74C07" w:rsidP="00F74C07">
      <w:pPr>
        <w:tabs>
          <w:tab w:val="left" w:pos="6236"/>
        </w:tabs>
        <w:rPr>
          <w:sz w:val="24"/>
          <w:szCs w:val="24"/>
        </w:rPr>
      </w:pPr>
    </w:p>
    <w:tbl>
      <w:tblPr>
        <w:tblW w:w="9638" w:type="dxa"/>
        <w:jc w:val="center"/>
        <w:tblLook w:val="04A0" w:firstRow="1" w:lastRow="0" w:firstColumn="1" w:lastColumn="0" w:noHBand="0" w:noVBand="1"/>
      </w:tblPr>
      <w:tblGrid>
        <w:gridCol w:w="4819"/>
        <w:gridCol w:w="4819"/>
      </w:tblGrid>
      <w:tr w:rsidR="00F74C07" w:rsidRPr="003526D9" w:rsidTr="00F74C07">
        <w:trPr>
          <w:trHeight w:val="79"/>
          <w:jc w:val="center"/>
        </w:trPr>
        <w:tc>
          <w:tcPr>
            <w:tcW w:w="4819" w:type="dxa"/>
            <w:vAlign w:val="center"/>
          </w:tcPr>
          <w:p w:rsidR="00F74C07" w:rsidRPr="003526D9" w:rsidRDefault="00F74C07" w:rsidP="00F74C07">
            <w:pPr>
              <w:autoSpaceDE w:val="0"/>
              <w:autoSpaceDN w:val="0"/>
              <w:adjustRightInd w:val="0"/>
              <w:jc w:val="center"/>
              <w:rPr>
                <w:color w:val="000000" w:themeColor="text1"/>
                <w:sz w:val="24"/>
                <w:szCs w:val="24"/>
              </w:rPr>
            </w:pPr>
            <w:r w:rsidRPr="003526D9">
              <w:rPr>
                <w:color w:val="000000" w:themeColor="text1"/>
                <w:sz w:val="24"/>
                <w:szCs w:val="24"/>
              </w:rPr>
              <w:t>Покупатель:</w:t>
            </w:r>
          </w:p>
          <w:p w:rsidR="00F74C07" w:rsidRPr="003526D9" w:rsidRDefault="00F74C07" w:rsidP="00F74C07">
            <w:pPr>
              <w:autoSpaceDE w:val="0"/>
              <w:autoSpaceDN w:val="0"/>
              <w:adjustRightInd w:val="0"/>
              <w:spacing w:after="120"/>
              <w:jc w:val="center"/>
              <w:rPr>
                <w:color w:val="000000" w:themeColor="text1"/>
                <w:sz w:val="24"/>
                <w:szCs w:val="24"/>
              </w:rPr>
            </w:pPr>
            <w:r w:rsidRPr="003526D9">
              <w:rPr>
                <w:color w:val="000000" w:themeColor="text1"/>
                <w:sz w:val="24"/>
                <w:szCs w:val="24"/>
              </w:rPr>
              <w:t>_________________________________</w:t>
            </w:r>
          </w:p>
          <w:p w:rsidR="00F74C07" w:rsidRPr="003526D9" w:rsidRDefault="00F74C07" w:rsidP="00F74C07">
            <w:pPr>
              <w:autoSpaceDE w:val="0"/>
              <w:autoSpaceDN w:val="0"/>
              <w:adjustRightInd w:val="0"/>
              <w:jc w:val="center"/>
              <w:rPr>
                <w:color w:val="000000" w:themeColor="text1"/>
                <w:sz w:val="24"/>
                <w:szCs w:val="24"/>
              </w:rPr>
            </w:pPr>
            <w:r w:rsidRPr="003526D9">
              <w:rPr>
                <w:color w:val="000000" w:themeColor="text1"/>
                <w:sz w:val="24"/>
                <w:szCs w:val="24"/>
              </w:rPr>
              <w:t>_________________________________</w:t>
            </w:r>
          </w:p>
          <w:p w:rsidR="00F74C07" w:rsidRPr="003526D9" w:rsidRDefault="00F74C07" w:rsidP="00F74C07">
            <w:pPr>
              <w:autoSpaceDE w:val="0"/>
              <w:autoSpaceDN w:val="0"/>
              <w:adjustRightInd w:val="0"/>
              <w:jc w:val="center"/>
              <w:rPr>
                <w:color w:val="000000" w:themeColor="text1"/>
                <w:sz w:val="24"/>
                <w:szCs w:val="24"/>
                <w:vertAlign w:val="superscript"/>
              </w:rPr>
            </w:pPr>
            <w:r w:rsidRPr="003526D9">
              <w:rPr>
                <w:color w:val="000000" w:themeColor="text1"/>
                <w:sz w:val="24"/>
                <w:szCs w:val="24"/>
                <w:vertAlign w:val="superscript"/>
              </w:rPr>
              <w:t>(должность)</w:t>
            </w:r>
          </w:p>
          <w:p w:rsidR="00F74C07" w:rsidRPr="003526D9" w:rsidRDefault="00F74C07" w:rsidP="00F74C07">
            <w:pPr>
              <w:autoSpaceDE w:val="0"/>
              <w:autoSpaceDN w:val="0"/>
              <w:adjustRightInd w:val="0"/>
              <w:jc w:val="center"/>
              <w:rPr>
                <w:color w:val="000000" w:themeColor="text1"/>
                <w:sz w:val="24"/>
                <w:szCs w:val="24"/>
              </w:rPr>
            </w:pPr>
            <w:r w:rsidRPr="003526D9">
              <w:rPr>
                <w:color w:val="000000" w:themeColor="text1"/>
                <w:sz w:val="24"/>
                <w:szCs w:val="24"/>
              </w:rPr>
              <w:t>____________/____________________/</w:t>
            </w:r>
          </w:p>
          <w:p w:rsidR="00F74C07" w:rsidRPr="003526D9" w:rsidRDefault="00F74C07" w:rsidP="00F74C07">
            <w:pPr>
              <w:autoSpaceDE w:val="0"/>
              <w:autoSpaceDN w:val="0"/>
              <w:adjustRightInd w:val="0"/>
              <w:jc w:val="center"/>
              <w:rPr>
                <w:color w:val="000000" w:themeColor="text1"/>
                <w:sz w:val="24"/>
                <w:szCs w:val="24"/>
                <w:vertAlign w:val="superscript"/>
              </w:rPr>
            </w:pPr>
            <w:r w:rsidRPr="003526D9">
              <w:rPr>
                <w:color w:val="000000" w:themeColor="text1"/>
                <w:sz w:val="24"/>
                <w:szCs w:val="24"/>
                <w:vertAlign w:val="superscript"/>
              </w:rPr>
              <w:t>(подпись)                     (расшифровка подписи)</w:t>
            </w:r>
          </w:p>
          <w:p w:rsidR="00F74C07" w:rsidRPr="003526D9" w:rsidRDefault="00F74C07" w:rsidP="00F74C07">
            <w:pPr>
              <w:autoSpaceDE w:val="0"/>
              <w:autoSpaceDN w:val="0"/>
              <w:adjustRightInd w:val="0"/>
              <w:jc w:val="center"/>
              <w:rPr>
                <w:color w:val="000000" w:themeColor="text1"/>
                <w:sz w:val="24"/>
                <w:szCs w:val="24"/>
              </w:rPr>
            </w:pPr>
            <w:r w:rsidRPr="003526D9">
              <w:rPr>
                <w:color w:val="000000" w:themeColor="text1"/>
                <w:szCs w:val="24"/>
              </w:rPr>
              <w:t>М.П.</w:t>
            </w:r>
          </w:p>
        </w:tc>
        <w:tc>
          <w:tcPr>
            <w:tcW w:w="4819" w:type="dxa"/>
            <w:vAlign w:val="center"/>
          </w:tcPr>
          <w:p w:rsidR="00F74C07" w:rsidRPr="003526D9" w:rsidRDefault="00F74C07" w:rsidP="00F74C07">
            <w:pPr>
              <w:autoSpaceDE w:val="0"/>
              <w:autoSpaceDN w:val="0"/>
              <w:adjustRightInd w:val="0"/>
              <w:jc w:val="center"/>
              <w:rPr>
                <w:color w:val="000000" w:themeColor="text1"/>
                <w:sz w:val="24"/>
                <w:szCs w:val="24"/>
              </w:rPr>
            </w:pPr>
            <w:r w:rsidRPr="003526D9">
              <w:rPr>
                <w:color w:val="000000" w:themeColor="text1"/>
                <w:sz w:val="24"/>
                <w:szCs w:val="24"/>
              </w:rPr>
              <w:t>Поставщик:</w:t>
            </w:r>
          </w:p>
          <w:p w:rsidR="00F74C07" w:rsidRPr="003526D9" w:rsidRDefault="006829C3" w:rsidP="00F74C07">
            <w:pPr>
              <w:autoSpaceDE w:val="0"/>
              <w:autoSpaceDN w:val="0"/>
              <w:adjustRightInd w:val="0"/>
              <w:spacing w:after="120"/>
              <w:jc w:val="center"/>
              <w:rPr>
                <w:color w:val="000000" w:themeColor="text1"/>
                <w:sz w:val="24"/>
                <w:szCs w:val="24"/>
              </w:rPr>
            </w:pPr>
            <w:r>
              <w:rPr>
                <w:color w:val="000000" w:themeColor="text1"/>
                <w:sz w:val="24"/>
                <w:szCs w:val="24"/>
              </w:rPr>
              <w:t>_________________________________</w:t>
            </w:r>
          </w:p>
          <w:p w:rsidR="00F74C07" w:rsidRPr="003526D9" w:rsidRDefault="00F74C07" w:rsidP="00F74C07">
            <w:pPr>
              <w:autoSpaceDE w:val="0"/>
              <w:autoSpaceDN w:val="0"/>
              <w:adjustRightInd w:val="0"/>
              <w:jc w:val="center"/>
              <w:rPr>
                <w:color w:val="000000" w:themeColor="text1"/>
                <w:sz w:val="24"/>
                <w:szCs w:val="24"/>
              </w:rPr>
            </w:pPr>
            <w:r w:rsidRPr="003526D9">
              <w:rPr>
                <w:color w:val="000000" w:themeColor="text1"/>
                <w:sz w:val="24"/>
                <w:szCs w:val="24"/>
              </w:rPr>
              <w:t>_________________________________</w:t>
            </w:r>
          </w:p>
          <w:p w:rsidR="00F74C07" w:rsidRPr="003526D9" w:rsidRDefault="00F74C07" w:rsidP="00F74C07">
            <w:pPr>
              <w:autoSpaceDE w:val="0"/>
              <w:autoSpaceDN w:val="0"/>
              <w:adjustRightInd w:val="0"/>
              <w:jc w:val="center"/>
              <w:rPr>
                <w:color w:val="000000" w:themeColor="text1"/>
                <w:sz w:val="24"/>
                <w:szCs w:val="24"/>
                <w:vertAlign w:val="superscript"/>
              </w:rPr>
            </w:pPr>
            <w:r w:rsidRPr="003526D9">
              <w:rPr>
                <w:color w:val="000000" w:themeColor="text1"/>
                <w:sz w:val="24"/>
                <w:szCs w:val="24"/>
                <w:vertAlign w:val="superscript"/>
              </w:rPr>
              <w:t>(должность)</w:t>
            </w:r>
          </w:p>
          <w:p w:rsidR="00F74C07" w:rsidRPr="003526D9" w:rsidRDefault="00F74C07" w:rsidP="00F74C07">
            <w:pPr>
              <w:autoSpaceDE w:val="0"/>
              <w:autoSpaceDN w:val="0"/>
              <w:adjustRightInd w:val="0"/>
              <w:jc w:val="center"/>
              <w:rPr>
                <w:color w:val="000000" w:themeColor="text1"/>
                <w:sz w:val="24"/>
                <w:szCs w:val="24"/>
              </w:rPr>
            </w:pPr>
            <w:r w:rsidRPr="003526D9">
              <w:rPr>
                <w:color w:val="000000" w:themeColor="text1"/>
                <w:sz w:val="24"/>
                <w:szCs w:val="24"/>
              </w:rPr>
              <w:t>____________/____________________/</w:t>
            </w:r>
          </w:p>
          <w:p w:rsidR="00F74C07" w:rsidRPr="003526D9" w:rsidRDefault="00F74C07" w:rsidP="00F74C07">
            <w:pPr>
              <w:autoSpaceDE w:val="0"/>
              <w:autoSpaceDN w:val="0"/>
              <w:adjustRightInd w:val="0"/>
              <w:jc w:val="center"/>
              <w:rPr>
                <w:color w:val="000000" w:themeColor="text1"/>
                <w:sz w:val="24"/>
                <w:szCs w:val="24"/>
              </w:rPr>
            </w:pPr>
            <w:r w:rsidRPr="003526D9">
              <w:rPr>
                <w:color w:val="000000" w:themeColor="text1"/>
                <w:sz w:val="24"/>
                <w:szCs w:val="24"/>
                <w:vertAlign w:val="superscript"/>
              </w:rPr>
              <w:t>(подпись)                       (расшифровка подписи)</w:t>
            </w:r>
          </w:p>
          <w:p w:rsidR="00F74C07" w:rsidRPr="003526D9" w:rsidRDefault="00F74C07" w:rsidP="00F74C07">
            <w:pPr>
              <w:autoSpaceDE w:val="0"/>
              <w:autoSpaceDN w:val="0"/>
              <w:adjustRightInd w:val="0"/>
              <w:jc w:val="center"/>
              <w:rPr>
                <w:color w:val="000000" w:themeColor="text1"/>
                <w:sz w:val="24"/>
                <w:szCs w:val="24"/>
              </w:rPr>
            </w:pPr>
            <w:r w:rsidRPr="003526D9">
              <w:rPr>
                <w:color w:val="000000" w:themeColor="text1"/>
                <w:szCs w:val="24"/>
              </w:rPr>
              <w:t>М.П.</w:t>
            </w:r>
          </w:p>
        </w:tc>
      </w:tr>
    </w:tbl>
    <w:p w:rsidR="00F74C07" w:rsidRDefault="00F74C07" w:rsidP="00F74C07">
      <w:pPr>
        <w:rPr>
          <w:sz w:val="24"/>
          <w:szCs w:val="24"/>
        </w:rPr>
      </w:pPr>
    </w:p>
    <w:p w:rsidR="00F74C07" w:rsidRPr="00DB240D" w:rsidRDefault="00F74C07" w:rsidP="00F74C07">
      <w:pPr>
        <w:tabs>
          <w:tab w:val="left" w:pos="6236"/>
        </w:tabs>
        <w:jc w:val="both"/>
        <w:rPr>
          <w:b/>
          <w:sz w:val="24"/>
          <w:szCs w:val="24"/>
        </w:rPr>
      </w:pPr>
      <w:r>
        <w:rPr>
          <w:sz w:val="24"/>
          <w:szCs w:val="24"/>
        </w:rPr>
        <w:t>_________________________________</w:t>
      </w:r>
      <w:r>
        <w:rPr>
          <w:b/>
          <w:sz w:val="24"/>
          <w:szCs w:val="24"/>
        </w:rPr>
        <w:t>КОНЕЦ ФОРМЫ</w:t>
      </w:r>
      <w:r>
        <w:rPr>
          <w:sz w:val="24"/>
          <w:szCs w:val="24"/>
        </w:rPr>
        <w:t>_________________________________</w:t>
      </w:r>
    </w:p>
    <w:p w:rsidR="00F74C07" w:rsidRDefault="00F74C07" w:rsidP="00F74C07"/>
    <w:p w:rsidR="00F74C07" w:rsidRDefault="00F74C07" w:rsidP="00F74C07">
      <w:pPr>
        <w:tabs>
          <w:tab w:val="left" w:pos="6236"/>
        </w:tabs>
        <w:rPr>
          <w:sz w:val="24"/>
          <w:szCs w:val="24"/>
        </w:rPr>
      </w:pPr>
    </w:p>
    <w:tbl>
      <w:tblPr>
        <w:tblW w:w="9922" w:type="dxa"/>
        <w:jc w:val="center"/>
        <w:tblLayout w:type="fixed"/>
        <w:tblLook w:val="04A0" w:firstRow="1" w:lastRow="0" w:firstColumn="1" w:lastColumn="0" w:noHBand="0" w:noVBand="1"/>
      </w:tblPr>
      <w:tblGrid>
        <w:gridCol w:w="4961"/>
        <w:gridCol w:w="4961"/>
      </w:tblGrid>
      <w:tr w:rsidR="006829C3" w:rsidRPr="006829C3" w:rsidTr="00F74C07">
        <w:trPr>
          <w:trHeight w:val="80"/>
          <w:jc w:val="center"/>
        </w:trPr>
        <w:tc>
          <w:tcPr>
            <w:tcW w:w="4961" w:type="dxa"/>
          </w:tcPr>
          <w:p w:rsidR="00F74C07" w:rsidRPr="006829C3" w:rsidRDefault="00F74C07" w:rsidP="00F74C07">
            <w:pPr>
              <w:rPr>
                <w:bCs/>
                <w:sz w:val="24"/>
                <w:szCs w:val="24"/>
              </w:rPr>
            </w:pPr>
            <w:r w:rsidRPr="006829C3">
              <w:rPr>
                <w:bCs/>
                <w:sz w:val="24"/>
                <w:szCs w:val="24"/>
              </w:rPr>
              <w:t>Покупатель:</w:t>
            </w:r>
          </w:p>
          <w:p w:rsidR="00F74C07" w:rsidRPr="006829C3" w:rsidRDefault="00F74C07" w:rsidP="00F74C07">
            <w:pPr>
              <w:rPr>
                <w:bCs/>
                <w:i/>
                <w:sz w:val="24"/>
                <w:szCs w:val="24"/>
              </w:rPr>
            </w:pPr>
            <w:r w:rsidRPr="006829C3">
              <w:rPr>
                <w:bCs/>
                <w:i/>
                <w:sz w:val="24"/>
                <w:szCs w:val="24"/>
              </w:rPr>
              <w:t>_____________________________</w:t>
            </w:r>
          </w:p>
          <w:p w:rsidR="00F74C07" w:rsidRPr="006829C3" w:rsidRDefault="00F74C07" w:rsidP="00F74C07">
            <w:pPr>
              <w:rPr>
                <w:i/>
                <w:sz w:val="24"/>
                <w:szCs w:val="24"/>
              </w:rPr>
            </w:pPr>
            <w:r w:rsidRPr="006829C3">
              <w:rPr>
                <w:i/>
                <w:sz w:val="24"/>
                <w:szCs w:val="24"/>
              </w:rPr>
              <w:t>___________________</w:t>
            </w:r>
          </w:p>
          <w:p w:rsidR="00F74C07" w:rsidRPr="006829C3" w:rsidRDefault="00F74C07" w:rsidP="00F74C07">
            <w:pPr>
              <w:rPr>
                <w:i/>
                <w:sz w:val="24"/>
                <w:szCs w:val="24"/>
              </w:rPr>
            </w:pPr>
          </w:p>
          <w:p w:rsidR="00F74C07" w:rsidRPr="006829C3" w:rsidRDefault="00F74C07" w:rsidP="00F74C07">
            <w:pPr>
              <w:rPr>
                <w:i/>
                <w:sz w:val="24"/>
                <w:szCs w:val="24"/>
              </w:rPr>
            </w:pPr>
            <w:r w:rsidRPr="006829C3">
              <w:rPr>
                <w:i/>
                <w:sz w:val="24"/>
                <w:szCs w:val="24"/>
              </w:rPr>
              <w:t>___________________ / ____________ /</w:t>
            </w:r>
          </w:p>
          <w:p w:rsidR="00F74C07" w:rsidRPr="006829C3" w:rsidRDefault="00F74C07" w:rsidP="00F74C07">
            <w:r w:rsidRPr="006829C3">
              <w:rPr>
                <w:i/>
                <w:sz w:val="32"/>
                <w:szCs w:val="32"/>
                <w:vertAlign w:val="superscript"/>
              </w:rPr>
              <w:t>М.П.</w:t>
            </w:r>
          </w:p>
        </w:tc>
        <w:tc>
          <w:tcPr>
            <w:tcW w:w="4961" w:type="dxa"/>
          </w:tcPr>
          <w:p w:rsidR="00EF41AD" w:rsidRPr="006829C3" w:rsidRDefault="00EF41AD" w:rsidP="00EF41AD">
            <w:pPr>
              <w:rPr>
                <w:bCs/>
                <w:sz w:val="24"/>
                <w:szCs w:val="24"/>
              </w:rPr>
            </w:pPr>
            <w:r w:rsidRPr="006829C3">
              <w:rPr>
                <w:bCs/>
                <w:sz w:val="24"/>
                <w:szCs w:val="24"/>
              </w:rPr>
              <w:t>Поставщик:</w:t>
            </w:r>
          </w:p>
          <w:p w:rsidR="006829C3" w:rsidRPr="006829C3" w:rsidRDefault="006829C3" w:rsidP="00EF41AD">
            <w:pPr>
              <w:rPr>
                <w:bCs/>
                <w:sz w:val="24"/>
                <w:szCs w:val="24"/>
              </w:rPr>
            </w:pPr>
            <w:r w:rsidRPr="006829C3">
              <w:rPr>
                <w:bCs/>
                <w:sz w:val="24"/>
                <w:szCs w:val="24"/>
              </w:rPr>
              <w:t>________________________________</w:t>
            </w:r>
          </w:p>
          <w:p w:rsidR="006829C3" w:rsidRPr="006829C3" w:rsidRDefault="006829C3" w:rsidP="006829C3">
            <w:pPr>
              <w:rPr>
                <w:i/>
                <w:sz w:val="24"/>
                <w:szCs w:val="24"/>
              </w:rPr>
            </w:pPr>
            <w:r w:rsidRPr="006829C3">
              <w:rPr>
                <w:i/>
                <w:sz w:val="24"/>
                <w:szCs w:val="24"/>
              </w:rPr>
              <w:t>___________________</w:t>
            </w:r>
          </w:p>
          <w:p w:rsidR="006829C3" w:rsidRPr="006829C3" w:rsidRDefault="006829C3" w:rsidP="006829C3">
            <w:pPr>
              <w:rPr>
                <w:i/>
                <w:sz w:val="24"/>
                <w:szCs w:val="24"/>
              </w:rPr>
            </w:pPr>
          </w:p>
          <w:p w:rsidR="006829C3" w:rsidRPr="006829C3" w:rsidRDefault="006829C3" w:rsidP="006829C3">
            <w:pPr>
              <w:rPr>
                <w:i/>
                <w:sz w:val="24"/>
                <w:szCs w:val="24"/>
              </w:rPr>
            </w:pPr>
            <w:r w:rsidRPr="006829C3">
              <w:rPr>
                <w:i/>
                <w:sz w:val="24"/>
                <w:szCs w:val="24"/>
              </w:rPr>
              <w:t>___________________ / ____________ /</w:t>
            </w:r>
          </w:p>
          <w:p w:rsidR="00F74C07" w:rsidRPr="006829C3" w:rsidRDefault="006829C3" w:rsidP="006829C3">
            <w:r w:rsidRPr="006829C3">
              <w:rPr>
                <w:i/>
                <w:sz w:val="32"/>
                <w:szCs w:val="32"/>
                <w:vertAlign w:val="superscript"/>
              </w:rPr>
              <w:t>М.П.</w:t>
            </w:r>
          </w:p>
        </w:tc>
      </w:tr>
    </w:tbl>
    <w:p w:rsidR="00F74C07" w:rsidRDefault="00F74C07" w:rsidP="00F74C07">
      <w:pPr>
        <w:tabs>
          <w:tab w:val="left" w:pos="6236"/>
        </w:tabs>
        <w:rPr>
          <w:sz w:val="24"/>
          <w:szCs w:val="24"/>
        </w:rPr>
      </w:pPr>
    </w:p>
    <w:p w:rsidR="00F74C07" w:rsidRDefault="00F74C07" w:rsidP="00F74C07">
      <w:pPr>
        <w:rPr>
          <w:sz w:val="24"/>
          <w:szCs w:val="24"/>
        </w:rPr>
      </w:pPr>
      <w:r>
        <w:rPr>
          <w:sz w:val="24"/>
          <w:szCs w:val="24"/>
        </w:rPr>
        <w:br w:type="page"/>
      </w:r>
    </w:p>
    <w:p w:rsidR="00F74C07" w:rsidRDefault="00F74C07" w:rsidP="00F74C07">
      <w:pPr>
        <w:pStyle w:val="1"/>
        <w:numPr>
          <w:ilvl w:val="0"/>
          <w:numId w:val="0"/>
        </w:numPr>
        <w:ind w:right="0"/>
        <w:jc w:val="right"/>
        <w:rPr>
          <w:rFonts w:ascii="Times New Roman" w:hAnsi="Times New Roman"/>
          <w:b w:val="0"/>
          <w:sz w:val="24"/>
          <w:szCs w:val="24"/>
          <w:u w:val="none"/>
        </w:rPr>
      </w:pPr>
      <w:r w:rsidRPr="008923D9">
        <w:rPr>
          <w:rFonts w:ascii="Times New Roman" w:hAnsi="Times New Roman"/>
          <w:b w:val="0"/>
          <w:sz w:val="24"/>
          <w:szCs w:val="24"/>
          <w:u w:val="none"/>
        </w:rPr>
        <w:lastRenderedPageBreak/>
        <w:t>Приложение №</w:t>
      </w:r>
      <w:r>
        <w:rPr>
          <w:rFonts w:ascii="Times New Roman" w:hAnsi="Times New Roman"/>
          <w:b w:val="0"/>
          <w:sz w:val="24"/>
          <w:szCs w:val="24"/>
          <w:u w:val="none"/>
        </w:rPr>
        <w:t xml:space="preserve"> 10</w:t>
      </w:r>
    </w:p>
    <w:p w:rsidR="00C7193D" w:rsidRPr="008201EB" w:rsidRDefault="00C7193D" w:rsidP="00C7193D">
      <w:pPr>
        <w:jc w:val="right"/>
        <w:rPr>
          <w:sz w:val="24"/>
          <w:szCs w:val="24"/>
          <w:lang w:val="en-US"/>
        </w:rPr>
      </w:pPr>
      <w:r w:rsidRPr="0001210E">
        <w:rPr>
          <w:sz w:val="24"/>
          <w:szCs w:val="24"/>
        </w:rPr>
        <w:t xml:space="preserve">к Договору № </w:t>
      </w:r>
      <w:r w:rsidR="008201EB">
        <w:rPr>
          <w:sz w:val="24"/>
          <w:szCs w:val="24"/>
          <w:lang w:val="en-US"/>
        </w:rPr>
        <w:t>-____________</w:t>
      </w:r>
    </w:p>
    <w:p w:rsidR="00C7193D" w:rsidRPr="0001210E" w:rsidRDefault="00C7193D" w:rsidP="00C7193D">
      <w:pPr>
        <w:jc w:val="right"/>
        <w:rPr>
          <w:sz w:val="24"/>
          <w:szCs w:val="24"/>
        </w:rPr>
      </w:pPr>
      <w:r>
        <w:rPr>
          <w:sz w:val="24"/>
          <w:szCs w:val="24"/>
        </w:rPr>
        <w:t xml:space="preserve">   от «____» _____________ 2021</w:t>
      </w:r>
      <w:r w:rsidRPr="0001210E">
        <w:rPr>
          <w:sz w:val="24"/>
          <w:szCs w:val="24"/>
        </w:rPr>
        <w:t xml:space="preserve"> г.</w:t>
      </w:r>
    </w:p>
    <w:p w:rsidR="009811A2" w:rsidRPr="00975B2E" w:rsidRDefault="009811A2" w:rsidP="009811A2">
      <w:pPr>
        <w:tabs>
          <w:tab w:val="left" w:pos="6236"/>
        </w:tabs>
        <w:jc w:val="right"/>
        <w:rPr>
          <w:sz w:val="24"/>
          <w:szCs w:val="24"/>
        </w:rPr>
      </w:pPr>
    </w:p>
    <w:p w:rsidR="009811A2" w:rsidRPr="00975B2E" w:rsidRDefault="009811A2" w:rsidP="009811A2">
      <w:pPr>
        <w:tabs>
          <w:tab w:val="left" w:pos="6180"/>
        </w:tabs>
        <w:jc w:val="center"/>
        <w:rPr>
          <w:sz w:val="24"/>
          <w:szCs w:val="24"/>
        </w:rPr>
      </w:pPr>
    </w:p>
    <w:p w:rsidR="009811A2" w:rsidRPr="00975B2E" w:rsidRDefault="009811A2" w:rsidP="009811A2">
      <w:pPr>
        <w:jc w:val="center"/>
        <w:rPr>
          <w:b/>
          <w:sz w:val="24"/>
          <w:szCs w:val="24"/>
        </w:rPr>
      </w:pPr>
      <w:r w:rsidRPr="00975B2E">
        <w:rPr>
          <w:b/>
          <w:sz w:val="24"/>
          <w:szCs w:val="24"/>
        </w:rPr>
        <w:t>ФОРМА</w:t>
      </w:r>
    </w:p>
    <w:p w:rsidR="009811A2" w:rsidRPr="00B204A4" w:rsidRDefault="009811A2" w:rsidP="009811A2">
      <w:pPr>
        <w:spacing w:after="200" w:line="276" w:lineRule="auto"/>
        <w:rPr>
          <w:rFonts w:eastAsia="Calibri"/>
          <w:b/>
          <w:sz w:val="23"/>
          <w:szCs w:val="23"/>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680"/>
        <w:gridCol w:w="1722"/>
      </w:tblGrid>
      <w:tr w:rsidR="009811A2" w:rsidRPr="00B204A4" w:rsidTr="00345DDE">
        <w:tc>
          <w:tcPr>
            <w:tcW w:w="4678" w:type="dxa"/>
            <w:tcBorders>
              <w:top w:val="nil"/>
              <w:left w:val="nil"/>
              <w:bottom w:val="nil"/>
              <w:right w:val="single" w:sz="4" w:space="0" w:color="auto"/>
            </w:tcBorders>
            <w:shd w:val="clear" w:color="auto" w:fill="auto"/>
          </w:tcPr>
          <w:p w:rsidR="009811A2" w:rsidRPr="00B204A4" w:rsidRDefault="009811A2" w:rsidP="00345DDE">
            <w:pPr>
              <w:jc w:val="center"/>
              <w:rPr>
                <w:b/>
                <w:sz w:val="28"/>
                <w:szCs w:val="28"/>
                <w:lang w:eastAsia="en-US"/>
              </w:rPr>
            </w:pPr>
          </w:p>
        </w:tc>
        <w:tc>
          <w:tcPr>
            <w:tcW w:w="1680" w:type="dxa"/>
            <w:tcBorders>
              <w:top w:val="single" w:sz="4" w:space="0" w:color="auto"/>
              <w:left w:val="single" w:sz="4" w:space="0" w:color="auto"/>
              <w:bottom w:val="single" w:sz="4" w:space="0" w:color="auto"/>
              <w:right w:val="single" w:sz="4" w:space="0" w:color="auto"/>
            </w:tcBorders>
            <w:shd w:val="clear" w:color="auto" w:fill="auto"/>
            <w:hideMark/>
          </w:tcPr>
          <w:p w:rsidR="009811A2" w:rsidRPr="00B204A4" w:rsidRDefault="009811A2" w:rsidP="00345DDE">
            <w:pPr>
              <w:jc w:val="center"/>
              <w:rPr>
                <w:sz w:val="18"/>
                <w:szCs w:val="18"/>
                <w:lang w:eastAsia="en-US"/>
              </w:rPr>
            </w:pPr>
            <w:r w:rsidRPr="00B204A4">
              <w:rPr>
                <w:sz w:val="18"/>
                <w:szCs w:val="18"/>
              </w:rPr>
              <w:t>Номер документа</w:t>
            </w:r>
          </w:p>
        </w:tc>
        <w:tc>
          <w:tcPr>
            <w:tcW w:w="1722" w:type="dxa"/>
            <w:tcBorders>
              <w:top w:val="single" w:sz="4" w:space="0" w:color="auto"/>
              <w:left w:val="single" w:sz="4" w:space="0" w:color="auto"/>
              <w:bottom w:val="single" w:sz="4" w:space="0" w:color="auto"/>
              <w:right w:val="single" w:sz="4" w:space="0" w:color="auto"/>
            </w:tcBorders>
            <w:shd w:val="clear" w:color="auto" w:fill="auto"/>
            <w:hideMark/>
          </w:tcPr>
          <w:p w:rsidR="009811A2" w:rsidRPr="00B204A4" w:rsidRDefault="009811A2" w:rsidP="00345DDE">
            <w:pPr>
              <w:jc w:val="center"/>
              <w:rPr>
                <w:sz w:val="18"/>
                <w:szCs w:val="18"/>
                <w:lang w:eastAsia="en-US"/>
              </w:rPr>
            </w:pPr>
            <w:r w:rsidRPr="00B204A4">
              <w:rPr>
                <w:sz w:val="18"/>
                <w:szCs w:val="18"/>
              </w:rPr>
              <w:t>Дата составления</w:t>
            </w:r>
          </w:p>
        </w:tc>
      </w:tr>
      <w:tr w:rsidR="009811A2" w:rsidRPr="00B204A4" w:rsidTr="00345DDE">
        <w:tc>
          <w:tcPr>
            <w:tcW w:w="4678" w:type="dxa"/>
            <w:tcBorders>
              <w:top w:val="nil"/>
              <w:left w:val="nil"/>
              <w:bottom w:val="nil"/>
              <w:right w:val="single" w:sz="4" w:space="0" w:color="auto"/>
            </w:tcBorders>
            <w:shd w:val="clear" w:color="auto" w:fill="auto"/>
            <w:hideMark/>
          </w:tcPr>
          <w:p w:rsidR="009811A2" w:rsidRPr="00B204A4" w:rsidRDefault="009811A2" w:rsidP="00345DDE">
            <w:pPr>
              <w:jc w:val="center"/>
              <w:rPr>
                <w:b/>
                <w:sz w:val="28"/>
                <w:szCs w:val="28"/>
                <w:lang w:eastAsia="en-US"/>
              </w:rPr>
            </w:pPr>
            <w:r w:rsidRPr="00B204A4">
              <w:rPr>
                <w:b/>
                <w:sz w:val="24"/>
                <w:szCs w:val="24"/>
              </w:rPr>
              <w:t xml:space="preserve">А К Т </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9811A2" w:rsidRPr="00B204A4" w:rsidRDefault="009811A2" w:rsidP="00345DDE">
            <w:pPr>
              <w:jc w:val="center"/>
              <w:rPr>
                <w:b/>
                <w:sz w:val="28"/>
                <w:szCs w:val="28"/>
                <w:lang w:eastAsia="en-US"/>
              </w:rPr>
            </w:pPr>
          </w:p>
        </w:tc>
        <w:tc>
          <w:tcPr>
            <w:tcW w:w="1722" w:type="dxa"/>
            <w:tcBorders>
              <w:top w:val="single" w:sz="4" w:space="0" w:color="auto"/>
              <w:left w:val="single" w:sz="4" w:space="0" w:color="auto"/>
              <w:bottom w:val="single" w:sz="4" w:space="0" w:color="auto"/>
              <w:right w:val="single" w:sz="4" w:space="0" w:color="auto"/>
            </w:tcBorders>
            <w:shd w:val="clear" w:color="auto" w:fill="auto"/>
          </w:tcPr>
          <w:p w:rsidR="009811A2" w:rsidRPr="00B204A4" w:rsidRDefault="009811A2" w:rsidP="00345DDE">
            <w:pPr>
              <w:jc w:val="center"/>
              <w:rPr>
                <w:b/>
                <w:sz w:val="28"/>
                <w:szCs w:val="28"/>
                <w:lang w:eastAsia="en-US"/>
              </w:rPr>
            </w:pPr>
          </w:p>
        </w:tc>
      </w:tr>
      <w:tr w:rsidR="009811A2" w:rsidRPr="00B204A4" w:rsidTr="00345DDE">
        <w:tc>
          <w:tcPr>
            <w:tcW w:w="4678" w:type="dxa"/>
            <w:tcBorders>
              <w:top w:val="nil"/>
              <w:left w:val="nil"/>
              <w:bottom w:val="nil"/>
              <w:right w:val="single" w:sz="4" w:space="0" w:color="auto"/>
            </w:tcBorders>
            <w:shd w:val="clear" w:color="auto" w:fill="auto"/>
          </w:tcPr>
          <w:p w:rsidR="009811A2" w:rsidRPr="00B204A4" w:rsidRDefault="009811A2" w:rsidP="00345DDE">
            <w:pPr>
              <w:jc w:val="center"/>
              <w:rPr>
                <w:b/>
                <w:sz w:val="24"/>
                <w:szCs w:val="24"/>
              </w:rPr>
            </w:pPr>
            <w:r w:rsidRPr="00B204A4">
              <w:rPr>
                <w:b/>
                <w:sz w:val="24"/>
                <w:szCs w:val="24"/>
              </w:rPr>
              <w:t>(исправление)</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9811A2" w:rsidRPr="00B204A4" w:rsidRDefault="009811A2" w:rsidP="00345DDE">
            <w:pPr>
              <w:jc w:val="center"/>
              <w:rPr>
                <w:b/>
                <w:sz w:val="28"/>
                <w:szCs w:val="28"/>
                <w:lang w:eastAsia="en-US"/>
              </w:rPr>
            </w:pPr>
          </w:p>
        </w:tc>
        <w:tc>
          <w:tcPr>
            <w:tcW w:w="1722" w:type="dxa"/>
            <w:tcBorders>
              <w:top w:val="single" w:sz="4" w:space="0" w:color="auto"/>
              <w:left w:val="single" w:sz="4" w:space="0" w:color="auto"/>
              <w:bottom w:val="single" w:sz="4" w:space="0" w:color="auto"/>
              <w:right w:val="single" w:sz="4" w:space="0" w:color="auto"/>
            </w:tcBorders>
            <w:shd w:val="clear" w:color="auto" w:fill="auto"/>
          </w:tcPr>
          <w:p w:rsidR="009811A2" w:rsidRPr="00B204A4" w:rsidRDefault="009811A2" w:rsidP="00345DDE">
            <w:pPr>
              <w:jc w:val="center"/>
              <w:rPr>
                <w:b/>
                <w:sz w:val="28"/>
                <w:szCs w:val="28"/>
                <w:lang w:eastAsia="en-US"/>
              </w:rPr>
            </w:pPr>
          </w:p>
        </w:tc>
      </w:tr>
      <w:tr w:rsidR="009811A2" w:rsidRPr="00B204A4" w:rsidTr="00345DDE">
        <w:tc>
          <w:tcPr>
            <w:tcW w:w="4678" w:type="dxa"/>
            <w:tcBorders>
              <w:top w:val="nil"/>
              <w:left w:val="nil"/>
              <w:bottom w:val="nil"/>
              <w:right w:val="nil"/>
            </w:tcBorders>
            <w:shd w:val="clear" w:color="auto" w:fill="auto"/>
            <w:hideMark/>
          </w:tcPr>
          <w:p w:rsidR="009811A2" w:rsidRPr="00B204A4" w:rsidRDefault="009811A2" w:rsidP="00345DDE">
            <w:pPr>
              <w:jc w:val="center"/>
              <w:rPr>
                <w:b/>
                <w:sz w:val="22"/>
                <w:szCs w:val="22"/>
                <w:lang w:eastAsia="en-US"/>
              </w:rPr>
            </w:pPr>
            <w:r w:rsidRPr="00B204A4">
              <w:rPr>
                <w:b/>
                <w:sz w:val="22"/>
                <w:szCs w:val="22"/>
                <w:lang w:eastAsia="en-US"/>
              </w:rPr>
              <w:t>передачи товара</w:t>
            </w:r>
          </w:p>
        </w:tc>
        <w:tc>
          <w:tcPr>
            <w:tcW w:w="1680" w:type="dxa"/>
            <w:tcBorders>
              <w:top w:val="single" w:sz="4" w:space="0" w:color="auto"/>
              <w:left w:val="nil"/>
              <w:bottom w:val="nil"/>
              <w:right w:val="nil"/>
            </w:tcBorders>
            <w:shd w:val="clear" w:color="auto" w:fill="auto"/>
          </w:tcPr>
          <w:p w:rsidR="009811A2" w:rsidRPr="00B204A4" w:rsidRDefault="009811A2" w:rsidP="00345DDE">
            <w:pPr>
              <w:jc w:val="center"/>
              <w:rPr>
                <w:b/>
                <w:sz w:val="28"/>
                <w:szCs w:val="28"/>
                <w:lang w:eastAsia="en-US"/>
              </w:rPr>
            </w:pPr>
          </w:p>
        </w:tc>
        <w:tc>
          <w:tcPr>
            <w:tcW w:w="1722" w:type="dxa"/>
            <w:tcBorders>
              <w:top w:val="single" w:sz="4" w:space="0" w:color="auto"/>
              <w:left w:val="nil"/>
              <w:bottom w:val="nil"/>
              <w:right w:val="nil"/>
            </w:tcBorders>
            <w:shd w:val="clear" w:color="auto" w:fill="auto"/>
          </w:tcPr>
          <w:p w:rsidR="009811A2" w:rsidRPr="00B204A4" w:rsidRDefault="009811A2" w:rsidP="00345DDE">
            <w:pPr>
              <w:jc w:val="center"/>
              <w:rPr>
                <w:b/>
                <w:sz w:val="28"/>
                <w:szCs w:val="28"/>
                <w:lang w:eastAsia="en-US"/>
              </w:rPr>
            </w:pPr>
          </w:p>
        </w:tc>
      </w:tr>
    </w:tbl>
    <w:p w:rsidR="009811A2" w:rsidRPr="00B204A4" w:rsidRDefault="009811A2" w:rsidP="009811A2">
      <w:pPr>
        <w:spacing w:after="200" w:line="276" w:lineRule="auto"/>
        <w:rPr>
          <w:rFonts w:eastAsia="Calibri"/>
          <w:b/>
          <w:sz w:val="23"/>
          <w:szCs w:val="23"/>
          <w:lang w:eastAsia="en-US"/>
        </w:rPr>
      </w:pPr>
    </w:p>
    <w:tbl>
      <w:tblPr>
        <w:tblW w:w="9515" w:type="dxa"/>
        <w:tblInd w:w="28" w:type="dxa"/>
        <w:tblLayout w:type="fixed"/>
        <w:tblCellMar>
          <w:left w:w="28" w:type="dxa"/>
          <w:right w:w="28" w:type="dxa"/>
        </w:tblCellMar>
        <w:tblLook w:val="04A0" w:firstRow="1" w:lastRow="0" w:firstColumn="1" w:lastColumn="0" w:noHBand="0" w:noVBand="1"/>
      </w:tblPr>
      <w:tblGrid>
        <w:gridCol w:w="1560"/>
        <w:gridCol w:w="5421"/>
        <w:gridCol w:w="939"/>
        <w:gridCol w:w="1595"/>
      </w:tblGrid>
      <w:tr w:rsidR="009811A2" w:rsidRPr="00B204A4" w:rsidTr="00345DDE">
        <w:trPr>
          <w:cantSplit/>
          <w:trHeight w:hRule="exact" w:val="316"/>
        </w:trPr>
        <w:tc>
          <w:tcPr>
            <w:tcW w:w="1560" w:type="dxa"/>
            <w:vAlign w:val="bottom"/>
            <w:hideMark/>
          </w:tcPr>
          <w:p w:rsidR="009811A2" w:rsidRPr="00B204A4" w:rsidRDefault="009811A2" w:rsidP="00345DDE">
            <w:pPr>
              <w:autoSpaceDN w:val="0"/>
              <w:spacing w:line="276" w:lineRule="auto"/>
              <w:rPr>
                <w:rFonts w:ascii="Arial" w:hAnsi="Arial" w:cs="Arial"/>
                <w:sz w:val="17"/>
                <w:szCs w:val="17"/>
                <w:lang w:eastAsia="en-US"/>
              </w:rPr>
            </w:pPr>
            <w:r w:rsidRPr="00B204A4">
              <w:rPr>
                <w:rFonts w:ascii="Arial" w:hAnsi="Arial" w:cs="Arial"/>
                <w:sz w:val="17"/>
                <w:szCs w:val="17"/>
                <w:lang w:eastAsia="en-US"/>
              </w:rPr>
              <w:t>Поставщик</w:t>
            </w:r>
          </w:p>
        </w:tc>
        <w:tc>
          <w:tcPr>
            <w:tcW w:w="5421" w:type="dxa"/>
            <w:tcBorders>
              <w:top w:val="nil"/>
              <w:left w:val="nil"/>
              <w:bottom w:val="single" w:sz="4" w:space="0" w:color="auto"/>
              <w:right w:val="nil"/>
            </w:tcBorders>
            <w:vAlign w:val="bottom"/>
          </w:tcPr>
          <w:p w:rsidR="009811A2" w:rsidRPr="00B204A4" w:rsidRDefault="009811A2" w:rsidP="00345DDE">
            <w:pPr>
              <w:autoSpaceDN w:val="0"/>
              <w:spacing w:line="276" w:lineRule="auto"/>
              <w:rPr>
                <w:rFonts w:ascii="Arial" w:hAnsi="Arial" w:cs="Arial"/>
                <w:sz w:val="17"/>
                <w:szCs w:val="17"/>
                <w:lang w:eastAsia="en-US"/>
              </w:rPr>
            </w:pPr>
          </w:p>
        </w:tc>
        <w:tc>
          <w:tcPr>
            <w:tcW w:w="939" w:type="dxa"/>
            <w:vAlign w:val="bottom"/>
            <w:hideMark/>
          </w:tcPr>
          <w:p w:rsidR="009811A2" w:rsidRPr="00B204A4" w:rsidRDefault="009811A2" w:rsidP="00345DDE">
            <w:pPr>
              <w:autoSpaceDN w:val="0"/>
              <w:spacing w:line="276" w:lineRule="auto"/>
              <w:ind w:right="57"/>
              <w:jc w:val="right"/>
              <w:rPr>
                <w:rFonts w:ascii="Arial" w:hAnsi="Arial" w:cs="Arial"/>
                <w:sz w:val="18"/>
                <w:szCs w:val="18"/>
                <w:lang w:eastAsia="en-US"/>
              </w:rPr>
            </w:pPr>
            <w:r w:rsidRPr="00B204A4">
              <w:rPr>
                <w:rFonts w:ascii="Arial" w:hAnsi="Arial" w:cs="Arial"/>
                <w:sz w:val="18"/>
                <w:szCs w:val="18"/>
                <w:lang w:eastAsia="en-US"/>
              </w:rPr>
              <w:t>ИНН</w:t>
            </w:r>
          </w:p>
        </w:tc>
        <w:tc>
          <w:tcPr>
            <w:tcW w:w="1595" w:type="dxa"/>
            <w:tcBorders>
              <w:top w:val="nil"/>
              <w:left w:val="nil"/>
              <w:bottom w:val="single" w:sz="4" w:space="0" w:color="auto"/>
              <w:right w:val="nil"/>
            </w:tcBorders>
            <w:vAlign w:val="center"/>
          </w:tcPr>
          <w:p w:rsidR="009811A2" w:rsidRPr="00B204A4" w:rsidRDefault="009811A2" w:rsidP="00345DDE">
            <w:pPr>
              <w:autoSpaceDN w:val="0"/>
              <w:spacing w:line="276" w:lineRule="auto"/>
              <w:jc w:val="center"/>
              <w:rPr>
                <w:rFonts w:ascii="Arial" w:hAnsi="Arial" w:cs="Arial"/>
                <w:sz w:val="17"/>
                <w:szCs w:val="17"/>
                <w:lang w:eastAsia="en-US"/>
              </w:rPr>
            </w:pPr>
          </w:p>
        </w:tc>
      </w:tr>
      <w:tr w:rsidR="009811A2" w:rsidRPr="00B204A4" w:rsidTr="00345DDE">
        <w:trPr>
          <w:cantSplit/>
          <w:trHeight w:hRule="exact" w:val="316"/>
        </w:trPr>
        <w:tc>
          <w:tcPr>
            <w:tcW w:w="1560" w:type="dxa"/>
            <w:vAlign w:val="bottom"/>
            <w:hideMark/>
          </w:tcPr>
          <w:p w:rsidR="009811A2" w:rsidRPr="00B204A4" w:rsidRDefault="009811A2" w:rsidP="00345DDE">
            <w:pPr>
              <w:autoSpaceDN w:val="0"/>
              <w:spacing w:line="276" w:lineRule="auto"/>
              <w:rPr>
                <w:rFonts w:ascii="Arial" w:hAnsi="Arial" w:cs="Arial"/>
                <w:sz w:val="17"/>
                <w:szCs w:val="17"/>
                <w:lang w:eastAsia="en-US"/>
              </w:rPr>
            </w:pPr>
            <w:r w:rsidRPr="00B204A4">
              <w:rPr>
                <w:rFonts w:ascii="Arial" w:hAnsi="Arial" w:cs="Arial"/>
                <w:sz w:val="17"/>
                <w:szCs w:val="17"/>
                <w:lang w:eastAsia="en-US"/>
              </w:rPr>
              <w:t>Покупатель</w:t>
            </w:r>
          </w:p>
        </w:tc>
        <w:tc>
          <w:tcPr>
            <w:tcW w:w="5421" w:type="dxa"/>
            <w:tcBorders>
              <w:top w:val="nil"/>
              <w:left w:val="nil"/>
              <w:bottom w:val="single" w:sz="4" w:space="0" w:color="auto"/>
              <w:right w:val="nil"/>
            </w:tcBorders>
            <w:vAlign w:val="bottom"/>
          </w:tcPr>
          <w:p w:rsidR="009811A2" w:rsidRPr="00B204A4" w:rsidRDefault="009811A2" w:rsidP="00345DDE">
            <w:pPr>
              <w:autoSpaceDN w:val="0"/>
              <w:spacing w:line="276" w:lineRule="auto"/>
              <w:rPr>
                <w:rFonts w:ascii="Arial" w:hAnsi="Arial" w:cs="Arial"/>
                <w:sz w:val="17"/>
                <w:szCs w:val="17"/>
                <w:lang w:eastAsia="en-US"/>
              </w:rPr>
            </w:pPr>
          </w:p>
        </w:tc>
        <w:tc>
          <w:tcPr>
            <w:tcW w:w="939" w:type="dxa"/>
            <w:vAlign w:val="bottom"/>
            <w:hideMark/>
          </w:tcPr>
          <w:p w:rsidR="009811A2" w:rsidRPr="00B204A4" w:rsidRDefault="009811A2" w:rsidP="00345DDE">
            <w:pPr>
              <w:autoSpaceDN w:val="0"/>
              <w:spacing w:line="276" w:lineRule="auto"/>
              <w:ind w:right="57"/>
              <w:jc w:val="right"/>
              <w:rPr>
                <w:rFonts w:ascii="Arial" w:hAnsi="Arial" w:cs="Arial"/>
                <w:sz w:val="18"/>
                <w:szCs w:val="18"/>
                <w:lang w:eastAsia="en-US"/>
              </w:rPr>
            </w:pPr>
            <w:r w:rsidRPr="00B204A4">
              <w:rPr>
                <w:rFonts w:ascii="Arial" w:hAnsi="Arial" w:cs="Arial"/>
                <w:sz w:val="18"/>
                <w:szCs w:val="18"/>
                <w:lang w:eastAsia="en-US"/>
              </w:rPr>
              <w:t>ИНН</w:t>
            </w:r>
          </w:p>
        </w:tc>
        <w:tc>
          <w:tcPr>
            <w:tcW w:w="1595" w:type="dxa"/>
            <w:tcBorders>
              <w:top w:val="single" w:sz="4" w:space="0" w:color="auto"/>
              <w:left w:val="nil"/>
              <w:bottom w:val="single" w:sz="4" w:space="0" w:color="auto"/>
              <w:right w:val="nil"/>
            </w:tcBorders>
            <w:vAlign w:val="center"/>
          </w:tcPr>
          <w:p w:rsidR="009811A2" w:rsidRPr="00B204A4" w:rsidRDefault="009811A2" w:rsidP="00345DDE">
            <w:pPr>
              <w:autoSpaceDN w:val="0"/>
              <w:spacing w:line="276" w:lineRule="auto"/>
              <w:jc w:val="center"/>
              <w:rPr>
                <w:rFonts w:ascii="Arial" w:hAnsi="Arial" w:cs="Arial"/>
                <w:sz w:val="17"/>
                <w:szCs w:val="17"/>
                <w:lang w:eastAsia="en-US"/>
              </w:rPr>
            </w:pPr>
          </w:p>
        </w:tc>
      </w:tr>
      <w:tr w:rsidR="009811A2" w:rsidRPr="00B204A4" w:rsidTr="00345DDE">
        <w:trPr>
          <w:cantSplit/>
          <w:trHeight w:hRule="exact" w:val="316"/>
        </w:trPr>
        <w:tc>
          <w:tcPr>
            <w:tcW w:w="1560" w:type="dxa"/>
            <w:vAlign w:val="bottom"/>
            <w:hideMark/>
          </w:tcPr>
          <w:p w:rsidR="009811A2" w:rsidRPr="00B204A4" w:rsidRDefault="009811A2" w:rsidP="00345DDE">
            <w:pPr>
              <w:autoSpaceDN w:val="0"/>
              <w:spacing w:line="276" w:lineRule="auto"/>
              <w:rPr>
                <w:rFonts w:ascii="Arial" w:hAnsi="Arial" w:cs="Arial"/>
                <w:sz w:val="17"/>
                <w:szCs w:val="17"/>
                <w:lang w:eastAsia="en-US"/>
              </w:rPr>
            </w:pPr>
            <w:r w:rsidRPr="00B204A4">
              <w:rPr>
                <w:rFonts w:ascii="Arial" w:hAnsi="Arial" w:cs="Arial"/>
                <w:sz w:val="17"/>
                <w:szCs w:val="17"/>
                <w:lang w:eastAsia="en-US"/>
              </w:rPr>
              <w:t>Договор</w:t>
            </w:r>
          </w:p>
        </w:tc>
        <w:tc>
          <w:tcPr>
            <w:tcW w:w="5421" w:type="dxa"/>
            <w:tcBorders>
              <w:top w:val="single" w:sz="4" w:space="0" w:color="auto"/>
              <w:left w:val="nil"/>
              <w:bottom w:val="single" w:sz="4" w:space="0" w:color="auto"/>
              <w:right w:val="nil"/>
            </w:tcBorders>
            <w:vAlign w:val="bottom"/>
          </w:tcPr>
          <w:p w:rsidR="009811A2" w:rsidRPr="00B204A4" w:rsidRDefault="009811A2" w:rsidP="00345DDE">
            <w:pPr>
              <w:autoSpaceDN w:val="0"/>
              <w:spacing w:line="276" w:lineRule="auto"/>
              <w:rPr>
                <w:rFonts w:ascii="Arial" w:hAnsi="Arial" w:cs="Arial"/>
                <w:sz w:val="17"/>
                <w:szCs w:val="17"/>
                <w:lang w:val="en-US" w:eastAsia="en-US"/>
              </w:rPr>
            </w:pPr>
          </w:p>
        </w:tc>
        <w:tc>
          <w:tcPr>
            <w:tcW w:w="939" w:type="dxa"/>
            <w:vAlign w:val="bottom"/>
          </w:tcPr>
          <w:p w:rsidR="009811A2" w:rsidRPr="00B204A4" w:rsidRDefault="009811A2" w:rsidP="00345DDE">
            <w:pPr>
              <w:autoSpaceDN w:val="0"/>
              <w:spacing w:line="276" w:lineRule="auto"/>
              <w:ind w:right="57"/>
              <w:jc w:val="right"/>
              <w:rPr>
                <w:rFonts w:ascii="Arial" w:hAnsi="Arial" w:cs="Arial"/>
                <w:sz w:val="18"/>
                <w:szCs w:val="18"/>
                <w:lang w:eastAsia="en-US"/>
              </w:rPr>
            </w:pPr>
          </w:p>
        </w:tc>
        <w:tc>
          <w:tcPr>
            <w:tcW w:w="1595" w:type="dxa"/>
            <w:tcBorders>
              <w:top w:val="single" w:sz="4" w:space="0" w:color="auto"/>
              <w:left w:val="nil"/>
              <w:bottom w:val="single" w:sz="4" w:space="0" w:color="auto"/>
              <w:right w:val="nil"/>
            </w:tcBorders>
            <w:vAlign w:val="center"/>
          </w:tcPr>
          <w:p w:rsidR="009811A2" w:rsidRPr="00B204A4" w:rsidRDefault="009811A2" w:rsidP="00345DDE">
            <w:pPr>
              <w:autoSpaceDN w:val="0"/>
              <w:spacing w:line="276" w:lineRule="auto"/>
              <w:jc w:val="center"/>
              <w:rPr>
                <w:rFonts w:ascii="Arial" w:hAnsi="Arial" w:cs="Arial"/>
                <w:sz w:val="17"/>
                <w:szCs w:val="17"/>
                <w:lang w:eastAsia="en-US"/>
              </w:rPr>
            </w:pPr>
          </w:p>
        </w:tc>
      </w:tr>
      <w:tr w:rsidR="009811A2" w:rsidRPr="00B204A4" w:rsidTr="00345DDE">
        <w:trPr>
          <w:cantSplit/>
          <w:trHeight w:hRule="exact" w:val="316"/>
        </w:trPr>
        <w:tc>
          <w:tcPr>
            <w:tcW w:w="1560" w:type="dxa"/>
            <w:vAlign w:val="bottom"/>
          </w:tcPr>
          <w:p w:rsidR="009811A2" w:rsidRPr="00B204A4" w:rsidRDefault="009811A2" w:rsidP="00345DDE">
            <w:pPr>
              <w:autoSpaceDN w:val="0"/>
              <w:spacing w:line="276" w:lineRule="auto"/>
              <w:rPr>
                <w:rFonts w:ascii="Arial" w:hAnsi="Arial" w:cs="Arial"/>
                <w:sz w:val="17"/>
                <w:szCs w:val="17"/>
                <w:lang w:eastAsia="en-US"/>
              </w:rPr>
            </w:pPr>
            <w:r w:rsidRPr="00B204A4">
              <w:rPr>
                <w:rFonts w:ascii="Arial" w:hAnsi="Arial" w:cs="Arial"/>
                <w:sz w:val="17"/>
                <w:szCs w:val="17"/>
                <w:lang w:eastAsia="en-US"/>
              </w:rPr>
              <w:t>Отчетный период</w:t>
            </w:r>
          </w:p>
        </w:tc>
        <w:tc>
          <w:tcPr>
            <w:tcW w:w="5421" w:type="dxa"/>
            <w:tcBorders>
              <w:top w:val="single" w:sz="4" w:space="0" w:color="auto"/>
              <w:left w:val="nil"/>
              <w:bottom w:val="single" w:sz="4" w:space="0" w:color="auto"/>
              <w:right w:val="nil"/>
            </w:tcBorders>
            <w:vAlign w:val="bottom"/>
          </w:tcPr>
          <w:p w:rsidR="009811A2" w:rsidRPr="00B204A4" w:rsidRDefault="009811A2" w:rsidP="00345DDE">
            <w:pPr>
              <w:autoSpaceDN w:val="0"/>
              <w:spacing w:line="276" w:lineRule="auto"/>
              <w:rPr>
                <w:rFonts w:ascii="Arial" w:hAnsi="Arial" w:cs="Arial"/>
                <w:sz w:val="17"/>
                <w:szCs w:val="17"/>
                <w:lang w:eastAsia="en-US"/>
              </w:rPr>
            </w:pPr>
          </w:p>
        </w:tc>
        <w:tc>
          <w:tcPr>
            <w:tcW w:w="939" w:type="dxa"/>
            <w:vAlign w:val="bottom"/>
          </w:tcPr>
          <w:p w:rsidR="009811A2" w:rsidRPr="00B204A4" w:rsidRDefault="009811A2" w:rsidP="00345DDE">
            <w:pPr>
              <w:autoSpaceDN w:val="0"/>
              <w:spacing w:line="276" w:lineRule="auto"/>
              <w:ind w:right="57"/>
              <w:jc w:val="right"/>
              <w:rPr>
                <w:rFonts w:ascii="Arial" w:hAnsi="Arial" w:cs="Arial"/>
                <w:sz w:val="18"/>
                <w:szCs w:val="18"/>
                <w:lang w:eastAsia="en-US"/>
              </w:rPr>
            </w:pPr>
          </w:p>
        </w:tc>
        <w:tc>
          <w:tcPr>
            <w:tcW w:w="1595" w:type="dxa"/>
            <w:tcBorders>
              <w:top w:val="single" w:sz="4" w:space="0" w:color="auto"/>
              <w:left w:val="nil"/>
              <w:right w:val="nil"/>
            </w:tcBorders>
            <w:vAlign w:val="center"/>
          </w:tcPr>
          <w:p w:rsidR="009811A2" w:rsidRPr="00B204A4" w:rsidRDefault="009811A2" w:rsidP="00345DDE">
            <w:pPr>
              <w:autoSpaceDN w:val="0"/>
              <w:spacing w:line="276" w:lineRule="auto"/>
              <w:jc w:val="center"/>
              <w:rPr>
                <w:rFonts w:ascii="Arial" w:hAnsi="Arial" w:cs="Arial"/>
                <w:sz w:val="17"/>
                <w:szCs w:val="17"/>
                <w:lang w:eastAsia="en-US"/>
              </w:rPr>
            </w:pPr>
          </w:p>
        </w:tc>
      </w:tr>
    </w:tbl>
    <w:p w:rsidR="009811A2" w:rsidRPr="00B204A4" w:rsidRDefault="009811A2" w:rsidP="009811A2">
      <w:pPr>
        <w:rPr>
          <w:rFonts w:ascii="Arial" w:hAnsi="Arial" w:cs="Arial"/>
          <w:sz w:val="12"/>
          <w:szCs w:val="12"/>
        </w:rPr>
      </w:pPr>
    </w:p>
    <w:p w:rsidR="009811A2" w:rsidRPr="00B204A4" w:rsidRDefault="009811A2" w:rsidP="009811A2">
      <w:pPr>
        <w:spacing w:before="120"/>
        <w:jc w:val="both"/>
        <w:rPr>
          <w:rFonts w:ascii="Arial" w:hAnsi="Arial" w:cs="Arial"/>
          <w:sz w:val="17"/>
          <w:szCs w:val="17"/>
        </w:rPr>
      </w:pPr>
      <w:r w:rsidRPr="00B204A4">
        <w:rPr>
          <w:rFonts w:ascii="Arial" w:hAnsi="Arial" w:cs="Arial"/>
          <w:sz w:val="17"/>
          <w:szCs w:val="17"/>
        </w:rPr>
        <w:t>На основании данных электронной системы учета Поставщика и актов заправки Поставщик передал Покупателю в отчетном периоде следующие товары:</w:t>
      </w:r>
    </w:p>
    <w:p w:rsidR="009811A2" w:rsidRPr="00B204A4" w:rsidRDefault="009811A2" w:rsidP="009811A2">
      <w:pPr>
        <w:rPr>
          <w:rFonts w:ascii="Arial" w:hAnsi="Arial" w:cs="Arial"/>
          <w:sz w:val="12"/>
          <w:szCs w:val="12"/>
        </w:rPr>
      </w:pPr>
    </w:p>
    <w:p w:rsidR="009811A2" w:rsidRPr="00B204A4" w:rsidRDefault="009811A2" w:rsidP="009811A2">
      <w:pPr>
        <w:rPr>
          <w:rFonts w:ascii="Arial" w:hAnsi="Arial" w:cs="Arial"/>
          <w:sz w:val="12"/>
          <w:szCs w:val="12"/>
        </w:rPr>
      </w:pPr>
    </w:p>
    <w:tbl>
      <w:tblPr>
        <w:tblW w:w="949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5"/>
        <w:gridCol w:w="2127"/>
        <w:gridCol w:w="992"/>
        <w:gridCol w:w="851"/>
        <w:gridCol w:w="850"/>
        <w:gridCol w:w="1276"/>
        <w:gridCol w:w="709"/>
        <w:gridCol w:w="850"/>
        <w:gridCol w:w="1418"/>
      </w:tblGrid>
      <w:tr w:rsidR="009811A2" w:rsidRPr="00B204A4" w:rsidTr="00345DDE">
        <w:trPr>
          <w:cantSplit/>
        </w:trPr>
        <w:tc>
          <w:tcPr>
            <w:tcW w:w="425" w:type="dxa"/>
            <w:vMerge w:val="restart"/>
            <w:tcBorders>
              <w:top w:val="single" w:sz="4" w:space="0" w:color="auto"/>
              <w:left w:val="single" w:sz="4" w:space="0" w:color="auto"/>
              <w:bottom w:val="single" w:sz="4" w:space="0" w:color="auto"/>
              <w:right w:val="single" w:sz="4" w:space="0" w:color="auto"/>
            </w:tcBorders>
            <w:hideMark/>
          </w:tcPr>
          <w:p w:rsidR="009811A2" w:rsidRPr="00B204A4" w:rsidRDefault="009811A2" w:rsidP="00345DDE">
            <w:pPr>
              <w:autoSpaceDN w:val="0"/>
              <w:spacing w:before="80" w:line="276" w:lineRule="auto"/>
              <w:jc w:val="center"/>
              <w:rPr>
                <w:rFonts w:ascii="Arial" w:hAnsi="Arial" w:cs="Arial"/>
                <w:sz w:val="17"/>
                <w:szCs w:val="17"/>
                <w:lang w:eastAsia="en-US"/>
              </w:rPr>
            </w:pPr>
            <w:r w:rsidRPr="00B204A4">
              <w:rPr>
                <w:rFonts w:ascii="Arial" w:hAnsi="Arial" w:cs="Arial"/>
                <w:sz w:val="17"/>
                <w:szCs w:val="17"/>
                <w:lang w:eastAsia="en-US"/>
              </w:rPr>
              <w:t>№ п/п</w:t>
            </w:r>
          </w:p>
        </w:tc>
        <w:tc>
          <w:tcPr>
            <w:tcW w:w="2127" w:type="dxa"/>
            <w:tcBorders>
              <w:top w:val="single" w:sz="4" w:space="0" w:color="auto"/>
              <w:left w:val="single" w:sz="4" w:space="0" w:color="auto"/>
              <w:bottom w:val="single" w:sz="4" w:space="0" w:color="auto"/>
              <w:right w:val="single" w:sz="4" w:space="0" w:color="auto"/>
            </w:tcBorders>
            <w:hideMark/>
          </w:tcPr>
          <w:p w:rsidR="009811A2" w:rsidRPr="00B204A4" w:rsidRDefault="009811A2" w:rsidP="00345DDE">
            <w:pPr>
              <w:autoSpaceDN w:val="0"/>
              <w:spacing w:before="80" w:line="276" w:lineRule="auto"/>
              <w:jc w:val="center"/>
              <w:rPr>
                <w:rFonts w:ascii="Arial" w:hAnsi="Arial" w:cs="Arial"/>
                <w:sz w:val="17"/>
                <w:szCs w:val="17"/>
                <w:lang w:eastAsia="en-US"/>
              </w:rPr>
            </w:pPr>
            <w:r w:rsidRPr="00B204A4">
              <w:rPr>
                <w:rFonts w:ascii="Arial" w:hAnsi="Arial" w:cs="Arial"/>
                <w:sz w:val="17"/>
                <w:szCs w:val="17"/>
                <w:lang w:eastAsia="en-US"/>
              </w:rPr>
              <w:t>Товар</w:t>
            </w:r>
          </w:p>
        </w:tc>
        <w:tc>
          <w:tcPr>
            <w:tcW w:w="992" w:type="dxa"/>
            <w:tcBorders>
              <w:top w:val="single" w:sz="4" w:space="0" w:color="auto"/>
              <w:left w:val="single" w:sz="4" w:space="0" w:color="auto"/>
              <w:bottom w:val="single" w:sz="4" w:space="0" w:color="auto"/>
              <w:right w:val="single" w:sz="4" w:space="0" w:color="auto"/>
            </w:tcBorders>
            <w:hideMark/>
          </w:tcPr>
          <w:p w:rsidR="009811A2" w:rsidRPr="00B204A4" w:rsidRDefault="009811A2" w:rsidP="00345DDE">
            <w:pPr>
              <w:autoSpaceDN w:val="0"/>
              <w:spacing w:before="80" w:line="276" w:lineRule="auto"/>
              <w:jc w:val="center"/>
              <w:rPr>
                <w:rFonts w:ascii="Arial" w:hAnsi="Arial" w:cs="Arial"/>
                <w:sz w:val="17"/>
                <w:szCs w:val="17"/>
                <w:lang w:eastAsia="en-US"/>
              </w:rPr>
            </w:pPr>
            <w:r w:rsidRPr="00B204A4">
              <w:rPr>
                <w:rFonts w:ascii="Arial" w:hAnsi="Arial" w:cs="Arial"/>
                <w:sz w:val="17"/>
                <w:szCs w:val="17"/>
                <w:lang w:eastAsia="en-US"/>
              </w:rPr>
              <w:t>Еди</w:t>
            </w:r>
            <w:r w:rsidRPr="00B204A4">
              <w:rPr>
                <w:rFonts w:ascii="Arial" w:hAnsi="Arial" w:cs="Arial"/>
                <w:sz w:val="17"/>
                <w:szCs w:val="17"/>
                <w:lang w:eastAsia="en-US"/>
              </w:rPr>
              <w:softHyphen/>
              <w:t>ни</w:t>
            </w:r>
            <w:r w:rsidRPr="00B204A4">
              <w:rPr>
                <w:rFonts w:ascii="Arial" w:hAnsi="Arial" w:cs="Arial"/>
                <w:sz w:val="17"/>
                <w:szCs w:val="17"/>
                <w:lang w:eastAsia="en-US"/>
              </w:rPr>
              <w:softHyphen/>
              <w:t>ца</w:t>
            </w:r>
            <w:r w:rsidRPr="00B204A4">
              <w:rPr>
                <w:rFonts w:ascii="Arial" w:hAnsi="Arial" w:cs="Arial"/>
                <w:sz w:val="17"/>
                <w:szCs w:val="17"/>
                <w:lang w:eastAsia="en-US"/>
              </w:rPr>
              <w:br/>
              <w:t>из</w:t>
            </w:r>
            <w:r w:rsidRPr="00B204A4">
              <w:rPr>
                <w:rFonts w:ascii="Arial" w:hAnsi="Arial" w:cs="Arial"/>
                <w:sz w:val="17"/>
                <w:szCs w:val="17"/>
                <w:lang w:eastAsia="en-US"/>
              </w:rPr>
              <w:softHyphen/>
              <w:t>ме</w:t>
            </w:r>
            <w:r w:rsidRPr="00B204A4">
              <w:rPr>
                <w:rFonts w:ascii="Arial" w:hAnsi="Arial" w:cs="Arial"/>
                <w:sz w:val="17"/>
                <w:szCs w:val="17"/>
                <w:lang w:eastAsia="en-US"/>
              </w:rPr>
              <w:softHyphen/>
              <w:t>ре</w:t>
            </w:r>
            <w:r w:rsidRPr="00B204A4">
              <w:rPr>
                <w:rFonts w:ascii="Arial" w:hAnsi="Arial" w:cs="Arial"/>
                <w:sz w:val="17"/>
                <w:szCs w:val="17"/>
                <w:lang w:eastAsia="en-US"/>
              </w:rPr>
              <w:softHyphen/>
              <w:t>ния</w:t>
            </w:r>
          </w:p>
        </w:tc>
        <w:tc>
          <w:tcPr>
            <w:tcW w:w="851" w:type="dxa"/>
            <w:tcBorders>
              <w:top w:val="single" w:sz="4" w:space="0" w:color="auto"/>
              <w:left w:val="single" w:sz="4" w:space="0" w:color="auto"/>
              <w:bottom w:val="single" w:sz="4" w:space="0" w:color="auto"/>
              <w:right w:val="single" w:sz="4" w:space="0" w:color="auto"/>
            </w:tcBorders>
            <w:hideMark/>
          </w:tcPr>
          <w:p w:rsidR="009811A2" w:rsidRPr="00B204A4" w:rsidRDefault="009811A2" w:rsidP="00345DDE">
            <w:pPr>
              <w:autoSpaceDN w:val="0"/>
              <w:spacing w:before="80" w:line="276" w:lineRule="auto"/>
              <w:jc w:val="center"/>
              <w:rPr>
                <w:rFonts w:ascii="Arial" w:hAnsi="Arial" w:cs="Arial"/>
                <w:sz w:val="17"/>
                <w:szCs w:val="17"/>
                <w:lang w:eastAsia="en-US"/>
              </w:rPr>
            </w:pPr>
            <w:r w:rsidRPr="00B204A4">
              <w:rPr>
                <w:rFonts w:ascii="Arial" w:hAnsi="Arial" w:cs="Arial"/>
                <w:sz w:val="17"/>
                <w:szCs w:val="17"/>
                <w:lang w:eastAsia="en-US"/>
              </w:rPr>
              <w:t>Передано</w:t>
            </w:r>
          </w:p>
        </w:tc>
        <w:tc>
          <w:tcPr>
            <w:tcW w:w="850" w:type="dxa"/>
            <w:tcBorders>
              <w:top w:val="single" w:sz="4" w:space="0" w:color="auto"/>
              <w:left w:val="single" w:sz="4" w:space="0" w:color="auto"/>
              <w:bottom w:val="single" w:sz="4" w:space="0" w:color="auto"/>
              <w:right w:val="single" w:sz="4" w:space="0" w:color="auto"/>
            </w:tcBorders>
          </w:tcPr>
          <w:p w:rsidR="009811A2" w:rsidRPr="00B204A4" w:rsidRDefault="009811A2" w:rsidP="00345DDE">
            <w:pPr>
              <w:autoSpaceDN w:val="0"/>
              <w:spacing w:before="80" w:line="276" w:lineRule="auto"/>
              <w:jc w:val="center"/>
              <w:rPr>
                <w:rFonts w:ascii="Arial" w:hAnsi="Arial" w:cs="Arial"/>
                <w:sz w:val="17"/>
                <w:szCs w:val="17"/>
                <w:lang w:eastAsia="en-US"/>
              </w:rPr>
            </w:pPr>
            <w:r w:rsidRPr="00B204A4">
              <w:rPr>
                <w:rFonts w:ascii="Arial" w:hAnsi="Arial" w:cs="Arial"/>
                <w:sz w:val="17"/>
                <w:szCs w:val="17"/>
                <w:lang w:eastAsia="en-US"/>
              </w:rPr>
              <w:t>Цена без НДС</w:t>
            </w:r>
          </w:p>
        </w:tc>
        <w:tc>
          <w:tcPr>
            <w:tcW w:w="1276" w:type="dxa"/>
            <w:tcBorders>
              <w:top w:val="single" w:sz="4" w:space="0" w:color="auto"/>
              <w:left w:val="single" w:sz="4" w:space="0" w:color="auto"/>
              <w:bottom w:val="single" w:sz="4" w:space="0" w:color="auto"/>
              <w:right w:val="single" w:sz="4" w:space="0" w:color="auto"/>
            </w:tcBorders>
          </w:tcPr>
          <w:p w:rsidR="009811A2" w:rsidRPr="00B204A4" w:rsidRDefault="009811A2" w:rsidP="00345DDE">
            <w:pPr>
              <w:autoSpaceDN w:val="0"/>
              <w:spacing w:before="80" w:line="276" w:lineRule="auto"/>
              <w:jc w:val="center"/>
              <w:rPr>
                <w:rFonts w:ascii="Arial" w:hAnsi="Arial" w:cs="Arial"/>
                <w:sz w:val="17"/>
                <w:szCs w:val="17"/>
                <w:lang w:eastAsia="en-US"/>
              </w:rPr>
            </w:pPr>
            <w:r w:rsidRPr="00B204A4">
              <w:rPr>
                <w:rFonts w:ascii="Arial" w:hAnsi="Arial" w:cs="Arial"/>
                <w:sz w:val="17"/>
                <w:szCs w:val="17"/>
                <w:lang w:eastAsia="en-US"/>
              </w:rPr>
              <w:t>Сумма без учета НДС</w:t>
            </w:r>
          </w:p>
        </w:tc>
        <w:tc>
          <w:tcPr>
            <w:tcW w:w="1559" w:type="dxa"/>
            <w:gridSpan w:val="2"/>
            <w:tcBorders>
              <w:top w:val="single" w:sz="4" w:space="0" w:color="auto"/>
              <w:left w:val="single" w:sz="4" w:space="0" w:color="auto"/>
              <w:bottom w:val="single" w:sz="4" w:space="0" w:color="auto"/>
              <w:right w:val="single" w:sz="4" w:space="0" w:color="auto"/>
            </w:tcBorders>
          </w:tcPr>
          <w:p w:rsidR="009811A2" w:rsidRPr="00B204A4" w:rsidRDefault="009811A2" w:rsidP="00345DDE">
            <w:pPr>
              <w:autoSpaceDN w:val="0"/>
              <w:spacing w:before="80" w:line="276" w:lineRule="auto"/>
              <w:jc w:val="center"/>
              <w:rPr>
                <w:rFonts w:ascii="Arial" w:hAnsi="Arial" w:cs="Arial"/>
                <w:sz w:val="17"/>
                <w:szCs w:val="17"/>
                <w:lang w:eastAsia="en-US"/>
              </w:rPr>
            </w:pPr>
            <w:r w:rsidRPr="00B204A4">
              <w:rPr>
                <w:rFonts w:ascii="Arial" w:hAnsi="Arial" w:cs="Arial"/>
                <w:sz w:val="17"/>
                <w:szCs w:val="17"/>
                <w:lang w:eastAsia="en-US"/>
              </w:rPr>
              <w:t>НДС</w:t>
            </w:r>
          </w:p>
        </w:tc>
        <w:tc>
          <w:tcPr>
            <w:tcW w:w="1418" w:type="dxa"/>
            <w:tcBorders>
              <w:top w:val="single" w:sz="4" w:space="0" w:color="auto"/>
              <w:left w:val="single" w:sz="4" w:space="0" w:color="auto"/>
              <w:bottom w:val="single" w:sz="4" w:space="0" w:color="auto"/>
              <w:right w:val="single" w:sz="4" w:space="0" w:color="auto"/>
            </w:tcBorders>
          </w:tcPr>
          <w:p w:rsidR="009811A2" w:rsidRPr="00B204A4" w:rsidRDefault="009811A2" w:rsidP="00345DDE">
            <w:pPr>
              <w:autoSpaceDN w:val="0"/>
              <w:spacing w:before="80" w:line="276" w:lineRule="auto"/>
              <w:jc w:val="center"/>
              <w:rPr>
                <w:rFonts w:ascii="Arial" w:hAnsi="Arial" w:cs="Arial"/>
                <w:sz w:val="17"/>
                <w:szCs w:val="17"/>
                <w:lang w:eastAsia="en-US"/>
              </w:rPr>
            </w:pPr>
            <w:r w:rsidRPr="00B204A4">
              <w:rPr>
                <w:rFonts w:ascii="Arial" w:hAnsi="Arial" w:cs="Arial"/>
                <w:sz w:val="17"/>
                <w:szCs w:val="17"/>
                <w:lang w:eastAsia="en-US"/>
              </w:rPr>
              <w:t>Сумма с учетом НДС</w:t>
            </w:r>
          </w:p>
        </w:tc>
      </w:tr>
      <w:tr w:rsidR="009811A2" w:rsidRPr="00B204A4" w:rsidTr="00345DDE">
        <w:trPr>
          <w:cantSplit/>
          <w:trHeight w:val="87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9811A2" w:rsidRPr="00B204A4" w:rsidRDefault="009811A2" w:rsidP="00345DDE">
            <w:pPr>
              <w:rPr>
                <w:rFonts w:ascii="Arial" w:hAnsi="Arial" w:cs="Arial"/>
                <w:sz w:val="17"/>
                <w:szCs w:val="17"/>
                <w:lang w:eastAsia="en-US"/>
              </w:rPr>
            </w:pPr>
          </w:p>
        </w:tc>
        <w:tc>
          <w:tcPr>
            <w:tcW w:w="2127" w:type="dxa"/>
            <w:tcBorders>
              <w:top w:val="single" w:sz="4" w:space="0" w:color="auto"/>
              <w:left w:val="single" w:sz="4" w:space="0" w:color="auto"/>
              <w:bottom w:val="single" w:sz="4" w:space="0" w:color="auto"/>
              <w:right w:val="single" w:sz="4" w:space="0" w:color="auto"/>
            </w:tcBorders>
            <w:hideMark/>
          </w:tcPr>
          <w:p w:rsidR="009811A2" w:rsidRPr="00B204A4" w:rsidRDefault="009811A2" w:rsidP="00345DDE">
            <w:pPr>
              <w:autoSpaceDN w:val="0"/>
              <w:spacing w:before="40" w:line="276" w:lineRule="auto"/>
              <w:jc w:val="center"/>
              <w:rPr>
                <w:rFonts w:ascii="Arial" w:hAnsi="Arial" w:cs="Arial"/>
                <w:sz w:val="17"/>
                <w:szCs w:val="17"/>
                <w:lang w:eastAsia="en-US"/>
              </w:rPr>
            </w:pPr>
            <w:r w:rsidRPr="00B204A4">
              <w:rPr>
                <w:rFonts w:ascii="Arial" w:hAnsi="Arial" w:cs="Arial"/>
                <w:sz w:val="17"/>
                <w:szCs w:val="17"/>
                <w:lang w:eastAsia="en-US"/>
              </w:rPr>
              <w:t>наи</w:t>
            </w:r>
            <w:r w:rsidRPr="00B204A4">
              <w:rPr>
                <w:rFonts w:ascii="Arial" w:hAnsi="Arial" w:cs="Arial"/>
                <w:sz w:val="17"/>
                <w:szCs w:val="17"/>
                <w:lang w:eastAsia="en-US"/>
              </w:rPr>
              <w:softHyphen/>
              <w:t>ме</w:t>
            </w:r>
            <w:r w:rsidRPr="00B204A4">
              <w:rPr>
                <w:rFonts w:ascii="Arial" w:hAnsi="Arial" w:cs="Arial"/>
                <w:sz w:val="17"/>
                <w:szCs w:val="17"/>
                <w:lang w:eastAsia="en-US"/>
              </w:rPr>
              <w:softHyphen/>
              <w:t>но</w:t>
            </w:r>
            <w:r w:rsidRPr="00B204A4">
              <w:rPr>
                <w:rFonts w:ascii="Arial" w:hAnsi="Arial" w:cs="Arial"/>
                <w:sz w:val="17"/>
                <w:szCs w:val="17"/>
                <w:lang w:eastAsia="en-US"/>
              </w:rPr>
              <w:softHyphen/>
              <w:t>ва</w:t>
            </w:r>
            <w:r w:rsidRPr="00B204A4">
              <w:rPr>
                <w:rFonts w:ascii="Arial" w:hAnsi="Arial" w:cs="Arial"/>
                <w:sz w:val="17"/>
                <w:szCs w:val="17"/>
                <w:lang w:eastAsia="en-US"/>
              </w:rPr>
              <w:softHyphen/>
              <w:t>ние, характеристика, сорт, артикул товара</w:t>
            </w:r>
          </w:p>
        </w:tc>
        <w:tc>
          <w:tcPr>
            <w:tcW w:w="992" w:type="dxa"/>
            <w:tcBorders>
              <w:top w:val="single" w:sz="4" w:space="0" w:color="auto"/>
              <w:left w:val="single" w:sz="4" w:space="0" w:color="auto"/>
              <w:bottom w:val="single" w:sz="4" w:space="0" w:color="auto"/>
              <w:right w:val="single" w:sz="4" w:space="0" w:color="auto"/>
            </w:tcBorders>
            <w:hideMark/>
          </w:tcPr>
          <w:p w:rsidR="009811A2" w:rsidRPr="00B204A4" w:rsidRDefault="009811A2" w:rsidP="00345DDE">
            <w:pPr>
              <w:autoSpaceDN w:val="0"/>
              <w:spacing w:before="40" w:line="276" w:lineRule="auto"/>
              <w:jc w:val="center"/>
              <w:rPr>
                <w:rFonts w:ascii="Arial" w:hAnsi="Arial" w:cs="Arial"/>
                <w:sz w:val="17"/>
                <w:szCs w:val="17"/>
                <w:lang w:eastAsia="en-US"/>
              </w:rPr>
            </w:pPr>
            <w:r w:rsidRPr="00B204A4">
              <w:rPr>
                <w:rFonts w:ascii="Arial" w:hAnsi="Arial" w:cs="Arial"/>
                <w:sz w:val="17"/>
                <w:szCs w:val="17"/>
                <w:lang w:eastAsia="en-US"/>
              </w:rPr>
              <w:t>на</w:t>
            </w:r>
            <w:r w:rsidRPr="00B204A4">
              <w:rPr>
                <w:rFonts w:ascii="Arial" w:hAnsi="Arial" w:cs="Arial"/>
                <w:sz w:val="17"/>
                <w:szCs w:val="17"/>
                <w:lang w:eastAsia="en-US"/>
              </w:rPr>
              <w:softHyphen/>
              <w:t>име</w:t>
            </w:r>
            <w:r w:rsidRPr="00B204A4">
              <w:rPr>
                <w:rFonts w:ascii="Arial" w:hAnsi="Arial" w:cs="Arial"/>
                <w:sz w:val="17"/>
                <w:szCs w:val="17"/>
                <w:lang w:eastAsia="en-US"/>
              </w:rPr>
              <w:softHyphen/>
              <w:t>но</w:t>
            </w:r>
            <w:r w:rsidRPr="00B204A4">
              <w:rPr>
                <w:rFonts w:ascii="Arial" w:hAnsi="Arial" w:cs="Arial"/>
                <w:sz w:val="17"/>
                <w:szCs w:val="17"/>
                <w:lang w:eastAsia="en-US"/>
              </w:rPr>
              <w:softHyphen/>
              <w:t>ва</w:t>
            </w:r>
            <w:r w:rsidRPr="00B204A4">
              <w:rPr>
                <w:rFonts w:ascii="Arial" w:hAnsi="Arial" w:cs="Arial"/>
                <w:sz w:val="17"/>
                <w:szCs w:val="17"/>
                <w:lang w:eastAsia="en-US"/>
              </w:rPr>
              <w:softHyphen/>
              <w:t>ние</w:t>
            </w:r>
          </w:p>
        </w:tc>
        <w:tc>
          <w:tcPr>
            <w:tcW w:w="851" w:type="dxa"/>
            <w:tcBorders>
              <w:top w:val="single" w:sz="4" w:space="0" w:color="auto"/>
              <w:left w:val="single" w:sz="4" w:space="0" w:color="auto"/>
              <w:bottom w:val="single" w:sz="4" w:space="0" w:color="auto"/>
              <w:right w:val="single" w:sz="4" w:space="0" w:color="auto"/>
            </w:tcBorders>
          </w:tcPr>
          <w:p w:rsidR="009811A2" w:rsidRPr="00B204A4" w:rsidRDefault="009811A2" w:rsidP="00345DDE">
            <w:pPr>
              <w:autoSpaceDN w:val="0"/>
              <w:spacing w:before="40" w:line="276" w:lineRule="auto"/>
              <w:jc w:val="center"/>
              <w:rPr>
                <w:rFonts w:ascii="Arial" w:hAnsi="Arial" w:cs="Arial"/>
                <w:sz w:val="17"/>
                <w:szCs w:val="17"/>
                <w:lang w:eastAsia="en-US"/>
              </w:rPr>
            </w:pPr>
            <w:r w:rsidRPr="00B204A4">
              <w:rPr>
                <w:rFonts w:ascii="Arial" w:hAnsi="Arial" w:cs="Arial"/>
                <w:sz w:val="17"/>
                <w:szCs w:val="17"/>
                <w:lang w:eastAsia="en-US"/>
              </w:rPr>
              <w:t>кол-во</w:t>
            </w:r>
          </w:p>
        </w:tc>
        <w:tc>
          <w:tcPr>
            <w:tcW w:w="850" w:type="dxa"/>
            <w:tcBorders>
              <w:top w:val="single" w:sz="4" w:space="0" w:color="auto"/>
              <w:left w:val="single" w:sz="4" w:space="0" w:color="auto"/>
              <w:bottom w:val="single" w:sz="4" w:space="0" w:color="auto"/>
              <w:right w:val="single" w:sz="4" w:space="0" w:color="auto"/>
            </w:tcBorders>
          </w:tcPr>
          <w:p w:rsidR="009811A2" w:rsidRPr="00B204A4" w:rsidRDefault="009811A2" w:rsidP="00345DDE">
            <w:pPr>
              <w:autoSpaceDN w:val="0"/>
              <w:spacing w:before="40" w:line="276" w:lineRule="auto"/>
              <w:jc w:val="center"/>
              <w:rPr>
                <w:rFonts w:ascii="Arial" w:hAnsi="Arial" w:cs="Arial"/>
                <w:sz w:val="17"/>
                <w:szCs w:val="17"/>
                <w:lang w:eastAsia="en-US"/>
              </w:rPr>
            </w:pPr>
            <w:r w:rsidRPr="00B204A4">
              <w:rPr>
                <w:rFonts w:ascii="Arial" w:hAnsi="Arial" w:cs="Arial"/>
                <w:sz w:val="17"/>
                <w:szCs w:val="17"/>
                <w:lang w:eastAsia="en-US"/>
              </w:rPr>
              <w:t>руб.</w:t>
            </w:r>
          </w:p>
        </w:tc>
        <w:tc>
          <w:tcPr>
            <w:tcW w:w="1276" w:type="dxa"/>
            <w:tcBorders>
              <w:top w:val="single" w:sz="4" w:space="0" w:color="auto"/>
              <w:left w:val="single" w:sz="4" w:space="0" w:color="auto"/>
              <w:bottom w:val="single" w:sz="4" w:space="0" w:color="auto"/>
              <w:right w:val="single" w:sz="4" w:space="0" w:color="auto"/>
            </w:tcBorders>
          </w:tcPr>
          <w:p w:rsidR="009811A2" w:rsidRPr="00B204A4" w:rsidRDefault="009811A2" w:rsidP="00345DDE">
            <w:pPr>
              <w:autoSpaceDN w:val="0"/>
              <w:spacing w:before="40" w:line="276" w:lineRule="auto"/>
              <w:jc w:val="center"/>
              <w:rPr>
                <w:rFonts w:ascii="Arial" w:hAnsi="Arial" w:cs="Arial"/>
                <w:sz w:val="17"/>
                <w:szCs w:val="17"/>
                <w:lang w:eastAsia="en-US"/>
              </w:rPr>
            </w:pPr>
            <w:r w:rsidRPr="00B204A4">
              <w:rPr>
                <w:rFonts w:ascii="Arial" w:hAnsi="Arial" w:cs="Arial"/>
                <w:sz w:val="17"/>
                <w:szCs w:val="17"/>
                <w:lang w:eastAsia="en-US"/>
              </w:rPr>
              <w:t>руб.</w:t>
            </w:r>
          </w:p>
        </w:tc>
        <w:tc>
          <w:tcPr>
            <w:tcW w:w="709" w:type="dxa"/>
            <w:tcBorders>
              <w:top w:val="single" w:sz="4" w:space="0" w:color="auto"/>
              <w:left w:val="single" w:sz="4" w:space="0" w:color="auto"/>
              <w:bottom w:val="single" w:sz="4" w:space="0" w:color="auto"/>
              <w:right w:val="single" w:sz="4" w:space="0" w:color="auto"/>
            </w:tcBorders>
          </w:tcPr>
          <w:p w:rsidR="009811A2" w:rsidRPr="00B204A4" w:rsidRDefault="009811A2" w:rsidP="00345DDE">
            <w:pPr>
              <w:autoSpaceDN w:val="0"/>
              <w:spacing w:before="40" w:line="276" w:lineRule="auto"/>
              <w:jc w:val="center"/>
              <w:rPr>
                <w:rFonts w:ascii="Arial" w:hAnsi="Arial" w:cs="Arial"/>
                <w:sz w:val="17"/>
                <w:szCs w:val="17"/>
                <w:lang w:eastAsia="en-US"/>
              </w:rPr>
            </w:pPr>
            <w:r w:rsidRPr="00B204A4">
              <w:rPr>
                <w:rFonts w:ascii="Arial" w:hAnsi="Arial" w:cs="Arial"/>
                <w:sz w:val="17"/>
                <w:szCs w:val="17"/>
                <w:lang w:eastAsia="en-US"/>
              </w:rPr>
              <w:t>ставка, %</w:t>
            </w:r>
          </w:p>
        </w:tc>
        <w:tc>
          <w:tcPr>
            <w:tcW w:w="850" w:type="dxa"/>
            <w:tcBorders>
              <w:top w:val="single" w:sz="4" w:space="0" w:color="auto"/>
              <w:left w:val="single" w:sz="4" w:space="0" w:color="auto"/>
              <w:bottom w:val="single" w:sz="4" w:space="0" w:color="auto"/>
              <w:right w:val="single" w:sz="4" w:space="0" w:color="auto"/>
            </w:tcBorders>
          </w:tcPr>
          <w:p w:rsidR="009811A2" w:rsidRPr="00B204A4" w:rsidRDefault="009811A2" w:rsidP="00345DDE">
            <w:pPr>
              <w:autoSpaceDN w:val="0"/>
              <w:spacing w:before="40" w:line="276" w:lineRule="auto"/>
              <w:jc w:val="center"/>
              <w:rPr>
                <w:rFonts w:ascii="Arial" w:hAnsi="Arial" w:cs="Arial"/>
                <w:sz w:val="17"/>
                <w:szCs w:val="17"/>
                <w:lang w:eastAsia="en-US"/>
              </w:rPr>
            </w:pPr>
            <w:r w:rsidRPr="00B204A4">
              <w:rPr>
                <w:rFonts w:ascii="Arial" w:hAnsi="Arial" w:cs="Arial"/>
                <w:sz w:val="17"/>
                <w:szCs w:val="17"/>
                <w:lang w:eastAsia="en-US"/>
              </w:rPr>
              <w:t>сумма, руб.</w:t>
            </w:r>
          </w:p>
        </w:tc>
        <w:tc>
          <w:tcPr>
            <w:tcW w:w="1418" w:type="dxa"/>
            <w:tcBorders>
              <w:top w:val="single" w:sz="4" w:space="0" w:color="auto"/>
              <w:left w:val="single" w:sz="4" w:space="0" w:color="auto"/>
              <w:bottom w:val="single" w:sz="4" w:space="0" w:color="auto"/>
              <w:right w:val="single" w:sz="4" w:space="0" w:color="auto"/>
            </w:tcBorders>
          </w:tcPr>
          <w:p w:rsidR="009811A2" w:rsidRPr="00B204A4" w:rsidRDefault="009811A2" w:rsidP="00345DDE">
            <w:pPr>
              <w:autoSpaceDN w:val="0"/>
              <w:spacing w:before="40" w:line="276" w:lineRule="auto"/>
              <w:jc w:val="center"/>
              <w:rPr>
                <w:rFonts w:ascii="Arial" w:hAnsi="Arial" w:cs="Arial"/>
                <w:sz w:val="17"/>
                <w:szCs w:val="17"/>
                <w:lang w:eastAsia="en-US"/>
              </w:rPr>
            </w:pPr>
            <w:r w:rsidRPr="00B204A4">
              <w:rPr>
                <w:rFonts w:ascii="Arial" w:hAnsi="Arial" w:cs="Arial"/>
                <w:sz w:val="17"/>
                <w:szCs w:val="17"/>
                <w:lang w:eastAsia="en-US"/>
              </w:rPr>
              <w:t>руб.</w:t>
            </w:r>
          </w:p>
        </w:tc>
      </w:tr>
      <w:tr w:rsidR="009811A2" w:rsidRPr="00B204A4" w:rsidTr="00345DDE">
        <w:trPr>
          <w:trHeight w:hRule="exact" w:val="240"/>
        </w:trPr>
        <w:tc>
          <w:tcPr>
            <w:tcW w:w="425" w:type="dxa"/>
            <w:tcBorders>
              <w:top w:val="single" w:sz="4" w:space="0" w:color="auto"/>
              <w:left w:val="single" w:sz="4" w:space="0" w:color="auto"/>
              <w:bottom w:val="single" w:sz="4" w:space="0" w:color="auto"/>
              <w:right w:val="single" w:sz="4" w:space="0" w:color="auto"/>
            </w:tcBorders>
            <w:vAlign w:val="center"/>
            <w:hideMark/>
          </w:tcPr>
          <w:p w:rsidR="009811A2" w:rsidRPr="00B204A4" w:rsidRDefault="009811A2" w:rsidP="00345DDE">
            <w:pPr>
              <w:autoSpaceDN w:val="0"/>
              <w:spacing w:line="276" w:lineRule="auto"/>
              <w:jc w:val="center"/>
              <w:rPr>
                <w:rFonts w:ascii="Arial" w:hAnsi="Arial" w:cs="Arial"/>
                <w:sz w:val="14"/>
                <w:szCs w:val="14"/>
                <w:lang w:eastAsia="en-US"/>
              </w:rPr>
            </w:pPr>
            <w:r w:rsidRPr="00B204A4">
              <w:rPr>
                <w:rFonts w:ascii="Arial" w:hAnsi="Arial" w:cs="Arial"/>
                <w:sz w:val="14"/>
                <w:szCs w:val="14"/>
                <w:lang w:eastAsia="en-US"/>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rsidR="009811A2" w:rsidRPr="00B204A4" w:rsidRDefault="009811A2" w:rsidP="00345DDE">
            <w:pPr>
              <w:autoSpaceDN w:val="0"/>
              <w:spacing w:line="276" w:lineRule="auto"/>
              <w:jc w:val="center"/>
              <w:rPr>
                <w:rFonts w:ascii="Arial" w:hAnsi="Arial" w:cs="Arial"/>
                <w:sz w:val="14"/>
                <w:szCs w:val="14"/>
                <w:lang w:eastAsia="en-US"/>
              </w:rPr>
            </w:pPr>
            <w:r w:rsidRPr="00B204A4">
              <w:rPr>
                <w:rFonts w:ascii="Arial" w:hAnsi="Arial" w:cs="Arial"/>
                <w:sz w:val="14"/>
                <w:szCs w:val="14"/>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9811A2" w:rsidRPr="00B204A4" w:rsidRDefault="009811A2" w:rsidP="00345DDE">
            <w:pPr>
              <w:autoSpaceDN w:val="0"/>
              <w:spacing w:line="276" w:lineRule="auto"/>
              <w:jc w:val="center"/>
              <w:rPr>
                <w:rFonts w:ascii="Arial" w:hAnsi="Arial" w:cs="Arial"/>
                <w:sz w:val="14"/>
                <w:szCs w:val="14"/>
                <w:lang w:eastAsia="en-US"/>
              </w:rPr>
            </w:pPr>
            <w:r w:rsidRPr="00B204A4">
              <w:rPr>
                <w:rFonts w:ascii="Arial" w:hAnsi="Arial" w:cs="Arial"/>
                <w:sz w:val="14"/>
                <w:szCs w:val="14"/>
                <w:lang w:eastAsia="en-US"/>
              </w:rPr>
              <w:t>3</w:t>
            </w:r>
          </w:p>
        </w:tc>
        <w:tc>
          <w:tcPr>
            <w:tcW w:w="851" w:type="dxa"/>
            <w:tcBorders>
              <w:top w:val="single" w:sz="4" w:space="0" w:color="auto"/>
              <w:left w:val="single" w:sz="4" w:space="0" w:color="auto"/>
              <w:bottom w:val="single" w:sz="4" w:space="0" w:color="auto"/>
              <w:right w:val="single" w:sz="4" w:space="0" w:color="auto"/>
            </w:tcBorders>
            <w:vAlign w:val="center"/>
          </w:tcPr>
          <w:p w:rsidR="009811A2" w:rsidRPr="00B204A4" w:rsidRDefault="009811A2" w:rsidP="00345DDE">
            <w:pPr>
              <w:autoSpaceDN w:val="0"/>
              <w:spacing w:line="276" w:lineRule="auto"/>
              <w:jc w:val="center"/>
              <w:rPr>
                <w:rFonts w:ascii="Arial" w:hAnsi="Arial" w:cs="Arial"/>
                <w:sz w:val="14"/>
                <w:szCs w:val="14"/>
                <w:lang w:eastAsia="en-US"/>
              </w:rPr>
            </w:pPr>
            <w:r w:rsidRPr="00B204A4">
              <w:rPr>
                <w:rFonts w:ascii="Arial" w:hAnsi="Arial" w:cs="Arial"/>
                <w:sz w:val="14"/>
                <w:szCs w:val="14"/>
                <w:lang w:eastAsia="en-US"/>
              </w:rPr>
              <w:t>4</w:t>
            </w:r>
          </w:p>
        </w:tc>
        <w:tc>
          <w:tcPr>
            <w:tcW w:w="850" w:type="dxa"/>
            <w:tcBorders>
              <w:top w:val="single" w:sz="4" w:space="0" w:color="auto"/>
              <w:left w:val="single" w:sz="4" w:space="0" w:color="auto"/>
              <w:bottom w:val="single" w:sz="4" w:space="0" w:color="auto"/>
              <w:right w:val="single" w:sz="4" w:space="0" w:color="auto"/>
            </w:tcBorders>
          </w:tcPr>
          <w:p w:rsidR="009811A2" w:rsidRPr="00B204A4" w:rsidRDefault="009811A2" w:rsidP="00345DDE">
            <w:pPr>
              <w:autoSpaceDN w:val="0"/>
              <w:spacing w:line="276" w:lineRule="auto"/>
              <w:jc w:val="center"/>
              <w:rPr>
                <w:rFonts w:ascii="Arial" w:hAnsi="Arial" w:cs="Arial"/>
                <w:sz w:val="14"/>
                <w:szCs w:val="14"/>
                <w:lang w:eastAsia="en-US"/>
              </w:rPr>
            </w:pPr>
          </w:p>
        </w:tc>
        <w:tc>
          <w:tcPr>
            <w:tcW w:w="1276" w:type="dxa"/>
            <w:tcBorders>
              <w:top w:val="single" w:sz="4" w:space="0" w:color="auto"/>
              <w:left w:val="single" w:sz="4" w:space="0" w:color="auto"/>
              <w:bottom w:val="single" w:sz="4" w:space="0" w:color="auto"/>
              <w:right w:val="single" w:sz="4" w:space="0" w:color="auto"/>
            </w:tcBorders>
          </w:tcPr>
          <w:p w:rsidR="009811A2" w:rsidRPr="00B204A4" w:rsidRDefault="009811A2" w:rsidP="00345DDE">
            <w:pPr>
              <w:autoSpaceDN w:val="0"/>
              <w:spacing w:line="276" w:lineRule="auto"/>
              <w:jc w:val="center"/>
              <w:rPr>
                <w:rFonts w:ascii="Arial" w:hAnsi="Arial" w:cs="Arial"/>
                <w:sz w:val="14"/>
                <w:szCs w:val="14"/>
                <w:lang w:eastAsia="en-US"/>
              </w:rPr>
            </w:pPr>
          </w:p>
        </w:tc>
        <w:tc>
          <w:tcPr>
            <w:tcW w:w="709" w:type="dxa"/>
            <w:tcBorders>
              <w:top w:val="single" w:sz="4" w:space="0" w:color="auto"/>
              <w:left w:val="single" w:sz="4" w:space="0" w:color="auto"/>
              <w:bottom w:val="single" w:sz="4" w:space="0" w:color="auto"/>
              <w:right w:val="single" w:sz="4" w:space="0" w:color="auto"/>
            </w:tcBorders>
          </w:tcPr>
          <w:p w:rsidR="009811A2" w:rsidRPr="00B204A4" w:rsidRDefault="009811A2" w:rsidP="00345DDE">
            <w:pPr>
              <w:autoSpaceDN w:val="0"/>
              <w:spacing w:line="276" w:lineRule="auto"/>
              <w:jc w:val="center"/>
              <w:rPr>
                <w:rFonts w:ascii="Arial" w:hAnsi="Arial" w:cs="Arial"/>
                <w:sz w:val="14"/>
                <w:szCs w:val="14"/>
                <w:lang w:eastAsia="en-US"/>
              </w:rPr>
            </w:pPr>
          </w:p>
        </w:tc>
        <w:tc>
          <w:tcPr>
            <w:tcW w:w="850" w:type="dxa"/>
            <w:tcBorders>
              <w:top w:val="single" w:sz="4" w:space="0" w:color="auto"/>
              <w:left w:val="single" w:sz="4" w:space="0" w:color="auto"/>
              <w:bottom w:val="single" w:sz="4" w:space="0" w:color="auto"/>
              <w:right w:val="single" w:sz="4" w:space="0" w:color="auto"/>
            </w:tcBorders>
          </w:tcPr>
          <w:p w:rsidR="009811A2" w:rsidRPr="00B204A4" w:rsidRDefault="009811A2" w:rsidP="00345DDE">
            <w:pPr>
              <w:autoSpaceDN w:val="0"/>
              <w:spacing w:line="276" w:lineRule="auto"/>
              <w:jc w:val="center"/>
              <w:rPr>
                <w:rFonts w:ascii="Arial" w:hAnsi="Arial" w:cs="Arial"/>
                <w:sz w:val="14"/>
                <w:szCs w:val="14"/>
                <w:lang w:eastAsia="en-US"/>
              </w:rPr>
            </w:pPr>
          </w:p>
        </w:tc>
        <w:tc>
          <w:tcPr>
            <w:tcW w:w="1418" w:type="dxa"/>
            <w:tcBorders>
              <w:top w:val="single" w:sz="4" w:space="0" w:color="auto"/>
              <w:left w:val="single" w:sz="4" w:space="0" w:color="auto"/>
              <w:bottom w:val="single" w:sz="4" w:space="0" w:color="auto"/>
              <w:right w:val="single" w:sz="4" w:space="0" w:color="auto"/>
            </w:tcBorders>
          </w:tcPr>
          <w:p w:rsidR="009811A2" w:rsidRPr="00B204A4" w:rsidRDefault="009811A2" w:rsidP="00345DDE">
            <w:pPr>
              <w:autoSpaceDN w:val="0"/>
              <w:spacing w:line="276" w:lineRule="auto"/>
              <w:jc w:val="center"/>
              <w:rPr>
                <w:rFonts w:ascii="Arial" w:hAnsi="Arial" w:cs="Arial"/>
                <w:sz w:val="14"/>
                <w:szCs w:val="14"/>
                <w:lang w:eastAsia="en-US"/>
              </w:rPr>
            </w:pPr>
          </w:p>
        </w:tc>
      </w:tr>
      <w:tr w:rsidR="009811A2" w:rsidRPr="00B204A4" w:rsidTr="00345DDE">
        <w:trPr>
          <w:trHeight w:val="360"/>
        </w:trPr>
        <w:tc>
          <w:tcPr>
            <w:tcW w:w="425" w:type="dxa"/>
            <w:tcBorders>
              <w:top w:val="single" w:sz="4" w:space="0" w:color="auto"/>
              <w:left w:val="single" w:sz="4" w:space="0" w:color="auto"/>
              <w:bottom w:val="single" w:sz="4" w:space="0" w:color="auto"/>
              <w:right w:val="single" w:sz="4" w:space="0" w:color="auto"/>
            </w:tcBorders>
          </w:tcPr>
          <w:p w:rsidR="009811A2" w:rsidRPr="00B204A4" w:rsidRDefault="009811A2" w:rsidP="00345DDE">
            <w:pPr>
              <w:autoSpaceDN w:val="0"/>
              <w:spacing w:line="276" w:lineRule="auto"/>
              <w:jc w:val="center"/>
              <w:rPr>
                <w:rFonts w:ascii="Arial" w:hAnsi="Arial" w:cs="Arial"/>
                <w:sz w:val="17"/>
                <w:szCs w:val="17"/>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rsidR="009811A2" w:rsidRPr="00B204A4" w:rsidRDefault="009811A2" w:rsidP="00345DDE">
            <w:pPr>
              <w:autoSpaceDN w:val="0"/>
              <w:spacing w:line="276" w:lineRule="auto"/>
              <w:jc w:val="center"/>
              <w:rPr>
                <w:rFonts w:ascii="Arial" w:hAnsi="Arial" w:cs="Arial"/>
                <w:sz w:val="17"/>
                <w:szCs w:val="17"/>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9811A2" w:rsidRPr="00B204A4" w:rsidRDefault="009811A2" w:rsidP="00345DDE">
            <w:pPr>
              <w:autoSpaceDN w:val="0"/>
              <w:spacing w:line="276" w:lineRule="auto"/>
              <w:jc w:val="center"/>
              <w:rPr>
                <w:rFonts w:ascii="Arial" w:hAnsi="Arial" w:cs="Arial"/>
                <w:sz w:val="17"/>
                <w:szCs w:val="17"/>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9811A2" w:rsidRPr="00B204A4" w:rsidRDefault="009811A2" w:rsidP="00345DDE">
            <w:pPr>
              <w:autoSpaceDN w:val="0"/>
              <w:spacing w:line="276" w:lineRule="auto"/>
              <w:jc w:val="center"/>
              <w:rPr>
                <w:rFonts w:ascii="Arial" w:hAnsi="Arial" w:cs="Arial"/>
                <w:sz w:val="17"/>
                <w:szCs w:val="17"/>
                <w:lang w:eastAsia="en-US"/>
              </w:rPr>
            </w:pPr>
          </w:p>
        </w:tc>
        <w:tc>
          <w:tcPr>
            <w:tcW w:w="850" w:type="dxa"/>
            <w:tcBorders>
              <w:top w:val="single" w:sz="4" w:space="0" w:color="auto"/>
              <w:left w:val="single" w:sz="4" w:space="0" w:color="auto"/>
              <w:bottom w:val="single" w:sz="4" w:space="0" w:color="auto"/>
              <w:right w:val="single" w:sz="4" w:space="0" w:color="auto"/>
            </w:tcBorders>
          </w:tcPr>
          <w:p w:rsidR="009811A2" w:rsidRPr="00B204A4" w:rsidRDefault="009811A2" w:rsidP="00345DDE">
            <w:pPr>
              <w:autoSpaceDN w:val="0"/>
              <w:spacing w:line="276" w:lineRule="auto"/>
              <w:jc w:val="center"/>
              <w:rPr>
                <w:rFonts w:ascii="Arial" w:hAnsi="Arial" w:cs="Arial"/>
                <w:sz w:val="17"/>
                <w:szCs w:val="17"/>
                <w:lang w:eastAsia="en-US"/>
              </w:rPr>
            </w:pPr>
          </w:p>
        </w:tc>
        <w:tc>
          <w:tcPr>
            <w:tcW w:w="1276" w:type="dxa"/>
            <w:tcBorders>
              <w:top w:val="single" w:sz="4" w:space="0" w:color="auto"/>
              <w:left w:val="single" w:sz="4" w:space="0" w:color="auto"/>
              <w:bottom w:val="single" w:sz="4" w:space="0" w:color="auto"/>
              <w:right w:val="single" w:sz="4" w:space="0" w:color="auto"/>
            </w:tcBorders>
          </w:tcPr>
          <w:p w:rsidR="009811A2" w:rsidRPr="00B204A4" w:rsidRDefault="009811A2" w:rsidP="00345DDE">
            <w:pPr>
              <w:autoSpaceDN w:val="0"/>
              <w:spacing w:line="276" w:lineRule="auto"/>
              <w:jc w:val="center"/>
              <w:rPr>
                <w:rFonts w:ascii="Arial" w:hAnsi="Arial" w:cs="Arial"/>
                <w:sz w:val="17"/>
                <w:szCs w:val="17"/>
                <w:lang w:eastAsia="en-US"/>
              </w:rPr>
            </w:pPr>
          </w:p>
        </w:tc>
        <w:tc>
          <w:tcPr>
            <w:tcW w:w="709" w:type="dxa"/>
            <w:tcBorders>
              <w:top w:val="single" w:sz="4" w:space="0" w:color="auto"/>
              <w:left w:val="single" w:sz="4" w:space="0" w:color="auto"/>
              <w:bottom w:val="single" w:sz="4" w:space="0" w:color="auto"/>
              <w:right w:val="single" w:sz="4" w:space="0" w:color="auto"/>
            </w:tcBorders>
          </w:tcPr>
          <w:p w:rsidR="009811A2" w:rsidRPr="00B204A4" w:rsidRDefault="009811A2" w:rsidP="00345DDE">
            <w:pPr>
              <w:autoSpaceDN w:val="0"/>
              <w:spacing w:line="276" w:lineRule="auto"/>
              <w:jc w:val="center"/>
              <w:rPr>
                <w:rFonts w:ascii="Arial" w:hAnsi="Arial" w:cs="Arial"/>
                <w:sz w:val="17"/>
                <w:szCs w:val="17"/>
                <w:lang w:eastAsia="en-US"/>
              </w:rPr>
            </w:pPr>
          </w:p>
        </w:tc>
        <w:tc>
          <w:tcPr>
            <w:tcW w:w="850" w:type="dxa"/>
            <w:tcBorders>
              <w:top w:val="single" w:sz="4" w:space="0" w:color="auto"/>
              <w:left w:val="single" w:sz="4" w:space="0" w:color="auto"/>
              <w:bottom w:val="single" w:sz="4" w:space="0" w:color="auto"/>
              <w:right w:val="single" w:sz="4" w:space="0" w:color="auto"/>
            </w:tcBorders>
          </w:tcPr>
          <w:p w:rsidR="009811A2" w:rsidRPr="00B204A4" w:rsidRDefault="009811A2" w:rsidP="00345DDE">
            <w:pPr>
              <w:autoSpaceDN w:val="0"/>
              <w:spacing w:line="276" w:lineRule="auto"/>
              <w:jc w:val="center"/>
              <w:rPr>
                <w:rFonts w:ascii="Arial" w:hAnsi="Arial" w:cs="Arial"/>
                <w:sz w:val="17"/>
                <w:szCs w:val="17"/>
                <w:lang w:eastAsia="en-US"/>
              </w:rPr>
            </w:pPr>
          </w:p>
        </w:tc>
        <w:tc>
          <w:tcPr>
            <w:tcW w:w="1418" w:type="dxa"/>
            <w:tcBorders>
              <w:top w:val="single" w:sz="4" w:space="0" w:color="auto"/>
              <w:left w:val="single" w:sz="4" w:space="0" w:color="auto"/>
              <w:bottom w:val="single" w:sz="4" w:space="0" w:color="auto"/>
              <w:right w:val="single" w:sz="4" w:space="0" w:color="auto"/>
            </w:tcBorders>
          </w:tcPr>
          <w:p w:rsidR="009811A2" w:rsidRPr="00B204A4" w:rsidRDefault="009811A2" w:rsidP="00345DDE">
            <w:pPr>
              <w:autoSpaceDN w:val="0"/>
              <w:spacing w:line="276" w:lineRule="auto"/>
              <w:jc w:val="center"/>
              <w:rPr>
                <w:rFonts w:ascii="Arial" w:hAnsi="Arial" w:cs="Arial"/>
                <w:sz w:val="17"/>
                <w:szCs w:val="17"/>
                <w:lang w:eastAsia="en-US"/>
              </w:rPr>
            </w:pPr>
          </w:p>
        </w:tc>
      </w:tr>
      <w:tr w:rsidR="009811A2" w:rsidRPr="00B204A4" w:rsidTr="00345DDE">
        <w:trPr>
          <w:trHeight w:val="360"/>
        </w:trPr>
        <w:tc>
          <w:tcPr>
            <w:tcW w:w="425" w:type="dxa"/>
            <w:tcBorders>
              <w:top w:val="single" w:sz="4" w:space="0" w:color="auto"/>
              <w:left w:val="single" w:sz="4" w:space="0" w:color="auto"/>
              <w:bottom w:val="single" w:sz="4" w:space="0" w:color="auto"/>
              <w:right w:val="single" w:sz="4" w:space="0" w:color="auto"/>
            </w:tcBorders>
          </w:tcPr>
          <w:p w:rsidR="009811A2" w:rsidRPr="00B204A4" w:rsidRDefault="009811A2" w:rsidP="00345DDE">
            <w:pPr>
              <w:autoSpaceDN w:val="0"/>
              <w:spacing w:line="276" w:lineRule="auto"/>
              <w:jc w:val="center"/>
              <w:rPr>
                <w:rFonts w:ascii="Arial" w:hAnsi="Arial" w:cs="Arial"/>
                <w:sz w:val="17"/>
                <w:szCs w:val="17"/>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rsidR="009811A2" w:rsidRPr="00B204A4" w:rsidRDefault="009811A2" w:rsidP="00345DDE">
            <w:pPr>
              <w:autoSpaceDN w:val="0"/>
              <w:spacing w:line="276" w:lineRule="auto"/>
              <w:jc w:val="center"/>
              <w:rPr>
                <w:rFonts w:ascii="Arial" w:hAnsi="Arial" w:cs="Arial"/>
                <w:sz w:val="17"/>
                <w:szCs w:val="17"/>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9811A2" w:rsidRPr="00B204A4" w:rsidRDefault="009811A2" w:rsidP="00345DDE">
            <w:pPr>
              <w:autoSpaceDN w:val="0"/>
              <w:spacing w:line="276" w:lineRule="auto"/>
              <w:jc w:val="center"/>
              <w:rPr>
                <w:rFonts w:ascii="Arial" w:hAnsi="Arial" w:cs="Arial"/>
                <w:sz w:val="17"/>
                <w:szCs w:val="17"/>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9811A2" w:rsidRPr="00B204A4" w:rsidRDefault="009811A2" w:rsidP="00345DDE">
            <w:pPr>
              <w:autoSpaceDN w:val="0"/>
              <w:spacing w:line="276" w:lineRule="auto"/>
              <w:jc w:val="center"/>
              <w:rPr>
                <w:rFonts w:ascii="Arial" w:hAnsi="Arial" w:cs="Arial"/>
                <w:sz w:val="17"/>
                <w:szCs w:val="17"/>
                <w:lang w:eastAsia="en-US"/>
              </w:rPr>
            </w:pPr>
          </w:p>
        </w:tc>
        <w:tc>
          <w:tcPr>
            <w:tcW w:w="850" w:type="dxa"/>
            <w:tcBorders>
              <w:top w:val="single" w:sz="4" w:space="0" w:color="auto"/>
              <w:left w:val="single" w:sz="4" w:space="0" w:color="auto"/>
              <w:bottom w:val="single" w:sz="4" w:space="0" w:color="auto"/>
              <w:right w:val="single" w:sz="4" w:space="0" w:color="auto"/>
            </w:tcBorders>
          </w:tcPr>
          <w:p w:rsidR="009811A2" w:rsidRPr="00B204A4" w:rsidRDefault="009811A2" w:rsidP="00345DDE">
            <w:pPr>
              <w:autoSpaceDN w:val="0"/>
              <w:spacing w:line="276" w:lineRule="auto"/>
              <w:jc w:val="center"/>
              <w:rPr>
                <w:rFonts w:ascii="Arial" w:hAnsi="Arial" w:cs="Arial"/>
                <w:sz w:val="17"/>
                <w:szCs w:val="17"/>
                <w:lang w:eastAsia="en-US"/>
              </w:rPr>
            </w:pPr>
          </w:p>
        </w:tc>
        <w:tc>
          <w:tcPr>
            <w:tcW w:w="1276" w:type="dxa"/>
            <w:tcBorders>
              <w:top w:val="single" w:sz="4" w:space="0" w:color="auto"/>
              <w:left w:val="single" w:sz="4" w:space="0" w:color="auto"/>
              <w:bottom w:val="single" w:sz="4" w:space="0" w:color="auto"/>
              <w:right w:val="single" w:sz="4" w:space="0" w:color="auto"/>
            </w:tcBorders>
          </w:tcPr>
          <w:p w:rsidR="009811A2" w:rsidRPr="00B204A4" w:rsidRDefault="009811A2" w:rsidP="00345DDE">
            <w:pPr>
              <w:autoSpaceDN w:val="0"/>
              <w:spacing w:line="276" w:lineRule="auto"/>
              <w:jc w:val="center"/>
              <w:rPr>
                <w:rFonts w:ascii="Arial" w:hAnsi="Arial" w:cs="Arial"/>
                <w:sz w:val="17"/>
                <w:szCs w:val="17"/>
                <w:lang w:eastAsia="en-US"/>
              </w:rPr>
            </w:pPr>
          </w:p>
        </w:tc>
        <w:tc>
          <w:tcPr>
            <w:tcW w:w="709" w:type="dxa"/>
            <w:tcBorders>
              <w:top w:val="single" w:sz="4" w:space="0" w:color="auto"/>
              <w:left w:val="single" w:sz="4" w:space="0" w:color="auto"/>
              <w:bottom w:val="single" w:sz="4" w:space="0" w:color="auto"/>
              <w:right w:val="single" w:sz="4" w:space="0" w:color="auto"/>
            </w:tcBorders>
          </w:tcPr>
          <w:p w:rsidR="009811A2" w:rsidRPr="00B204A4" w:rsidRDefault="009811A2" w:rsidP="00345DDE">
            <w:pPr>
              <w:autoSpaceDN w:val="0"/>
              <w:spacing w:line="276" w:lineRule="auto"/>
              <w:jc w:val="center"/>
              <w:rPr>
                <w:rFonts w:ascii="Arial" w:hAnsi="Arial" w:cs="Arial"/>
                <w:sz w:val="17"/>
                <w:szCs w:val="17"/>
                <w:lang w:eastAsia="en-US"/>
              </w:rPr>
            </w:pPr>
          </w:p>
        </w:tc>
        <w:tc>
          <w:tcPr>
            <w:tcW w:w="850" w:type="dxa"/>
            <w:tcBorders>
              <w:top w:val="single" w:sz="4" w:space="0" w:color="auto"/>
              <w:left w:val="single" w:sz="4" w:space="0" w:color="auto"/>
              <w:bottom w:val="single" w:sz="4" w:space="0" w:color="auto"/>
              <w:right w:val="single" w:sz="4" w:space="0" w:color="auto"/>
            </w:tcBorders>
          </w:tcPr>
          <w:p w:rsidR="009811A2" w:rsidRPr="00B204A4" w:rsidRDefault="009811A2" w:rsidP="00345DDE">
            <w:pPr>
              <w:autoSpaceDN w:val="0"/>
              <w:spacing w:line="276" w:lineRule="auto"/>
              <w:jc w:val="center"/>
              <w:rPr>
                <w:rFonts w:ascii="Arial" w:hAnsi="Arial" w:cs="Arial"/>
                <w:sz w:val="17"/>
                <w:szCs w:val="17"/>
                <w:lang w:eastAsia="en-US"/>
              </w:rPr>
            </w:pPr>
          </w:p>
        </w:tc>
        <w:tc>
          <w:tcPr>
            <w:tcW w:w="1418" w:type="dxa"/>
            <w:tcBorders>
              <w:top w:val="single" w:sz="4" w:space="0" w:color="auto"/>
              <w:left w:val="single" w:sz="4" w:space="0" w:color="auto"/>
              <w:bottom w:val="single" w:sz="4" w:space="0" w:color="auto"/>
              <w:right w:val="single" w:sz="4" w:space="0" w:color="auto"/>
            </w:tcBorders>
          </w:tcPr>
          <w:p w:rsidR="009811A2" w:rsidRPr="00B204A4" w:rsidRDefault="009811A2" w:rsidP="00345DDE">
            <w:pPr>
              <w:autoSpaceDN w:val="0"/>
              <w:spacing w:line="276" w:lineRule="auto"/>
              <w:jc w:val="center"/>
              <w:rPr>
                <w:rFonts w:ascii="Arial" w:hAnsi="Arial" w:cs="Arial"/>
                <w:sz w:val="17"/>
                <w:szCs w:val="17"/>
                <w:lang w:eastAsia="en-US"/>
              </w:rPr>
            </w:pPr>
          </w:p>
        </w:tc>
      </w:tr>
      <w:tr w:rsidR="009811A2" w:rsidRPr="00B204A4" w:rsidTr="00345DDE">
        <w:trPr>
          <w:trHeight w:val="360"/>
        </w:trPr>
        <w:tc>
          <w:tcPr>
            <w:tcW w:w="425" w:type="dxa"/>
            <w:tcBorders>
              <w:top w:val="single" w:sz="4" w:space="0" w:color="auto"/>
              <w:left w:val="single" w:sz="4" w:space="0" w:color="auto"/>
              <w:bottom w:val="single" w:sz="4" w:space="0" w:color="auto"/>
              <w:right w:val="single" w:sz="4" w:space="0" w:color="auto"/>
            </w:tcBorders>
          </w:tcPr>
          <w:p w:rsidR="009811A2" w:rsidRPr="00B204A4" w:rsidRDefault="009811A2" w:rsidP="00345DDE">
            <w:pPr>
              <w:autoSpaceDN w:val="0"/>
              <w:spacing w:line="276" w:lineRule="auto"/>
              <w:jc w:val="center"/>
              <w:rPr>
                <w:rFonts w:ascii="Arial" w:hAnsi="Arial" w:cs="Arial"/>
                <w:sz w:val="17"/>
                <w:szCs w:val="17"/>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rsidR="009811A2" w:rsidRPr="00B204A4" w:rsidRDefault="009811A2" w:rsidP="00345DDE">
            <w:pPr>
              <w:autoSpaceDN w:val="0"/>
              <w:spacing w:line="276" w:lineRule="auto"/>
              <w:jc w:val="center"/>
              <w:rPr>
                <w:rFonts w:ascii="Arial" w:hAnsi="Arial" w:cs="Arial"/>
                <w:sz w:val="17"/>
                <w:szCs w:val="17"/>
                <w:lang w:eastAsia="en-US"/>
              </w:rPr>
            </w:pPr>
            <w:r w:rsidRPr="00B204A4">
              <w:rPr>
                <w:rFonts w:ascii="Arial" w:hAnsi="Arial" w:cs="Arial"/>
                <w:sz w:val="17"/>
                <w:szCs w:val="17"/>
                <w:lang w:eastAsia="en-US"/>
              </w:rPr>
              <w:t>Итого</w:t>
            </w:r>
          </w:p>
        </w:tc>
        <w:tc>
          <w:tcPr>
            <w:tcW w:w="992" w:type="dxa"/>
            <w:tcBorders>
              <w:top w:val="single" w:sz="4" w:space="0" w:color="auto"/>
              <w:left w:val="single" w:sz="4" w:space="0" w:color="auto"/>
              <w:bottom w:val="single" w:sz="4" w:space="0" w:color="auto"/>
              <w:right w:val="single" w:sz="4" w:space="0" w:color="auto"/>
            </w:tcBorders>
            <w:vAlign w:val="center"/>
          </w:tcPr>
          <w:p w:rsidR="009811A2" w:rsidRPr="00B204A4" w:rsidRDefault="009811A2" w:rsidP="00345DDE">
            <w:pPr>
              <w:autoSpaceDN w:val="0"/>
              <w:spacing w:line="276" w:lineRule="auto"/>
              <w:jc w:val="center"/>
              <w:rPr>
                <w:rFonts w:ascii="Arial" w:hAnsi="Arial" w:cs="Arial"/>
                <w:sz w:val="17"/>
                <w:szCs w:val="17"/>
                <w:lang w:eastAsia="en-US"/>
              </w:rPr>
            </w:pPr>
            <w:r w:rsidRPr="00B204A4">
              <w:rPr>
                <w:rFonts w:ascii="Arial" w:hAnsi="Arial" w:cs="Arial"/>
                <w:sz w:val="17"/>
                <w:szCs w:val="17"/>
                <w:lang w:eastAsia="en-US"/>
              </w:rPr>
              <w:t>Х</w:t>
            </w:r>
          </w:p>
        </w:tc>
        <w:tc>
          <w:tcPr>
            <w:tcW w:w="851" w:type="dxa"/>
            <w:tcBorders>
              <w:top w:val="single" w:sz="4" w:space="0" w:color="auto"/>
              <w:left w:val="single" w:sz="4" w:space="0" w:color="auto"/>
              <w:bottom w:val="single" w:sz="4" w:space="0" w:color="auto"/>
              <w:right w:val="single" w:sz="4" w:space="0" w:color="auto"/>
            </w:tcBorders>
            <w:vAlign w:val="center"/>
          </w:tcPr>
          <w:p w:rsidR="009811A2" w:rsidRPr="00B204A4" w:rsidRDefault="009811A2" w:rsidP="00345DDE">
            <w:pPr>
              <w:autoSpaceDN w:val="0"/>
              <w:spacing w:line="276" w:lineRule="auto"/>
              <w:jc w:val="center"/>
              <w:rPr>
                <w:rFonts w:ascii="Arial" w:hAnsi="Arial" w:cs="Arial"/>
                <w:sz w:val="17"/>
                <w:szCs w:val="17"/>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9811A2" w:rsidRPr="00B204A4" w:rsidRDefault="009811A2" w:rsidP="00345DDE">
            <w:pPr>
              <w:autoSpaceDN w:val="0"/>
              <w:spacing w:line="276" w:lineRule="auto"/>
              <w:jc w:val="center"/>
              <w:rPr>
                <w:rFonts w:ascii="Arial" w:hAnsi="Arial" w:cs="Arial"/>
                <w:sz w:val="17"/>
                <w:szCs w:val="17"/>
                <w:lang w:eastAsia="en-US"/>
              </w:rPr>
            </w:pPr>
            <w:r w:rsidRPr="00B204A4">
              <w:rPr>
                <w:rFonts w:ascii="Arial" w:hAnsi="Arial" w:cs="Arial"/>
                <w:sz w:val="17"/>
                <w:szCs w:val="17"/>
                <w:lang w:eastAsia="en-US"/>
              </w:rPr>
              <w:t>Х</w:t>
            </w:r>
          </w:p>
        </w:tc>
        <w:tc>
          <w:tcPr>
            <w:tcW w:w="1276" w:type="dxa"/>
            <w:tcBorders>
              <w:top w:val="single" w:sz="4" w:space="0" w:color="auto"/>
              <w:left w:val="single" w:sz="4" w:space="0" w:color="auto"/>
              <w:bottom w:val="single" w:sz="4" w:space="0" w:color="auto"/>
              <w:right w:val="single" w:sz="4" w:space="0" w:color="auto"/>
            </w:tcBorders>
          </w:tcPr>
          <w:p w:rsidR="009811A2" w:rsidRPr="00B204A4" w:rsidRDefault="009811A2" w:rsidP="00345DDE">
            <w:pPr>
              <w:autoSpaceDN w:val="0"/>
              <w:spacing w:line="276" w:lineRule="auto"/>
              <w:jc w:val="center"/>
              <w:rPr>
                <w:rFonts w:ascii="Arial" w:hAnsi="Arial" w:cs="Arial"/>
                <w:sz w:val="17"/>
                <w:szCs w:val="17"/>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9811A2" w:rsidRPr="00B204A4" w:rsidRDefault="009811A2" w:rsidP="00345DDE">
            <w:pPr>
              <w:autoSpaceDN w:val="0"/>
              <w:spacing w:line="276" w:lineRule="auto"/>
              <w:jc w:val="center"/>
              <w:rPr>
                <w:rFonts w:ascii="Arial" w:hAnsi="Arial" w:cs="Arial"/>
                <w:sz w:val="17"/>
                <w:szCs w:val="17"/>
                <w:lang w:eastAsia="en-US"/>
              </w:rPr>
            </w:pPr>
            <w:r w:rsidRPr="00B204A4">
              <w:rPr>
                <w:rFonts w:ascii="Arial" w:hAnsi="Arial" w:cs="Arial"/>
                <w:sz w:val="17"/>
                <w:szCs w:val="17"/>
                <w:lang w:eastAsia="en-US"/>
              </w:rPr>
              <w:t>Х</w:t>
            </w:r>
          </w:p>
        </w:tc>
        <w:tc>
          <w:tcPr>
            <w:tcW w:w="850" w:type="dxa"/>
            <w:tcBorders>
              <w:top w:val="single" w:sz="4" w:space="0" w:color="auto"/>
              <w:left w:val="single" w:sz="4" w:space="0" w:color="auto"/>
              <w:bottom w:val="single" w:sz="4" w:space="0" w:color="auto"/>
              <w:right w:val="single" w:sz="4" w:space="0" w:color="auto"/>
            </w:tcBorders>
          </w:tcPr>
          <w:p w:rsidR="009811A2" w:rsidRPr="00B204A4" w:rsidRDefault="009811A2" w:rsidP="00345DDE">
            <w:pPr>
              <w:autoSpaceDN w:val="0"/>
              <w:spacing w:line="276" w:lineRule="auto"/>
              <w:jc w:val="center"/>
              <w:rPr>
                <w:rFonts w:ascii="Arial" w:hAnsi="Arial" w:cs="Arial"/>
                <w:sz w:val="17"/>
                <w:szCs w:val="17"/>
                <w:lang w:eastAsia="en-US"/>
              </w:rPr>
            </w:pPr>
          </w:p>
        </w:tc>
        <w:tc>
          <w:tcPr>
            <w:tcW w:w="1418" w:type="dxa"/>
            <w:tcBorders>
              <w:top w:val="single" w:sz="4" w:space="0" w:color="auto"/>
              <w:left w:val="single" w:sz="4" w:space="0" w:color="auto"/>
              <w:bottom w:val="single" w:sz="4" w:space="0" w:color="auto"/>
              <w:right w:val="single" w:sz="4" w:space="0" w:color="auto"/>
            </w:tcBorders>
          </w:tcPr>
          <w:p w:rsidR="009811A2" w:rsidRPr="00B204A4" w:rsidRDefault="009811A2" w:rsidP="00345DDE">
            <w:pPr>
              <w:autoSpaceDN w:val="0"/>
              <w:spacing w:line="276" w:lineRule="auto"/>
              <w:jc w:val="center"/>
              <w:rPr>
                <w:rFonts w:ascii="Arial" w:hAnsi="Arial" w:cs="Arial"/>
                <w:sz w:val="17"/>
                <w:szCs w:val="17"/>
                <w:lang w:eastAsia="en-US"/>
              </w:rPr>
            </w:pPr>
          </w:p>
        </w:tc>
      </w:tr>
    </w:tbl>
    <w:p w:rsidR="009811A2" w:rsidRPr="00B204A4" w:rsidRDefault="009811A2" w:rsidP="009811A2">
      <w:pPr>
        <w:rPr>
          <w:rFonts w:ascii="Arial" w:hAnsi="Arial" w:cs="Arial"/>
          <w:sz w:val="17"/>
          <w:szCs w:val="17"/>
        </w:rPr>
      </w:pPr>
    </w:p>
    <w:p w:rsidR="009811A2" w:rsidRPr="00B204A4" w:rsidRDefault="009811A2" w:rsidP="009811A2">
      <w:pPr>
        <w:spacing w:before="120"/>
        <w:jc w:val="both"/>
        <w:rPr>
          <w:rFonts w:ascii="Arial" w:hAnsi="Arial" w:cs="Arial"/>
          <w:sz w:val="17"/>
          <w:szCs w:val="17"/>
        </w:rPr>
      </w:pPr>
      <w:r>
        <w:rPr>
          <w:rFonts w:ascii="Arial" w:hAnsi="Arial" w:cs="Arial"/>
          <w:sz w:val="17"/>
          <w:szCs w:val="17"/>
        </w:rPr>
        <w:t>Примечание: Настоящий а</w:t>
      </w:r>
      <w:r w:rsidRPr="00B204A4">
        <w:rPr>
          <w:rFonts w:ascii="Arial" w:hAnsi="Arial" w:cs="Arial"/>
          <w:sz w:val="17"/>
          <w:szCs w:val="17"/>
        </w:rPr>
        <w:t xml:space="preserve">кт составлен в </w:t>
      </w:r>
      <w:r>
        <w:rPr>
          <w:rFonts w:ascii="Arial" w:hAnsi="Arial" w:cs="Arial"/>
          <w:sz w:val="17"/>
          <w:szCs w:val="17"/>
        </w:rPr>
        <w:t>2 (</w:t>
      </w:r>
      <w:r w:rsidRPr="00B204A4">
        <w:rPr>
          <w:rFonts w:ascii="Arial" w:hAnsi="Arial" w:cs="Arial"/>
          <w:sz w:val="17"/>
          <w:szCs w:val="17"/>
        </w:rPr>
        <w:t>двух</w:t>
      </w:r>
      <w:r>
        <w:rPr>
          <w:rFonts w:ascii="Arial" w:hAnsi="Arial" w:cs="Arial"/>
          <w:sz w:val="17"/>
          <w:szCs w:val="17"/>
        </w:rPr>
        <w:t>)</w:t>
      </w:r>
      <w:r w:rsidRPr="00B204A4">
        <w:rPr>
          <w:rFonts w:ascii="Arial" w:hAnsi="Arial" w:cs="Arial"/>
          <w:sz w:val="17"/>
          <w:szCs w:val="17"/>
        </w:rPr>
        <w:t xml:space="preserve"> экземплярах</w:t>
      </w:r>
      <w:r>
        <w:rPr>
          <w:rFonts w:ascii="Arial" w:hAnsi="Arial" w:cs="Arial"/>
          <w:sz w:val="17"/>
          <w:szCs w:val="17"/>
        </w:rPr>
        <w:t xml:space="preserve"> по одному для каждой из сторон</w:t>
      </w:r>
      <w:r w:rsidRPr="00B204A4">
        <w:rPr>
          <w:rFonts w:ascii="Arial" w:hAnsi="Arial" w:cs="Arial"/>
          <w:sz w:val="17"/>
          <w:szCs w:val="17"/>
        </w:rPr>
        <w:t>.</w:t>
      </w:r>
    </w:p>
    <w:p w:rsidR="009811A2" w:rsidRDefault="009811A2" w:rsidP="009811A2"/>
    <w:p w:rsidR="009811A2" w:rsidRDefault="009811A2" w:rsidP="009811A2"/>
    <w:p w:rsidR="009811A2" w:rsidRPr="00B204A4" w:rsidRDefault="009811A2" w:rsidP="009811A2"/>
    <w:p w:rsidR="009811A2" w:rsidRPr="00B204A4" w:rsidRDefault="009811A2" w:rsidP="009811A2">
      <w:pPr>
        <w:rPr>
          <w:b/>
          <w:bCs/>
        </w:rPr>
      </w:pPr>
      <w:r w:rsidRPr="00B204A4">
        <w:rPr>
          <w:b/>
          <w:bCs/>
        </w:rPr>
        <w:t xml:space="preserve">Поставщик                                                                            </w:t>
      </w:r>
    </w:p>
    <w:p w:rsidR="009811A2" w:rsidRPr="00B204A4" w:rsidRDefault="009811A2" w:rsidP="009811A2"/>
    <w:tbl>
      <w:tblPr>
        <w:tblW w:w="0" w:type="auto"/>
        <w:tblInd w:w="28" w:type="dxa"/>
        <w:tblLayout w:type="fixed"/>
        <w:tblCellMar>
          <w:left w:w="28" w:type="dxa"/>
          <w:right w:w="28" w:type="dxa"/>
        </w:tblCellMar>
        <w:tblLook w:val="04A0" w:firstRow="1" w:lastRow="0" w:firstColumn="1" w:lastColumn="0" w:noHBand="0" w:noVBand="1"/>
      </w:tblPr>
      <w:tblGrid>
        <w:gridCol w:w="1134"/>
        <w:gridCol w:w="227"/>
        <w:gridCol w:w="1077"/>
        <w:gridCol w:w="170"/>
        <w:gridCol w:w="1418"/>
        <w:gridCol w:w="567"/>
        <w:gridCol w:w="1418"/>
        <w:gridCol w:w="170"/>
        <w:gridCol w:w="1077"/>
        <w:gridCol w:w="170"/>
        <w:gridCol w:w="1531"/>
      </w:tblGrid>
      <w:tr w:rsidR="009811A2" w:rsidRPr="00B204A4" w:rsidTr="00345DDE">
        <w:tc>
          <w:tcPr>
            <w:tcW w:w="1134" w:type="dxa"/>
            <w:tcBorders>
              <w:top w:val="nil"/>
              <w:left w:val="nil"/>
              <w:bottom w:val="single" w:sz="4" w:space="0" w:color="auto"/>
              <w:right w:val="nil"/>
            </w:tcBorders>
            <w:vAlign w:val="bottom"/>
          </w:tcPr>
          <w:p w:rsidR="009811A2" w:rsidRPr="00B204A4" w:rsidRDefault="009811A2" w:rsidP="00345DDE">
            <w:pPr>
              <w:jc w:val="center"/>
              <w:rPr>
                <w:lang w:eastAsia="en-US"/>
              </w:rPr>
            </w:pPr>
          </w:p>
        </w:tc>
        <w:tc>
          <w:tcPr>
            <w:tcW w:w="227" w:type="dxa"/>
            <w:vAlign w:val="bottom"/>
          </w:tcPr>
          <w:p w:rsidR="009811A2" w:rsidRPr="00B204A4" w:rsidRDefault="009811A2" w:rsidP="00345DDE">
            <w:pPr>
              <w:rPr>
                <w:lang w:eastAsia="en-US"/>
              </w:rPr>
            </w:pPr>
          </w:p>
        </w:tc>
        <w:tc>
          <w:tcPr>
            <w:tcW w:w="1077" w:type="dxa"/>
            <w:tcBorders>
              <w:top w:val="nil"/>
              <w:left w:val="nil"/>
              <w:bottom w:val="single" w:sz="4" w:space="0" w:color="auto"/>
              <w:right w:val="nil"/>
            </w:tcBorders>
            <w:vAlign w:val="bottom"/>
          </w:tcPr>
          <w:p w:rsidR="009811A2" w:rsidRPr="00B204A4" w:rsidRDefault="009811A2" w:rsidP="00345DDE">
            <w:pPr>
              <w:jc w:val="center"/>
              <w:rPr>
                <w:lang w:eastAsia="en-US"/>
              </w:rPr>
            </w:pPr>
          </w:p>
        </w:tc>
        <w:tc>
          <w:tcPr>
            <w:tcW w:w="170" w:type="dxa"/>
            <w:vAlign w:val="bottom"/>
          </w:tcPr>
          <w:p w:rsidR="009811A2" w:rsidRPr="00B204A4" w:rsidRDefault="009811A2" w:rsidP="00345DDE">
            <w:pPr>
              <w:rPr>
                <w:lang w:eastAsia="en-US"/>
              </w:rPr>
            </w:pPr>
          </w:p>
        </w:tc>
        <w:tc>
          <w:tcPr>
            <w:tcW w:w="1418" w:type="dxa"/>
            <w:tcBorders>
              <w:top w:val="nil"/>
              <w:left w:val="nil"/>
              <w:bottom w:val="single" w:sz="4" w:space="0" w:color="auto"/>
              <w:right w:val="nil"/>
            </w:tcBorders>
            <w:vAlign w:val="bottom"/>
          </w:tcPr>
          <w:p w:rsidR="009811A2" w:rsidRPr="00B204A4" w:rsidRDefault="009811A2" w:rsidP="00345DDE">
            <w:pPr>
              <w:jc w:val="center"/>
              <w:rPr>
                <w:lang w:eastAsia="en-US"/>
              </w:rPr>
            </w:pPr>
          </w:p>
        </w:tc>
        <w:tc>
          <w:tcPr>
            <w:tcW w:w="567" w:type="dxa"/>
            <w:vAlign w:val="bottom"/>
          </w:tcPr>
          <w:p w:rsidR="009811A2" w:rsidRPr="00B204A4" w:rsidRDefault="009811A2" w:rsidP="00345DDE">
            <w:pPr>
              <w:rPr>
                <w:lang w:eastAsia="en-US"/>
              </w:rPr>
            </w:pPr>
          </w:p>
        </w:tc>
        <w:tc>
          <w:tcPr>
            <w:tcW w:w="1418" w:type="dxa"/>
            <w:tcBorders>
              <w:top w:val="nil"/>
              <w:left w:val="nil"/>
              <w:right w:val="nil"/>
            </w:tcBorders>
            <w:vAlign w:val="bottom"/>
          </w:tcPr>
          <w:p w:rsidR="009811A2" w:rsidRPr="00B204A4" w:rsidRDefault="009811A2" w:rsidP="00345DDE">
            <w:pPr>
              <w:rPr>
                <w:lang w:eastAsia="en-US"/>
              </w:rPr>
            </w:pPr>
          </w:p>
        </w:tc>
        <w:tc>
          <w:tcPr>
            <w:tcW w:w="170" w:type="dxa"/>
            <w:vAlign w:val="bottom"/>
          </w:tcPr>
          <w:p w:rsidR="009811A2" w:rsidRPr="00B204A4" w:rsidRDefault="009811A2" w:rsidP="00345DDE">
            <w:pPr>
              <w:rPr>
                <w:lang w:eastAsia="en-US"/>
              </w:rPr>
            </w:pPr>
          </w:p>
        </w:tc>
        <w:tc>
          <w:tcPr>
            <w:tcW w:w="1077" w:type="dxa"/>
            <w:tcBorders>
              <w:top w:val="nil"/>
              <w:left w:val="nil"/>
              <w:right w:val="nil"/>
            </w:tcBorders>
            <w:vAlign w:val="bottom"/>
          </w:tcPr>
          <w:p w:rsidR="009811A2" w:rsidRPr="00B204A4" w:rsidRDefault="009811A2" w:rsidP="00345DDE">
            <w:pPr>
              <w:rPr>
                <w:lang w:eastAsia="en-US"/>
              </w:rPr>
            </w:pPr>
          </w:p>
        </w:tc>
        <w:tc>
          <w:tcPr>
            <w:tcW w:w="170" w:type="dxa"/>
            <w:vAlign w:val="bottom"/>
          </w:tcPr>
          <w:p w:rsidR="009811A2" w:rsidRPr="00B204A4" w:rsidRDefault="009811A2" w:rsidP="00345DDE">
            <w:pPr>
              <w:rPr>
                <w:lang w:eastAsia="en-US"/>
              </w:rPr>
            </w:pPr>
          </w:p>
        </w:tc>
        <w:tc>
          <w:tcPr>
            <w:tcW w:w="1531" w:type="dxa"/>
            <w:tcBorders>
              <w:top w:val="nil"/>
              <w:left w:val="nil"/>
              <w:right w:val="nil"/>
            </w:tcBorders>
            <w:vAlign w:val="bottom"/>
          </w:tcPr>
          <w:p w:rsidR="009811A2" w:rsidRPr="00B204A4" w:rsidRDefault="009811A2" w:rsidP="00345DDE">
            <w:pPr>
              <w:rPr>
                <w:lang w:eastAsia="en-US"/>
              </w:rPr>
            </w:pPr>
          </w:p>
        </w:tc>
      </w:tr>
      <w:tr w:rsidR="009811A2" w:rsidRPr="00B204A4" w:rsidTr="00345DDE">
        <w:tc>
          <w:tcPr>
            <w:tcW w:w="1134" w:type="dxa"/>
            <w:vAlign w:val="bottom"/>
            <w:hideMark/>
          </w:tcPr>
          <w:p w:rsidR="009811A2" w:rsidRPr="00B204A4" w:rsidRDefault="009811A2" w:rsidP="00345DDE">
            <w:pPr>
              <w:jc w:val="center"/>
              <w:rPr>
                <w:sz w:val="12"/>
                <w:szCs w:val="12"/>
                <w:lang w:eastAsia="en-US"/>
              </w:rPr>
            </w:pPr>
            <w:r w:rsidRPr="00B204A4">
              <w:rPr>
                <w:sz w:val="12"/>
                <w:szCs w:val="12"/>
                <w:lang w:eastAsia="en-US"/>
              </w:rPr>
              <w:t>(должность)</w:t>
            </w:r>
          </w:p>
        </w:tc>
        <w:tc>
          <w:tcPr>
            <w:tcW w:w="227" w:type="dxa"/>
          </w:tcPr>
          <w:p w:rsidR="009811A2" w:rsidRPr="00B204A4" w:rsidRDefault="009811A2" w:rsidP="00345DDE">
            <w:pPr>
              <w:rPr>
                <w:sz w:val="12"/>
                <w:szCs w:val="12"/>
                <w:lang w:eastAsia="en-US"/>
              </w:rPr>
            </w:pPr>
          </w:p>
        </w:tc>
        <w:tc>
          <w:tcPr>
            <w:tcW w:w="1077" w:type="dxa"/>
            <w:vAlign w:val="bottom"/>
            <w:hideMark/>
          </w:tcPr>
          <w:p w:rsidR="009811A2" w:rsidRPr="00B204A4" w:rsidRDefault="009811A2" w:rsidP="00345DDE">
            <w:pPr>
              <w:jc w:val="center"/>
              <w:rPr>
                <w:sz w:val="12"/>
                <w:szCs w:val="12"/>
                <w:lang w:eastAsia="en-US"/>
              </w:rPr>
            </w:pPr>
            <w:r w:rsidRPr="00B204A4">
              <w:rPr>
                <w:sz w:val="12"/>
                <w:szCs w:val="12"/>
                <w:lang w:eastAsia="en-US"/>
              </w:rPr>
              <w:t>(подпись)</w:t>
            </w:r>
          </w:p>
        </w:tc>
        <w:tc>
          <w:tcPr>
            <w:tcW w:w="170" w:type="dxa"/>
          </w:tcPr>
          <w:p w:rsidR="009811A2" w:rsidRPr="00B204A4" w:rsidRDefault="009811A2" w:rsidP="00345DDE">
            <w:pPr>
              <w:rPr>
                <w:sz w:val="12"/>
                <w:szCs w:val="12"/>
                <w:lang w:eastAsia="en-US"/>
              </w:rPr>
            </w:pPr>
          </w:p>
        </w:tc>
        <w:tc>
          <w:tcPr>
            <w:tcW w:w="1418" w:type="dxa"/>
            <w:vAlign w:val="bottom"/>
            <w:hideMark/>
          </w:tcPr>
          <w:p w:rsidR="009811A2" w:rsidRPr="00B204A4" w:rsidRDefault="009811A2" w:rsidP="00345DDE">
            <w:pPr>
              <w:jc w:val="center"/>
              <w:rPr>
                <w:sz w:val="12"/>
                <w:szCs w:val="12"/>
                <w:lang w:eastAsia="en-US"/>
              </w:rPr>
            </w:pPr>
            <w:r w:rsidRPr="00B204A4">
              <w:rPr>
                <w:sz w:val="12"/>
                <w:szCs w:val="12"/>
                <w:lang w:eastAsia="en-US"/>
              </w:rPr>
              <w:t>(расшифровка подписи)</w:t>
            </w:r>
          </w:p>
        </w:tc>
        <w:tc>
          <w:tcPr>
            <w:tcW w:w="567" w:type="dxa"/>
          </w:tcPr>
          <w:p w:rsidR="009811A2" w:rsidRPr="00B204A4" w:rsidRDefault="009811A2" w:rsidP="00345DDE">
            <w:pPr>
              <w:rPr>
                <w:sz w:val="12"/>
                <w:szCs w:val="12"/>
                <w:lang w:eastAsia="en-US"/>
              </w:rPr>
            </w:pPr>
          </w:p>
        </w:tc>
        <w:tc>
          <w:tcPr>
            <w:tcW w:w="1418" w:type="dxa"/>
          </w:tcPr>
          <w:p w:rsidR="009811A2" w:rsidRPr="00B204A4" w:rsidRDefault="009811A2" w:rsidP="00345DDE">
            <w:pPr>
              <w:rPr>
                <w:sz w:val="12"/>
                <w:szCs w:val="12"/>
                <w:lang w:eastAsia="en-US"/>
              </w:rPr>
            </w:pPr>
          </w:p>
        </w:tc>
        <w:tc>
          <w:tcPr>
            <w:tcW w:w="170" w:type="dxa"/>
          </w:tcPr>
          <w:p w:rsidR="009811A2" w:rsidRPr="00B204A4" w:rsidRDefault="009811A2" w:rsidP="00345DDE">
            <w:pPr>
              <w:rPr>
                <w:sz w:val="12"/>
                <w:szCs w:val="12"/>
                <w:lang w:eastAsia="en-US"/>
              </w:rPr>
            </w:pPr>
          </w:p>
        </w:tc>
        <w:tc>
          <w:tcPr>
            <w:tcW w:w="1077" w:type="dxa"/>
          </w:tcPr>
          <w:p w:rsidR="009811A2" w:rsidRPr="00B204A4" w:rsidRDefault="009811A2" w:rsidP="00345DDE">
            <w:pPr>
              <w:rPr>
                <w:sz w:val="12"/>
                <w:szCs w:val="12"/>
                <w:lang w:eastAsia="en-US"/>
              </w:rPr>
            </w:pPr>
          </w:p>
        </w:tc>
        <w:tc>
          <w:tcPr>
            <w:tcW w:w="170" w:type="dxa"/>
          </w:tcPr>
          <w:p w:rsidR="009811A2" w:rsidRPr="00B204A4" w:rsidRDefault="009811A2" w:rsidP="00345DDE">
            <w:pPr>
              <w:rPr>
                <w:sz w:val="12"/>
                <w:szCs w:val="12"/>
                <w:lang w:eastAsia="en-US"/>
              </w:rPr>
            </w:pPr>
          </w:p>
        </w:tc>
        <w:tc>
          <w:tcPr>
            <w:tcW w:w="1531" w:type="dxa"/>
          </w:tcPr>
          <w:p w:rsidR="009811A2" w:rsidRPr="00B204A4" w:rsidRDefault="009811A2" w:rsidP="00345DDE">
            <w:pPr>
              <w:rPr>
                <w:sz w:val="12"/>
                <w:szCs w:val="12"/>
                <w:lang w:eastAsia="en-US"/>
              </w:rPr>
            </w:pPr>
          </w:p>
        </w:tc>
      </w:tr>
    </w:tbl>
    <w:p w:rsidR="009811A2" w:rsidRDefault="009811A2" w:rsidP="009811A2">
      <w:pPr>
        <w:rPr>
          <w:sz w:val="24"/>
          <w:szCs w:val="24"/>
        </w:rPr>
      </w:pPr>
    </w:p>
    <w:p w:rsidR="009811A2" w:rsidRDefault="009811A2" w:rsidP="009811A2">
      <w:pPr>
        <w:rPr>
          <w:sz w:val="24"/>
          <w:szCs w:val="24"/>
        </w:rPr>
      </w:pPr>
    </w:p>
    <w:p w:rsidR="00B41D31" w:rsidRPr="00DB240D" w:rsidRDefault="00B41D31" w:rsidP="00B41D31">
      <w:pPr>
        <w:tabs>
          <w:tab w:val="left" w:pos="6236"/>
        </w:tabs>
        <w:jc w:val="both"/>
        <w:rPr>
          <w:b/>
          <w:sz w:val="24"/>
          <w:szCs w:val="24"/>
        </w:rPr>
      </w:pPr>
      <w:r>
        <w:rPr>
          <w:sz w:val="24"/>
          <w:szCs w:val="24"/>
        </w:rPr>
        <w:t>_________________________________</w:t>
      </w:r>
      <w:r>
        <w:rPr>
          <w:b/>
          <w:sz w:val="24"/>
          <w:szCs w:val="24"/>
        </w:rPr>
        <w:t>КОНЕЦ ФОРМЫ</w:t>
      </w:r>
      <w:r>
        <w:rPr>
          <w:sz w:val="24"/>
          <w:szCs w:val="24"/>
        </w:rPr>
        <w:t>_________________________________</w:t>
      </w:r>
    </w:p>
    <w:p w:rsidR="009811A2" w:rsidRDefault="009811A2" w:rsidP="009811A2"/>
    <w:p w:rsidR="00B41D31" w:rsidRDefault="00B41D31" w:rsidP="009811A2"/>
    <w:tbl>
      <w:tblPr>
        <w:tblW w:w="9922" w:type="dxa"/>
        <w:tblInd w:w="108" w:type="dxa"/>
        <w:tblLayout w:type="fixed"/>
        <w:tblLook w:val="04A0" w:firstRow="1" w:lastRow="0" w:firstColumn="1" w:lastColumn="0" w:noHBand="0" w:noVBand="1"/>
      </w:tblPr>
      <w:tblGrid>
        <w:gridCol w:w="4961"/>
        <w:gridCol w:w="4961"/>
      </w:tblGrid>
      <w:tr w:rsidR="006829C3" w:rsidRPr="004D3FCC" w:rsidTr="00345DDE">
        <w:trPr>
          <w:trHeight w:val="80"/>
        </w:trPr>
        <w:tc>
          <w:tcPr>
            <w:tcW w:w="4961" w:type="dxa"/>
          </w:tcPr>
          <w:p w:rsidR="006829C3" w:rsidRPr="006829C3" w:rsidRDefault="006829C3" w:rsidP="006829C3">
            <w:pPr>
              <w:rPr>
                <w:bCs/>
                <w:sz w:val="24"/>
                <w:szCs w:val="24"/>
              </w:rPr>
            </w:pPr>
            <w:r w:rsidRPr="006829C3">
              <w:rPr>
                <w:bCs/>
                <w:sz w:val="24"/>
                <w:szCs w:val="24"/>
              </w:rPr>
              <w:t>Покупатель:</w:t>
            </w:r>
          </w:p>
          <w:p w:rsidR="006829C3" w:rsidRPr="006829C3" w:rsidRDefault="006829C3" w:rsidP="006829C3">
            <w:pPr>
              <w:rPr>
                <w:bCs/>
                <w:i/>
                <w:sz w:val="24"/>
                <w:szCs w:val="24"/>
              </w:rPr>
            </w:pPr>
            <w:r w:rsidRPr="006829C3">
              <w:rPr>
                <w:bCs/>
                <w:i/>
                <w:sz w:val="24"/>
                <w:szCs w:val="24"/>
              </w:rPr>
              <w:t>_____________________________</w:t>
            </w:r>
          </w:p>
          <w:p w:rsidR="006829C3" w:rsidRPr="006829C3" w:rsidRDefault="006829C3" w:rsidP="006829C3">
            <w:pPr>
              <w:rPr>
                <w:i/>
                <w:sz w:val="24"/>
                <w:szCs w:val="24"/>
              </w:rPr>
            </w:pPr>
            <w:r w:rsidRPr="006829C3">
              <w:rPr>
                <w:i/>
                <w:sz w:val="24"/>
                <w:szCs w:val="24"/>
              </w:rPr>
              <w:t>___________________</w:t>
            </w:r>
          </w:p>
          <w:p w:rsidR="006829C3" w:rsidRPr="006829C3" w:rsidRDefault="006829C3" w:rsidP="006829C3">
            <w:pPr>
              <w:rPr>
                <w:i/>
                <w:sz w:val="24"/>
                <w:szCs w:val="24"/>
              </w:rPr>
            </w:pPr>
          </w:p>
          <w:p w:rsidR="006829C3" w:rsidRPr="006829C3" w:rsidRDefault="006829C3" w:rsidP="006829C3">
            <w:pPr>
              <w:rPr>
                <w:i/>
                <w:sz w:val="24"/>
                <w:szCs w:val="24"/>
              </w:rPr>
            </w:pPr>
            <w:r w:rsidRPr="006829C3">
              <w:rPr>
                <w:i/>
                <w:sz w:val="24"/>
                <w:szCs w:val="24"/>
              </w:rPr>
              <w:t>___________________ / ____________ /</w:t>
            </w:r>
          </w:p>
          <w:p w:rsidR="006829C3" w:rsidRPr="006829C3" w:rsidRDefault="006829C3" w:rsidP="006829C3">
            <w:r w:rsidRPr="006829C3">
              <w:rPr>
                <w:i/>
                <w:sz w:val="32"/>
                <w:szCs w:val="32"/>
                <w:vertAlign w:val="superscript"/>
              </w:rPr>
              <w:t>М.П.</w:t>
            </w:r>
          </w:p>
        </w:tc>
        <w:tc>
          <w:tcPr>
            <w:tcW w:w="4961" w:type="dxa"/>
          </w:tcPr>
          <w:p w:rsidR="006829C3" w:rsidRPr="006829C3" w:rsidRDefault="006829C3" w:rsidP="006829C3">
            <w:pPr>
              <w:rPr>
                <w:bCs/>
                <w:sz w:val="24"/>
                <w:szCs w:val="24"/>
              </w:rPr>
            </w:pPr>
            <w:r w:rsidRPr="006829C3">
              <w:rPr>
                <w:bCs/>
                <w:sz w:val="24"/>
                <w:szCs w:val="24"/>
              </w:rPr>
              <w:t>Поставщик:</w:t>
            </w:r>
          </w:p>
          <w:p w:rsidR="006829C3" w:rsidRPr="006829C3" w:rsidRDefault="006829C3" w:rsidP="006829C3">
            <w:pPr>
              <w:rPr>
                <w:bCs/>
                <w:sz w:val="24"/>
                <w:szCs w:val="24"/>
              </w:rPr>
            </w:pPr>
            <w:r w:rsidRPr="006829C3">
              <w:rPr>
                <w:bCs/>
                <w:sz w:val="24"/>
                <w:szCs w:val="24"/>
              </w:rPr>
              <w:t>________________________________</w:t>
            </w:r>
          </w:p>
          <w:p w:rsidR="006829C3" w:rsidRPr="006829C3" w:rsidRDefault="006829C3" w:rsidP="006829C3">
            <w:pPr>
              <w:rPr>
                <w:i/>
                <w:sz w:val="24"/>
                <w:szCs w:val="24"/>
              </w:rPr>
            </w:pPr>
            <w:r w:rsidRPr="006829C3">
              <w:rPr>
                <w:i/>
                <w:sz w:val="24"/>
                <w:szCs w:val="24"/>
              </w:rPr>
              <w:t>___________________</w:t>
            </w:r>
          </w:p>
          <w:p w:rsidR="006829C3" w:rsidRPr="006829C3" w:rsidRDefault="006829C3" w:rsidP="006829C3">
            <w:pPr>
              <w:rPr>
                <w:i/>
                <w:sz w:val="24"/>
                <w:szCs w:val="24"/>
              </w:rPr>
            </w:pPr>
          </w:p>
          <w:p w:rsidR="006829C3" w:rsidRPr="006829C3" w:rsidRDefault="006829C3" w:rsidP="006829C3">
            <w:pPr>
              <w:rPr>
                <w:i/>
                <w:sz w:val="24"/>
                <w:szCs w:val="24"/>
              </w:rPr>
            </w:pPr>
            <w:r w:rsidRPr="006829C3">
              <w:rPr>
                <w:i/>
                <w:sz w:val="24"/>
                <w:szCs w:val="24"/>
              </w:rPr>
              <w:t>___________________ / ____________ /</w:t>
            </w:r>
          </w:p>
          <w:p w:rsidR="006829C3" w:rsidRPr="006829C3" w:rsidRDefault="006829C3" w:rsidP="006829C3">
            <w:r w:rsidRPr="006829C3">
              <w:rPr>
                <w:i/>
                <w:sz w:val="32"/>
                <w:szCs w:val="32"/>
                <w:vertAlign w:val="superscript"/>
              </w:rPr>
              <w:t>М.П.</w:t>
            </w:r>
          </w:p>
        </w:tc>
      </w:tr>
    </w:tbl>
    <w:p w:rsidR="009811A2" w:rsidRDefault="009811A2" w:rsidP="00C54F16">
      <w:pPr>
        <w:pStyle w:val="1"/>
        <w:numPr>
          <w:ilvl w:val="0"/>
          <w:numId w:val="0"/>
        </w:numPr>
        <w:ind w:right="-2"/>
        <w:jc w:val="right"/>
        <w:rPr>
          <w:rFonts w:ascii="Times New Roman" w:hAnsi="Times New Roman"/>
          <w:b w:val="0"/>
          <w:sz w:val="24"/>
          <w:szCs w:val="24"/>
          <w:u w:val="none"/>
        </w:rPr>
        <w:sectPr w:rsidR="009811A2" w:rsidSect="00EC49B3">
          <w:pgSz w:w="11906" w:h="16838"/>
          <w:pgMar w:top="992" w:right="851" w:bottom="992" w:left="1134" w:header="709" w:footer="709" w:gutter="0"/>
          <w:cols w:space="708"/>
          <w:docGrid w:linePitch="360"/>
        </w:sectPr>
      </w:pPr>
    </w:p>
    <w:p w:rsidR="00F74C07" w:rsidRDefault="00F74C07" w:rsidP="00F74C07">
      <w:pPr>
        <w:pStyle w:val="1"/>
        <w:numPr>
          <w:ilvl w:val="0"/>
          <w:numId w:val="0"/>
        </w:numPr>
        <w:ind w:right="0"/>
        <w:jc w:val="right"/>
        <w:rPr>
          <w:rFonts w:ascii="Times New Roman" w:hAnsi="Times New Roman"/>
          <w:b w:val="0"/>
          <w:sz w:val="24"/>
          <w:szCs w:val="24"/>
          <w:u w:val="none"/>
        </w:rPr>
      </w:pPr>
      <w:r w:rsidRPr="008923D9">
        <w:rPr>
          <w:rFonts w:ascii="Times New Roman" w:hAnsi="Times New Roman"/>
          <w:b w:val="0"/>
          <w:sz w:val="24"/>
          <w:szCs w:val="24"/>
          <w:u w:val="none"/>
        </w:rPr>
        <w:lastRenderedPageBreak/>
        <w:t>Приложение №</w:t>
      </w:r>
      <w:r>
        <w:rPr>
          <w:rFonts w:ascii="Times New Roman" w:hAnsi="Times New Roman"/>
          <w:b w:val="0"/>
          <w:sz w:val="24"/>
          <w:szCs w:val="24"/>
          <w:u w:val="none"/>
        </w:rPr>
        <w:t xml:space="preserve"> 11</w:t>
      </w:r>
    </w:p>
    <w:p w:rsidR="00C7193D" w:rsidRPr="008201EB" w:rsidRDefault="00C7193D" w:rsidP="00C7193D">
      <w:pPr>
        <w:jc w:val="right"/>
        <w:rPr>
          <w:sz w:val="24"/>
          <w:szCs w:val="24"/>
          <w:lang w:val="en-US"/>
        </w:rPr>
      </w:pPr>
      <w:r w:rsidRPr="0001210E">
        <w:rPr>
          <w:sz w:val="24"/>
          <w:szCs w:val="24"/>
        </w:rPr>
        <w:t xml:space="preserve">к Договору № </w:t>
      </w:r>
      <w:r w:rsidR="008201EB">
        <w:rPr>
          <w:sz w:val="24"/>
          <w:szCs w:val="24"/>
          <w:lang w:val="en-US"/>
        </w:rPr>
        <w:t>-_____________</w:t>
      </w:r>
      <w:bookmarkStart w:id="0" w:name="_GoBack"/>
      <w:bookmarkEnd w:id="0"/>
    </w:p>
    <w:p w:rsidR="00C7193D" w:rsidRPr="0001210E" w:rsidRDefault="00C7193D" w:rsidP="00C7193D">
      <w:pPr>
        <w:jc w:val="right"/>
        <w:rPr>
          <w:sz w:val="24"/>
          <w:szCs w:val="24"/>
        </w:rPr>
      </w:pPr>
      <w:r>
        <w:rPr>
          <w:sz w:val="24"/>
          <w:szCs w:val="24"/>
        </w:rPr>
        <w:t xml:space="preserve">   от «____» _____________ 2021</w:t>
      </w:r>
      <w:r w:rsidRPr="0001210E">
        <w:rPr>
          <w:sz w:val="24"/>
          <w:szCs w:val="24"/>
        </w:rPr>
        <w:t xml:space="preserve"> г.</w:t>
      </w:r>
    </w:p>
    <w:p w:rsidR="002A54CB" w:rsidRPr="00103261" w:rsidRDefault="002A54CB" w:rsidP="009811A2">
      <w:pPr>
        <w:spacing w:before="240"/>
        <w:jc w:val="center"/>
        <w:rPr>
          <w:b/>
          <w:sz w:val="24"/>
          <w:szCs w:val="24"/>
        </w:rPr>
      </w:pPr>
      <w:r w:rsidRPr="00103261">
        <w:rPr>
          <w:b/>
          <w:sz w:val="24"/>
          <w:szCs w:val="24"/>
        </w:rPr>
        <w:t>Порядок заполнения кода УИП в платежном поручении</w:t>
      </w:r>
    </w:p>
    <w:p w:rsidR="002A54CB" w:rsidRDefault="002A54CB" w:rsidP="002A54CB">
      <w:pPr>
        <w:jc w:val="both"/>
        <w:rPr>
          <w:rFonts w:ascii="GothamPro" w:hAnsi="GothamPro" w:cs="Arial"/>
          <w:noProof/>
          <w:color w:val="343942"/>
        </w:rPr>
      </w:pPr>
    </w:p>
    <w:p w:rsidR="002A54CB" w:rsidRPr="00B8059D" w:rsidRDefault="002A54CB" w:rsidP="002A54CB">
      <w:pPr>
        <w:ind w:firstLine="709"/>
        <w:jc w:val="both"/>
        <w:rPr>
          <w:noProof/>
          <w:sz w:val="24"/>
          <w:szCs w:val="24"/>
        </w:rPr>
      </w:pPr>
      <w:r w:rsidRPr="00B8059D">
        <w:rPr>
          <w:sz w:val="24"/>
          <w:szCs w:val="24"/>
        </w:rPr>
        <w:t>УИП – это уникальный идентификатор платежа</w:t>
      </w:r>
      <w:r>
        <w:rPr>
          <w:sz w:val="24"/>
          <w:szCs w:val="24"/>
        </w:rPr>
        <w:t xml:space="preserve">. Его используют для быстрого и </w:t>
      </w:r>
      <w:r w:rsidRPr="00B8059D">
        <w:rPr>
          <w:sz w:val="24"/>
          <w:szCs w:val="24"/>
        </w:rPr>
        <w:t xml:space="preserve">правильного зачисления на </w:t>
      </w:r>
      <w:r w:rsidR="002A2455">
        <w:rPr>
          <w:sz w:val="24"/>
          <w:szCs w:val="24"/>
        </w:rPr>
        <w:t xml:space="preserve">расчетный </w:t>
      </w:r>
      <w:r w:rsidRPr="00B8059D">
        <w:rPr>
          <w:sz w:val="24"/>
          <w:szCs w:val="24"/>
        </w:rPr>
        <w:t xml:space="preserve">счет </w:t>
      </w:r>
      <w:r w:rsidR="002A2455">
        <w:rPr>
          <w:sz w:val="24"/>
          <w:szCs w:val="24"/>
        </w:rPr>
        <w:t xml:space="preserve">Поставщика </w:t>
      </w:r>
      <w:r w:rsidRPr="00B8059D">
        <w:rPr>
          <w:sz w:val="24"/>
          <w:szCs w:val="24"/>
        </w:rPr>
        <w:t>поступившего платежа.</w:t>
      </w:r>
    </w:p>
    <w:p w:rsidR="002A54CB" w:rsidRDefault="002A54CB" w:rsidP="002A54CB">
      <w:pPr>
        <w:ind w:firstLine="709"/>
        <w:jc w:val="both"/>
        <w:rPr>
          <w:noProof/>
          <w:sz w:val="24"/>
          <w:szCs w:val="24"/>
        </w:rPr>
      </w:pPr>
      <w:r>
        <w:rPr>
          <w:noProof/>
          <w:sz w:val="24"/>
          <w:szCs w:val="24"/>
        </w:rPr>
        <w:t>Код УИП, предоставленный П</w:t>
      </w:r>
      <w:r w:rsidRPr="00B8059D">
        <w:rPr>
          <w:noProof/>
          <w:sz w:val="24"/>
          <w:szCs w:val="24"/>
        </w:rPr>
        <w:t>оставщиком</w:t>
      </w:r>
      <w:r w:rsidR="002A2455">
        <w:rPr>
          <w:noProof/>
          <w:sz w:val="24"/>
          <w:szCs w:val="24"/>
        </w:rPr>
        <w:t xml:space="preserve"> Покупателю, </w:t>
      </w:r>
      <w:r w:rsidRPr="00B8059D">
        <w:rPr>
          <w:noProof/>
          <w:sz w:val="24"/>
          <w:szCs w:val="24"/>
        </w:rPr>
        <w:t>должен быть внесен в поле 22 «Код» платежного поручения.  Бланк платежного поручения с обозначением кодов полей представлен ниже.</w:t>
      </w:r>
    </w:p>
    <w:p w:rsidR="002A54CB" w:rsidRPr="00B8059D" w:rsidRDefault="002A54CB" w:rsidP="002A54CB">
      <w:pPr>
        <w:ind w:firstLine="709"/>
        <w:jc w:val="both"/>
        <w:rPr>
          <w:noProof/>
          <w:sz w:val="24"/>
          <w:szCs w:val="24"/>
        </w:rPr>
      </w:pPr>
    </w:p>
    <w:p w:rsidR="002A54CB" w:rsidRDefault="00EA5CA9" w:rsidP="002A54CB">
      <w:pPr>
        <w:ind w:left="1134"/>
      </w:pPr>
      <w:r w:rsidRPr="00A92174">
        <w:rPr>
          <w:noProof/>
        </w:rPr>
        <w:drawing>
          <wp:inline distT="0" distB="0" distL="0" distR="0">
            <wp:extent cx="4773930" cy="5320030"/>
            <wp:effectExtent l="0" t="0" r="762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t="6918" b="5188"/>
                    <a:stretch>
                      <a:fillRect/>
                    </a:stretch>
                  </pic:blipFill>
                  <pic:spPr bwMode="auto">
                    <a:xfrm>
                      <a:off x="0" y="0"/>
                      <a:ext cx="4773930" cy="5320030"/>
                    </a:xfrm>
                    <a:prstGeom prst="rect">
                      <a:avLst/>
                    </a:prstGeom>
                    <a:noFill/>
                    <a:ln>
                      <a:noFill/>
                    </a:ln>
                  </pic:spPr>
                </pic:pic>
              </a:graphicData>
            </a:graphic>
          </wp:inline>
        </w:drawing>
      </w:r>
    </w:p>
    <w:p w:rsidR="002A54CB" w:rsidRDefault="002A54CB" w:rsidP="002A54CB"/>
    <w:p w:rsidR="002A54CB" w:rsidRDefault="002A54CB" w:rsidP="002A54CB"/>
    <w:p w:rsidR="002A54CB" w:rsidRDefault="002A54CB" w:rsidP="002A54CB"/>
    <w:tbl>
      <w:tblPr>
        <w:tblW w:w="9892" w:type="dxa"/>
        <w:tblInd w:w="108" w:type="dxa"/>
        <w:tblLayout w:type="fixed"/>
        <w:tblLook w:val="04A0" w:firstRow="1" w:lastRow="0" w:firstColumn="1" w:lastColumn="0" w:noHBand="0" w:noVBand="1"/>
      </w:tblPr>
      <w:tblGrid>
        <w:gridCol w:w="4946"/>
        <w:gridCol w:w="4946"/>
      </w:tblGrid>
      <w:tr w:rsidR="002A54CB" w:rsidRPr="004D3FCC" w:rsidTr="006829C3">
        <w:trPr>
          <w:trHeight w:val="64"/>
        </w:trPr>
        <w:tc>
          <w:tcPr>
            <w:tcW w:w="4946" w:type="dxa"/>
          </w:tcPr>
          <w:p w:rsidR="002A54CB" w:rsidRPr="004D3FCC" w:rsidRDefault="002A54CB" w:rsidP="0068752D">
            <w:pPr>
              <w:rPr>
                <w:bCs/>
                <w:sz w:val="24"/>
                <w:szCs w:val="24"/>
              </w:rPr>
            </w:pPr>
            <w:r w:rsidRPr="004D3FCC">
              <w:rPr>
                <w:bCs/>
                <w:sz w:val="24"/>
                <w:szCs w:val="24"/>
              </w:rPr>
              <w:t>Покупатель:</w:t>
            </w:r>
          </w:p>
          <w:p w:rsidR="002A54CB" w:rsidRPr="00381E3C" w:rsidRDefault="002A54CB" w:rsidP="0068752D">
            <w:pPr>
              <w:rPr>
                <w:bCs/>
                <w:i/>
                <w:color w:val="2E74B5" w:themeColor="accent1" w:themeShade="BF"/>
                <w:sz w:val="24"/>
                <w:szCs w:val="24"/>
              </w:rPr>
            </w:pPr>
            <w:r w:rsidRPr="00381E3C">
              <w:rPr>
                <w:bCs/>
                <w:i/>
                <w:color w:val="2E74B5" w:themeColor="accent1" w:themeShade="BF"/>
                <w:sz w:val="24"/>
                <w:szCs w:val="24"/>
              </w:rPr>
              <w:t>_____________________________</w:t>
            </w:r>
          </w:p>
          <w:p w:rsidR="002A54CB" w:rsidRPr="00381E3C" w:rsidRDefault="002A54CB" w:rsidP="0068752D">
            <w:pPr>
              <w:rPr>
                <w:i/>
                <w:color w:val="2E74B5" w:themeColor="accent1" w:themeShade="BF"/>
                <w:sz w:val="24"/>
                <w:szCs w:val="24"/>
              </w:rPr>
            </w:pPr>
            <w:r w:rsidRPr="00381E3C">
              <w:rPr>
                <w:i/>
                <w:color w:val="2E74B5" w:themeColor="accent1" w:themeShade="BF"/>
                <w:sz w:val="24"/>
                <w:szCs w:val="24"/>
              </w:rPr>
              <w:t>___________________</w:t>
            </w:r>
          </w:p>
          <w:p w:rsidR="002A54CB" w:rsidRPr="00381E3C" w:rsidRDefault="002A54CB" w:rsidP="0068752D">
            <w:pPr>
              <w:rPr>
                <w:i/>
                <w:color w:val="2E74B5" w:themeColor="accent1" w:themeShade="BF"/>
                <w:sz w:val="24"/>
                <w:szCs w:val="24"/>
              </w:rPr>
            </w:pPr>
          </w:p>
          <w:p w:rsidR="002A54CB" w:rsidRPr="00381E3C" w:rsidRDefault="002A54CB" w:rsidP="0068752D">
            <w:pPr>
              <w:rPr>
                <w:i/>
                <w:color w:val="2E74B5" w:themeColor="accent1" w:themeShade="BF"/>
                <w:sz w:val="24"/>
                <w:szCs w:val="24"/>
              </w:rPr>
            </w:pPr>
            <w:r w:rsidRPr="00381E3C">
              <w:rPr>
                <w:i/>
                <w:color w:val="2E74B5" w:themeColor="accent1" w:themeShade="BF"/>
                <w:sz w:val="24"/>
                <w:szCs w:val="24"/>
              </w:rPr>
              <w:t>___________________ / ____________ /</w:t>
            </w:r>
          </w:p>
          <w:p w:rsidR="006829C3" w:rsidRDefault="002A54CB" w:rsidP="0068752D">
            <w:pPr>
              <w:rPr>
                <w:sz w:val="32"/>
                <w:szCs w:val="32"/>
                <w:vertAlign w:val="superscript"/>
              </w:rPr>
            </w:pPr>
            <w:r w:rsidRPr="00381E3C">
              <w:rPr>
                <w:i/>
                <w:color w:val="2E74B5" w:themeColor="accent1" w:themeShade="BF"/>
                <w:sz w:val="32"/>
                <w:szCs w:val="32"/>
                <w:vertAlign w:val="superscript"/>
              </w:rPr>
              <w:t>М.П.</w:t>
            </w:r>
          </w:p>
          <w:p w:rsidR="002A54CB" w:rsidRPr="006829C3" w:rsidRDefault="002A54CB" w:rsidP="006829C3">
            <w:pPr>
              <w:tabs>
                <w:tab w:val="left" w:pos="3374"/>
              </w:tabs>
              <w:rPr>
                <w:sz w:val="32"/>
                <w:szCs w:val="32"/>
              </w:rPr>
            </w:pPr>
          </w:p>
        </w:tc>
        <w:tc>
          <w:tcPr>
            <w:tcW w:w="4946" w:type="dxa"/>
          </w:tcPr>
          <w:p w:rsidR="00EF41AD" w:rsidRPr="00A474FE" w:rsidRDefault="00EF41AD" w:rsidP="00EF41AD">
            <w:pPr>
              <w:rPr>
                <w:bCs/>
                <w:sz w:val="24"/>
                <w:szCs w:val="24"/>
              </w:rPr>
            </w:pPr>
            <w:r w:rsidRPr="00A474FE">
              <w:rPr>
                <w:bCs/>
                <w:sz w:val="24"/>
                <w:szCs w:val="24"/>
              </w:rPr>
              <w:t>Поставщик:</w:t>
            </w:r>
          </w:p>
          <w:p w:rsidR="006829C3" w:rsidRPr="00381E3C" w:rsidRDefault="006829C3" w:rsidP="006829C3">
            <w:pPr>
              <w:rPr>
                <w:bCs/>
                <w:i/>
                <w:color w:val="2E74B5" w:themeColor="accent1" w:themeShade="BF"/>
                <w:sz w:val="24"/>
                <w:szCs w:val="24"/>
              </w:rPr>
            </w:pPr>
            <w:r w:rsidRPr="00381E3C">
              <w:rPr>
                <w:bCs/>
                <w:i/>
                <w:color w:val="2E74B5" w:themeColor="accent1" w:themeShade="BF"/>
                <w:sz w:val="24"/>
                <w:szCs w:val="24"/>
              </w:rPr>
              <w:t>_____________________________</w:t>
            </w:r>
          </w:p>
          <w:p w:rsidR="006829C3" w:rsidRPr="00381E3C" w:rsidRDefault="006829C3" w:rsidP="006829C3">
            <w:pPr>
              <w:rPr>
                <w:i/>
                <w:color w:val="2E74B5" w:themeColor="accent1" w:themeShade="BF"/>
                <w:sz w:val="24"/>
                <w:szCs w:val="24"/>
              </w:rPr>
            </w:pPr>
            <w:r w:rsidRPr="00381E3C">
              <w:rPr>
                <w:i/>
                <w:color w:val="2E74B5" w:themeColor="accent1" w:themeShade="BF"/>
                <w:sz w:val="24"/>
                <w:szCs w:val="24"/>
              </w:rPr>
              <w:t>___________________</w:t>
            </w:r>
          </w:p>
          <w:p w:rsidR="006829C3" w:rsidRPr="00381E3C" w:rsidRDefault="006829C3" w:rsidP="006829C3">
            <w:pPr>
              <w:rPr>
                <w:i/>
                <w:color w:val="2E74B5" w:themeColor="accent1" w:themeShade="BF"/>
                <w:sz w:val="24"/>
                <w:szCs w:val="24"/>
              </w:rPr>
            </w:pPr>
          </w:p>
          <w:p w:rsidR="006829C3" w:rsidRPr="00381E3C" w:rsidRDefault="006829C3" w:rsidP="006829C3">
            <w:pPr>
              <w:rPr>
                <w:i/>
                <w:color w:val="2E74B5" w:themeColor="accent1" w:themeShade="BF"/>
                <w:sz w:val="24"/>
                <w:szCs w:val="24"/>
              </w:rPr>
            </w:pPr>
            <w:r w:rsidRPr="00381E3C">
              <w:rPr>
                <w:i/>
                <w:color w:val="2E74B5" w:themeColor="accent1" w:themeShade="BF"/>
                <w:sz w:val="24"/>
                <w:szCs w:val="24"/>
              </w:rPr>
              <w:t>___________________ / ____________ /</w:t>
            </w:r>
          </w:p>
          <w:p w:rsidR="00B75C71" w:rsidRDefault="006829C3" w:rsidP="006829C3">
            <w:pPr>
              <w:rPr>
                <w:bCs/>
                <w:sz w:val="24"/>
                <w:szCs w:val="24"/>
              </w:rPr>
            </w:pPr>
            <w:r w:rsidRPr="00381E3C">
              <w:rPr>
                <w:i/>
                <w:color w:val="2E74B5" w:themeColor="accent1" w:themeShade="BF"/>
                <w:sz w:val="32"/>
                <w:szCs w:val="32"/>
                <w:vertAlign w:val="superscript"/>
              </w:rPr>
              <w:t>М.П.</w:t>
            </w:r>
          </w:p>
          <w:p w:rsidR="00B75C71" w:rsidRPr="004D3FCC" w:rsidRDefault="00B75C71" w:rsidP="006829C3">
            <w:pPr>
              <w:rPr>
                <w:sz w:val="32"/>
                <w:szCs w:val="32"/>
                <w:vertAlign w:val="superscript"/>
              </w:rPr>
            </w:pPr>
          </w:p>
        </w:tc>
      </w:tr>
    </w:tbl>
    <w:p w:rsidR="00103261" w:rsidRPr="00103261" w:rsidRDefault="00103261" w:rsidP="006829C3">
      <w:pPr>
        <w:pStyle w:val="1"/>
        <w:numPr>
          <w:ilvl w:val="0"/>
          <w:numId w:val="0"/>
        </w:numPr>
        <w:ind w:right="-2"/>
        <w:jc w:val="right"/>
        <w:rPr>
          <w:sz w:val="24"/>
          <w:szCs w:val="24"/>
        </w:rPr>
      </w:pPr>
    </w:p>
    <w:sectPr w:rsidR="00103261" w:rsidRPr="00103261" w:rsidSect="00B75C71">
      <w:pgSz w:w="11906" w:h="16838"/>
      <w:pgMar w:top="426" w:right="851" w:bottom="99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81D" w:rsidRDefault="0096281D" w:rsidP="00502313">
      <w:r>
        <w:separator/>
      </w:r>
    </w:p>
  </w:endnote>
  <w:endnote w:type="continuationSeparator" w:id="0">
    <w:p w:rsidR="0096281D" w:rsidRDefault="0096281D" w:rsidP="00502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othamPro">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DC2" w:rsidRDefault="00530DC2">
    <w:pPr>
      <w:pStyle w:val="a9"/>
      <w:jc w:val="right"/>
    </w:pPr>
    <w:r>
      <w:fldChar w:fldCharType="begin"/>
    </w:r>
    <w:r>
      <w:instrText>PAGE   \* MERGEFORMAT</w:instrText>
    </w:r>
    <w:r>
      <w:fldChar w:fldCharType="separate"/>
    </w:r>
    <w:r w:rsidR="008201EB">
      <w:rPr>
        <w:noProof/>
      </w:rPr>
      <w:t>23</w:t>
    </w:r>
    <w:r>
      <w:fldChar w:fldCharType="end"/>
    </w:r>
  </w:p>
  <w:p w:rsidR="00530DC2" w:rsidRDefault="00530DC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81D" w:rsidRDefault="0096281D" w:rsidP="00502313">
      <w:r>
        <w:separator/>
      </w:r>
    </w:p>
  </w:footnote>
  <w:footnote w:type="continuationSeparator" w:id="0">
    <w:p w:rsidR="0096281D" w:rsidRDefault="0096281D" w:rsidP="005023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21CF7"/>
    <w:multiLevelType w:val="hybridMultilevel"/>
    <w:tmpl w:val="5162797E"/>
    <w:lvl w:ilvl="0" w:tplc="95C05BF4">
      <w:start w:val="1"/>
      <w:numFmt w:val="decimal"/>
      <w:lvlText w:val="10.%1."/>
      <w:lvlJc w:val="left"/>
      <w:pPr>
        <w:ind w:left="1287" w:hanging="360"/>
      </w:pPr>
      <w:rPr>
        <w:rFonts w:ascii="Times New Roman" w:eastAsia="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6291156"/>
    <w:multiLevelType w:val="hybridMultilevel"/>
    <w:tmpl w:val="321A9568"/>
    <w:lvl w:ilvl="0" w:tplc="3222ACAE">
      <w:start w:val="1"/>
      <w:numFmt w:val="decimal"/>
      <w:lvlText w:val="1.%1."/>
      <w:lvlJc w:val="left"/>
      <w:pPr>
        <w:ind w:left="1353" w:hanging="360"/>
      </w:pPr>
      <w:rPr>
        <w:rFonts w:ascii="Times New Roman" w:eastAsia="Times New Roman" w:hAnsi="Times New Roman"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6BE68E1"/>
    <w:multiLevelType w:val="hybridMultilevel"/>
    <w:tmpl w:val="A816FBA8"/>
    <w:lvl w:ilvl="0" w:tplc="E250DC52">
      <w:start w:val="1"/>
      <w:numFmt w:val="decimal"/>
      <w:lvlText w:val="%1."/>
      <w:lvlJc w:val="left"/>
      <w:pPr>
        <w:ind w:left="1571" w:hanging="360"/>
      </w:pPr>
      <w:rPr>
        <w:rFonts w:ascii="Times New Roman" w:eastAsia="Times New Roman" w:hAnsi="Times New Roman" w:cs="Times New Roman" w:hint="default"/>
        <w:b w:val="0"/>
        <w:sz w:val="24"/>
        <w:szCs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07A856D5"/>
    <w:multiLevelType w:val="hybridMultilevel"/>
    <w:tmpl w:val="6C4C225A"/>
    <w:lvl w:ilvl="0" w:tplc="228CD0C2">
      <w:start w:val="1"/>
      <w:numFmt w:val="decimal"/>
      <w:lvlText w:val="7.%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BB104D"/>
    <w:multiLevelType w:val="hybridMultilevel"/>
    <w:tmpl w:val="4FB67212"/>
    <w:lvl w:ilvl="0" w:tplc="ED58E32E">
      <w:start w:val="1"/>
      <w:numFmt w:val="decimal"/>
      <w:lvlText w:val="%1."/>
      <w:lvlJc w:val="left"/>
      <w:pPr>
        <w:ind w:left="720" w:hanging="360"/>
      </w:pPr>
      <w:rPr>
        <w:rFonts w:ascii="Times New Roman" w:eastAsia="Times New Roman" w:hAnsi="Times New Roman" w:cs="Times New Roman"/>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CB6DB0"/>
    <w:multiLevelType w:val="multilevel"/>
    <w:tmpl w:val="82D49B6E"/>
    <w:lvl w:ilvl="0">
      <w:start w:val="3"/>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6">
    <w:nsid w:val="0A687772"/>
    <w:multiLevelType w:val="hybridMultilevel"/>
    <w:tmpl w:val="29EA7834"/>
    <w:lvl w:ilvl="0" w:tplc="6616C69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D227621"/>
    <w:multiLevelType w:val="hybridMultilevel"/>
    <w:tmpl w:val="5BE26118"/>
    <w:lvl w:ilvl="0" w:tplc="C9E62A66">
      <w:start w:val="1"/>
      <w:numFmt w:val="decimal"/>
      <w:lvlText w:val="6.%1."/>
      <w:lvlJc w:val="left"/>
      <w:pPr>
        <w:ind w:left="1287" w:hanging="360"/>
      </w:pPr>
      <w:rPr>
        <w:rFonts w:ascii="Times New Roman" w:eastAsia="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13752C83"/>
    <w:multiLevelType w:val="hybridMultilevel"/>
    <w:tmpl w:val="BCA80C56"/>
    <w:lvl w:ilvl="0" w:tplc="564E40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4C5247"/>
    <w:multiLevelType w:val="hybridMultilevel"/>
    <w:tmpl w:val="7A68727C"/>
    <w:lvl w:ilvl="0" w:tplc="564E400A">
      <w:start w:val="1"/>
      <w:numFmt w:val="bullet"/>
      <w:lvlText w:val=""/>
      <w:lvlJc w:val="left"/>
      <w:pPr>
        <w:ind w:left="1287" w:hanging="360"/>
      </w:pPr>
      <w:rPr>
        <w:rFonts w:ascii="Symbol" w:hAnsi="Symbol" w:hint="default"/>
        <w:sz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153F3431"/>
    <w:multiLevelType w:val="multilevel"/>
    <w:tmpl w:val="C596A9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672435A"/>
    <w:multiLevelType w:val="multilevel"/>
    <w:tmpl w:val="8722A706"/>
    <w:styleLink w:val="2"/>
    <w:lvl w:ilvl="0">
      <w:start w:val="2"/>
      <w:numFmt w:val="decimal"/>
      <w:lvlText w:val="%1"/>
      <w:lvlJc w:val="left"/>
      <w:pPr>
        <w:ind w:left="360" w:hanging="360"/>
      </w:pPr>
      <w:rPr>
        <w:rFonts w:hint="default"/>
        <w:sz w:val="24"/>
        <w:szCs w:val="24"/>
      </w:rPr>
    </w:lvl>
    <w:lvl w:ilvl="1">
      <w:start w:val="1"/>
      <w:numFmt w:val="none"/>
      <w:lvlText w:val="1.1."/>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nsid w:val="1A491973"/>
    <w:multiLevelType w:val="hybridMultilevel"/>
    <w:tmpl w:val="266AF82A"/>
    <w:lvl w:ilvl="0" w:tplc="FCDAFDFC">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1E196387"/>
    <w:multiLevelType w:val="hybridMultilevel"/>
    <w:tmpl w:val="66DA2B02"/>
    <w:lvl w:ilvl="0" w:tplc="219E2522">
      <w:start w:val="1"/>
      <w:numFmt w:val="decimal"/>
      <w:lvlText w:val="1.%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B3036B"/>
    <w:multiLevelType w:val="hybridMultilevel"/>
    <w:tmpl w:val="E63419BA"/>
    <w:lvl w:ilvl="0" w:tplc="49E8DAAC">
      <w:start w:val="1"/>
      <w:numFmt w:val="decimal"/>
      <w:lvlText w:val="8.%1."/>
      <w:lvlJc w:val="left"/>
      <w:pPr>
        <w:ind w:left="1287" w:hanging="360"/>
      </w:pPr>
      <w:rPr>
        <w:rFonts w:ascii="Times New Roman" w:eastAsia="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1EBB1500"/>
    <w:multiLevelType w:val="hybridMultilevel"/>
    <w:tmpl w:val="C778D93A"/>
    <w:lvl w:ilvl="0" w:tplc="705AAAD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FA64D78"/>
    <w:multiLevelType w:val="multilevel"/>
    <w:tmpl w:val="278CADBE"/>
    <w:lvl w:ilvl="0">
      <w:start w:val="2"/>
      <w:numFmt w:val="decimal"/>
      <w:pStyle w:val="1"/>
      <w:lvlText w:val="%1."/>
      <w:lvlJc w:val="left"/>
      <w:pPr>
        <w:tabs>
          <w:tab w:val="num" w:pos="1211"/>
        </w:tabs>
        <w:ind w:left="1211"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20516EC1"/>
    <w:multiLevelType w:val="hybridMultilevel"/>
    <w:tmpl w:val="88326D26"/>
    <w:lvl w:ilvl="0" w:tplc="3A44A632">
      <w:start w:val="1"/>
      <w:numFmt w:val="decimal"/>
      <w:lvlText w:val="1.%1."/>
      <w:lvlJc w:val="left"/>
      <w:pPr>
        <w:ind w:left="1287" w:hanging="360"/>
      </w:pPr>
      <w:rPr>
        <w:rFonts w:ascii="Times New Roman" w:eastAsia="Times New Roman" w:hAnsi="Times New Roman" w:cs="Times New Roman" w:hint="default"/>
      </w:rPr>
    </w:lvl>
    <w:lvl w:ilvl="1" w:tplc="D9900060">
      <w:start w:val="1"/>
      <w:numFmt w:val="decimal"/>
      <w:lvlText w:val="1.%2."/>
      <w:lvlJc w:val="left"/>
      <w:pPr>
        <w:ind w:left="1440" w:hanging="360"/>
      </w:pPr>
      <w:rPr>
        <w:rFonts w:ascii="Times New Roman" w:eastAsia="Times New Roman" w:hAnsi="Times New Roman" w:cs="Times New Roman" w:hint="default"/>
        <w:b w:val="0"/>
        <w:color w:val="auto"/>
      </w:rPr>
    </w:lvl>
    <w:lvl w:ilvl="2" w:tplc="564E400A">
      <w:start w:val="1"/>
      <w:numFmt w:val="bullet"/>
      <w:lvlText w:val=""/>
      <w:lvlJc w:val="left"/>
      <w:pPr>
        <w:ind w:left="2160" w:hanging="180"/>
      </w:pPr>
      <w:rPr>
        <w:rFonts w:ascii="Symbol" w:hAnsi="Symbol"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A5B29BC"/>
    <w:multiLevelType w:val="hybridMultilevel"/>
    <w:tmpl w:val="75DE4880"/>
    <w:lvl w:ilvl="0" w:tplc="4198D1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C014F1A"/>
    <w:multiLevelType w:val="hybridMultilevel"/>
    <w:tmpl w:val="C20022FC"/>
    <w:lvl w:ilvl="0" w:tplc="70CEFA50">
      <w:start w:val="1"/>
      <w:numFmt w:val="decimal"/>
      <w:lvlText w:val="1.%1."/>
      <w:lvlJc w:val="left"/>
      <w:pPr>
        <w:ind w:left="720" w:hanging="360"/>
      </w:pPr>
      <w:rPr>
        <w:rFonts w:ascii="Times New Roman" w:eastAsia="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C7673A8"/>
    <w:multiLevelType w:val="multilevel"/>
    <w:tmpl w:val="96D289F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2620B16"/>
    <w:multiLevelType w:val="hybridMultilevel"/>
    <w:tmpl w:val="1A8486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32C43849"/>
    <w:multiLevelType w:val="hybridMultilevel"/>
    <w:tmpl w:val="B2A6FC6C"/>
    <w:lvl w:ilvl="0" w:tplc="564E40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4777A7F"/>
    <w:multiLevelType w:val="hybridMultilevel"/>
    <w:tmpl w:val="77685F5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5A23D65"/>
    <w:multiLevelType w:val="multilevel"/>
    <w:tmpl w:val="0B2618CE"/>
    <w:lvl w:ilvl="0">
      <w:start w:val="2"/>
      <w:numFmt w:val="decimal"/>
      <w:lvlText w:val="%1."/>
      <w:lvlJc w:val="left"/>
      <w:pPr>
        <w:ind w:left="360" w:hanging="360"/>
      </w:pPr>
      <w:rPr>
        <w:rFonts w:cs="Times New Roman" w:hint="default"/>
        <w:b w:val="0"/>
        <w:color w:val="auto"/>
      </w:rPr>
    </w:lvl>
    <w:lvl w:ilvl="1">
      <w:start w:val="1"/>
      <w:numFmt w:val="decimal"/>
      <w:lvlText w:val="%1.%2."/>
      <w:lvlJc w:val="left"/>
      <w:pPr>
        <w:ind w:left="1440" w:hanging="360"/>
      </w:pPr>
      <w:rPr>
        <w:rFonts w:cs="Times New Roman" w:hint="default"/>
        <w:b w:val="0"/>
        <w:color w:val="auto"/>
      </w:rPr>
    </w:lvl>
    <w:lvl w:ilvl="2">
      <w:start w:val="1"/>
      <w:numFmt w:val="decimal"/>
      <w:lvlText w:val="%1.%2.%3."/>
      <w:lvlJc w:val="left"/>
      <w:pPr>
        <w:ind w:left="2880" w:hanging="720"/>
      </w:pPr>
      <w:rPr>
        <w:rFonts w:cs="Times New Roman" w:hint="default"/>
        <w:b w:val="0"/>
        <w:color w:val="auto"/>
      </w:rPr>
    </w:lvl>
    <w:lvl w:ilvl="3">
      <w:start w:val="1"/>
      <w:numFmt w:val="decimal"/>
      <w:lvlText w:val="%1.%2.%3.%4."/>
      <w:lvlJc w:val="left"/>
      <w:pPr>
        <w:ind w:left="3960" w:hanging="720"/>
      </w:pPr>
      <w:rPr>
        <w:rFonts w:cs="Times New Roman" w:hint="default"/>
        <w:b w:val="0"/>
        <w:color w:val="auto"/>
      </w:rPr>
    </w:lvl>
    <w:lvl w:ilvl="4">
      <w:start w:val="1"/>
      <w:numFmt w:val="decimal"/>
      <w:lvlText w:val="%1.%2.%3.%4.%5."/>
      <w:lvlJc w:val="left"/>
      <w:pPr>
        <w:ind w:left="5400" w:hanging="1080"/>
      </w:pPr>
      <w:rPr>
        <w:rFonts w:cs="Times New Roman" w:hint="default"/>
        <w:b w:val="0"/>
        <w:color w:val="auto"/>
      </w:rPr>
    </w:lvl>
    <w:lvl w:ilvl="5">
      <w:start w:val="1"/>
      <w:numFmt w:val="decimal"/>
      <w:lvlText w:val="%1.%2.%3.%4.%5.%6."/>
      <w:lvlJc w:val="left"/>
      <w:pPr>
        <w:ind w:left="6480" w:hanging="1080"/>
      </w:pPr>
      <w:rPr>
        <w:rFonts w:cs="Times New Roman" w:hint="default"/>
        <w:b w:val="0"/>
        <w:color w:val="auto"/>
      </w:rPr>
    </w:lvl>
    <w:lvl w:ilvl="6">
      <w:start w:val="1"/>
      <w:numFmt w:val="decimal"/>
      <w:lvlText w:val="%1.%2.%3.%4.%5.%6.%7."/>
      <w:lvlJc w:val="left"/>
      <w:pPr>
        <w:ind w:left="7920" w:hanging="1440"/>
      </w:pPr>
      <w:rPr>
        <w:rFonts w:cs="Times New Roman" w:hint="default"/>
        <w:b w:val="0"/>
        <w:color w:val="auto"/>
      </w:rPr>
    </w:lvl>
    <w:lvl w:ilvl="7">
      <w:start w:val="1"/>
      <w:numFmt w:val="decimal"/>
      <w:lvlText w:val="%1.%2.%3.%4.%5.%6.%7.%8."/>
      <w:lvlJc w:val="left"/>
      <w:pPr>
        <w:ind w:left="9000" w:hanging="1440"/>
      </w:pPr>
      <w:rPr>
        <w:rFonts w:cs="Times New Roman" w:hint="default"/>
        <w:b w:val="0"/>
        <w:color w:val="auto"/>
      </w:rPr>
    </w:lvl>
    <w:lvl w:ilvl="8">
      <w:start w:val="1"/>
      <w:numFmt w:val="decimal"/>
      <w:lvlText w:val="%1.%2.%3.%4.%5.%6.%7.%8.%9."/>
      <w:lvlJc w:val="left"/>
      <w:pPr>
        <w:ind w:left="10440" w:hanging="1800"/>
      </w:pPr>
      <w:rPr>
        <w:rFonts w:cs="Times New Roman" w:hint="default"/>
        <w:b w:val="0"/>
        <w:color w:val="auto"/>
      </w:rPr>
    </w:lvl>
  </w:abstractNum>
  <w:abstractNum w:abstractNumId="25">
    <w:nsid w:val="37D402B0"/>
    <w:multiLevelType w:val="hybridMultilevel"/>
    <w:tmpl w:val="7CCC111E"/>
    <w:lvl w:ilvl="0" w:tplc="564E40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A190461"/>
    <w:multiLevelType w:val="hybridMultilevel"/>
    <w:tmpl w:val="4C0482F2"/>
    <w:lvl w:ilvl="0" w:tplc="0FD22B8A">
      <w:start w:val="1"/>
      <w:numFmt w:val="decimal"/>
      <w:lvlText w:val="3.%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C7E7610"/>
    <w:multiLevelType w:val="hybridMultilevel"/>
    <w:tmpl w:val="88CA3AFC"/>
    <w:lvl w:ilvl="0" w:tplc="564E40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DD429FB"/>
    <w:multiLevelType w:val="hybridMultilevel"/>
    <w:tmpl w:val="310267E0"/>
    <w:lvl w:ilvl="0" w:tplc="443C45F4">
      <w:start w:val="1"/>
      <w:numFmt w:val="decimal"/>
      <w:lvlText w:val="4.%1."/>
      <w:lvlJc w:val="left"/>
      <w:pPr>
        <w:ind w:left="1287" w:hanging="360"/>
      </w:pPr>
      <w:rPr>
        <w:rFonts w:ascii="Times New Roman" w:eastAsia="Times New Roman" w:hAnsi="Times New Roman" w:cs="Times New Roman" w:hint="default"/>
        <w:color w:val="000000"/>
        <w:sz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3E3D5E8E"/>
    <w:multiLevelType w:val="hybridMultilevel"/>
    <w:tmpl w:val="C4E6497E"/>
    <w:lvl w:ilvl="0" w:tplc="ED58E32E">
      <w:start w:val="1"/>
      <w:numFmt w:val="decimal"/>
      <w:lvlText w:val="%1."/>
      <w:lvlJc w:val="left"/>
      <w:pPr>
        <w:ind w:left="720" w:hanging="360"/>
      </w:pPr>
      <w:rPr>
        <w:rFonts w:ascii="Times New Roman" w:eastAsia="Times New Roman" w:hAnsi="Times New Roman" w:cs="Times New Roman"/>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FCA79D2"/>
    <w:multiLevelType w:val="multilevel"/>
    <w:tmpl w:val="452AC7F8"/>
    <w:styleLink w:val="10"/>
    <w:lvl w:ilvl="0">
      <w:start w:val="2"/>
      <w:numFmt w:val="decimal"/>
      <w:lvlText w:val="%1."/>
      <w:lvlJc w:val="left"/>
      <w:pPr>
        <w:ind w:left="360" w:hanging="360"/>
      </w:pPr>
      <w:rPr>
        <w:rFonts w:hint="default"/>
        <w:sz w:val="24"/>
        <w:szCs w:val="24"/>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nsid w:val="42894745"/>
    <w:multiLevelType w:val="hybridMultilevel"/>
    <w:tmpl w:val="2536F7AC"/>
    <w:lvl w:ilvl="0" w:tplc="ED58E32E">
      <w:start w:val="1"/>
      <w:numFmt w:val="decimal"/>
      <w:lvlText w:val="%1."/>
      <w:lvlJc w:val="left"/>
      <w:pPr>
        <w:ind w:left="720" w:hanging="360"/>
      </w:pPr>
      <w:rPr>
        <w:rFonts w:ascii="Times New Roman" w:eastAsia="Times New Roman" w:hAnsi="Times New Roman" w:cs="Times New Roman"/>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A1371C9"/>
    <w:multiLevelType w:val="hybridMultilevel"/>
    <w:tmpl w:val="40403E7A"/>
    <w:lvl w:ilvl="0" w:tplc="CBA4E350">
      <w:start w:val="1"/>
      <w:numFmt w:val="decimal"/>
      <w:lvlText w:val="11.%1."/>
      <w:lvlJc w:val="left"/>
      <w:pPr>
        <w:ind w:left="1287" w:hanging="360"/>
      </w:pPr>
      <w:rPr>
        <w:rFonts w:ascii="Times New Roman" w:eastAsia="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nsid w:val="4B694BE1"/>
    <w:multiLevelType w:val="hybridMultilevel"/>
    <w:tmpl w:val="8DACA5EA"/>
    <w:lvl w:ilvl="0" w:tplc="23888DEC">
      <w:start w:val="1"/>
      <w:numFmt w:val="decimal"/>
      <w:lvlText w:val="2.%1."/>
      <w:lvlJc w:val="left"/>
      <w:pPr>
        <w:ind w:left="720" w:hanging="360"/>
      </w:pPr>
      <w:rPr>
        <w:rFonts w:ascii="Times New Roman" w:eastAsia="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3023171"/>
    <w:multiLevelType w:val="hybridMultilevel"/>
    <w:tmpl w:val="ED8CB99C"/>
    <w:lvl w:ilvl="0" w:tplc="564E400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57191C7D"/>
    <w:multiLevelType w:val="hybridMultilevel"/>
    <w:tmpl w:val="4DE001AA"/>
    <w:lvl w:ilvl="0" w:tplc="564E400A">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6">
    <w:nsid w:val="5AF8316C"/>
    <w:multiLevelType w:val="multilevel"/>
    <w:tmpl w:val="6602F9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D9D0FC0"/>
    <w:multiLevelType w:val="hybridMultilevel"/>
    <w:tmpl w:val="70503D00"/>
    <w:lvl w:ilvl="0" w:tplc="46268C10">
      <w:start w:val="1"/>
      <w:numFmt w:val="decimal"/>
      <w:lvlText w:val="%1."/>
      <w:lvlJc w:val="left"/>
      <w:pPr>
        <w:ind w:left="720" w:hanging="360"/>
      </w:pPr>
      <w:rPr>
        <w:rFonts w:cs="Times New Roman"/>
        <w:sz w:val="24"/>
        <w:szCs w:val="24"/>
      </w:rPr>
    </w:lvl>
    <w:lvl w:ilvl="1" w:tplc="0419000F">
      <w:start w:val="1"/>
      <w:numFmt w:val="decimal"/>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63ED39F4"/>
    <w:multiLevelType w:val="hybridMultilevel"/>
    <w:tmpl w:val="27AEB510"/>
    <w:lvl w:ilvl="0" w:tplc="ED58E32E">
      <w:start w:val="1"/>
      <w:numFmt w:val="decimal"/>
      <w:lvlText w:val="%1."/>
      <w:lvlJc w:val="left"/>
      <w:pPr>
        <w:ind w:left="360" w:hanging="360"/>
      </w:pPr>
      <w:rPr>
        <w:rFonts w:ascii="Times New Roman" w:eastAsia="Times New Roman" w:hAnsi="Times New Roman" w:cs="Times New Roman" w:hint="default"/>
        <w:b/>
        <w:color w:val="auto"/>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64682C78"/>
    <w:multiLevelType w:val="hybridMultilevel"/>
    <w:tmpl w:val="C50CD8AE"/>
    <w:lvl w:ilvl="0" w:tplc="45986F8E">
      <w:start w:val="1"/>
      <w:numFmt w:val="decimal"/>
      <w:lvlText w:val="12.%1."/>
      <w:lvlJc w:val="left"/>
      <w:pPr>
        <w:ind w:left="1287" w:hanging="360"/>
      </w:pPr>
      <w:rPr>
        <w:rFonts w:ascii="Times New Roman" w:eastAsia="Times New Roman" w:hAnsi="Times New Roman" w:cs="Times New Roman"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nsid w:val="6597205E"/>
    <w:multiLevelType w:val="hybridMultilevel"/>
    <w:tmpl w:val="473A10F6"/>
    <w:lvl w:ilvl="0" w:tplc="CAC4790A">
      <w:start w:val="1"/>
      <w:numFmt w:val="decimal"/>
      <w:lvlText w:val="13.%1."/>
      <w:lvlJc w:val="left"/>
      <w:pPr>
        <w:ind w:left="720" w:hanging="360"/>
      </w:pPr>
      <w:rPr>
        <w:rFonts w:ascii="Times New Roman" w:eastAsia="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B1437C8"/>
    <w:multiLevelType w:val="hybridMultilevel"/>
    <w:tmpl w:val="FAB20E9A"/>
    <w:lvl w:ilvl="0" w:tplc="94A61494">
      <w:start w:val="1"/>
      <w:numFmt w:val="decimal"/>
      <w:lvlText w:val="5.%1."/>
      <w:lvlJc w:val="left"/>
      <w:pPr>
        <w:ind w:left="1353"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0065DB9"/>
    <w:multiLevelType w:val="hybridMultilevel"/>
    <w:tmpl w:val="2AD44A4A"/>
    <w:lvl w:ilvl="0" w:tplc="E042C2D4">
      <w:start w:val="1"/>
      <w:numFmt w:val="decimal"/>
      <w:lvlText w:val="9.%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2AF73FD"/>
    <w:multiLevelType w:val="hybridMultilevel"/>
    <w:tmpl w:val="473A10F6"/>
    <w:lvl w:ilvl="0" w:tplc="CAC4790A">
      <w:start w:val="1"/>
      <w:numFmt w:val="decimal"/>
      <w:lvlText w:val="13.%1."/>
      <w:lvlJc w:val="left"/>
      <w:pPr>
        <w:ind w:left="720" w:hanging="360"/>
      </w:pPr>
      <w:rPr>
        <w:rFonts w:ascii="Times New Roman" w:eastAsia="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3D21925"/>
    <w:multiLevelType w:val="hybridMultilevel"/>
    <w:tmpl w:val="865E3AAA"/>
    <w:lvl w:ilvl="0" w:tplc="1BD89C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6A264E0"/>
    <w:multiLevelType w:val="hybridMultilevel"/>
    <w:tmpl w:val="5162797E"/>
    <w:lvl w:ilvl="0" w:tplc="95C05BF4">
      <w:start w:val="1"/>
      <w:numFmt w:val="decimal"/>
      <w:lvlText w:val="10.%1."/>
      <w:lvlJc w:val="left"/>
      <w:pPr>
        <w:ind w:left="1287" w:hanging="360"/>
      </w:pPr>
      <w:rPr>
        <w:rFonts w:ascii="Times New Roman" w:eastAsia="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6">
    <w:nsid w:val="7FE07911"/>
    <w:multiLevelType w:val="hybridMultilevel"/>
    <w:tmpl w:val="DE6A4B3A"/>
    <w:lvl w:ilvl="0" w:tplc="886630F2">
      <w:start w:val="1"/>
      <w:numFmt w:val="decimal"/>
      <w:lvlText w:val="2.%1."/>
      <w:lvlJc w:val="left"/>
      <w:pPr>
        <w:ind w:left="644" w:hanging="360"/>
      </w:pPr>
      <w:rPr>
        <w:rFonts w:ascii="Times New Roman" w:eastAsia="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6"/>
  </w:num>
  <w:num w:numId="2">
    <w:abstractNumId w:val="34"/>
  </w:num>
  <w:num w:numId="3">
    <w:abstractNumId w:val="30"/>
  </w:num>
  <w:num w:numId="4">
    <w:abstractNumId w:val="11"/>
  </w:num>
  <w:num w:numId="5">
    <w:abstractNumId w:val="17"/>
  </w:num>
  <w:num w:numId="6">
    <w:abstractNumId w:val="41"/>
  </w:num>
  <w:num w:numId="7">
    <w:abstractNumId w:val="7"/>
  </w:num>
  <w:num w:numId="8">
    <w:abstractNumId w:val="29"/>
  </w:num>
  <w:num w:numId="9">
    <w:abstractNumId w:val="31"/>
  </w:num>
  <w:num w:numId="10">
    <w:abstractNumId w:val="4"/>
  </w:num>
  <w:num w:numId="11">
    <w:abstractNumId w:val="22"/>
  </w:num>
  <w:num w:numId="12">
    <w:abstractNumId w:val="35"/>
  </w:num>
  <w:num w:numId="13">
    <w:abstractNumId w:val="15"/>
  </w:num>
  <w:num w:numId="14">
    <w:abstractNumId w:val="21"/>
  </w:num>
  <w:num w:numId="15">
    <w:abstractNumId w:val="6"/>
  </w:num>
  <w:num w:numId="16">
    <w:abstractNumId w:val="2"/>
  </w:num>
  <w:num w:numId="17">
    <w:abstractNumId w:val="46"/>
  </w:num>
  <w:num w:numId="18">
    <w:abstractNumId w:val="26"/>
  </w:num>
  <w:num w:numId="19">
    <w:abstractNumId w:val="3"/>
  </w:num>
  <w:num w:numId="20">
    <w:abstractNumId w:val="14"/>
  </w:num>
  <w:num w:numId="21">
    <w:abstractNumId w:val="42"/>
  </w:num>
  <w:num w:numId="22">
    <w:abstractNumId w:val="45"/>
  </w:num>
  <w:num w:numId="23">
    <w:abstractNumId w:val="39"/>
  </w:num>
  <w:num w:numId="24">
    <w:abstractNumId w:val="32"/>
  </w:num>
  <w:num w:numId="25">
    <w:abstractNumId w:val="40"/>
  </w:num>
  <w:num w:numId="26">
    <w:abstractNumId w:val="27"/>
  </w:num>
  <w:num w:numId="27">
    <w:abstractNumId w:val="9"/>
  </w:num>
  <w:num w:numId="28">
    <w:abstractNumId w:val="25"/>
  </w:num>
  <w:num w:numId="29">
    <w:abstractNumId w:val="38"/>
  </w:num>
  <w:num w:numId="30">
    <w:abstractNumId w:val="13"/>
  </w:num>
  <w:num w:numId="31">
    <w:abstractNumId w:val="33"/>
  </w:num>
  <w:num w:numId="32">
    <w:abstractNumId w:val="12"/>
  </w:num>
  <w:num w:numId="33">
    <w:abstractNumId w:val="18"/>
  </w:num>
  <w:num w:numId="34">
    <w:abstractNumId w:val="28"/>
  </w:num>
  <w:num w:numId="35">
    <w:abstractNumId w:val="44"/>
  </w:num>
  <w:num w:numId="36">
    <w:abstractNumId w:val="23"/>
  </w:num>
  <w:num w:numId="37">
    <w:abstractNumId w:val="1"/>
  </w:num>
  <w:num w:numId="38">
    <w:abstractNumId w:val="37"/>
  </w:num>
  <w:num w:numId="39">
    <w:abstractNumId w:val="8"/>
  </w:num>
  <w:num w:numId="40">
    <w:abstractNumId w:val="24"/>
  </w:num>
  <w:num w:numId="41">
    <w:abstractNumId w:val="5"/>
  </w:num>
  <w:num w:numId="42">
    <w:abstractNumId w:val="19"/>
  </w:num>
  <w:num w:numId="43">
    <w:abstractNumId w:val="0"/>
  </w:num>
  <w:num w:numId="44">
    <w:abstractNumId w:val="10"/>
  </w:num>
  <w:num w:numId="45">
    <w:abstractNumId w:val="36"/>
  </w:num>
  <w:num w:numId="46">
    <w:abstractNumId w:val="20"/>
  </w:num>
  <w:num w:numId="47">
    <w:abstractNumId w:val="4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02313"/>
    <w:rsid w:val="0000032C"/>
    <w:rsid w:val="00000D66"/>
    <w:rsid w:val="0000217C"/>
    <w:rsid w:val="00002F4F"/>
    <w:rsid w:val="0000407A"/>
    <w:rsid w:val="00004652"/>
    <w:rsid w:val="00005043"/>
    <w:rsid w:val="0000512B"/>
    <w:rsid w:val="000064B2"/>
    <w:rsid w:val="000078F0"/>
    <w:rsid w:val="00007C72"/>
    <w:rsid w:val="00007F0D"/>
    <w:rsid w:val="0001145F"/>
    <w:rsid w:val="00013E30"/>
    <w:rsid w:val="00014FAA"/>
    <w:rsid w:val="00015FC3"/>
    <w:rsid w:val="000169AE"/>
    <w:rsid w:val="00016F71"/>
    <w:rsid w:val="00017698"/>
    <w:rsid w:val="00017DBE"/>
    <w:rsid w:val="00020524"/>
    <w:rsid w:val="0002081E"/>
    <w:rsid w:val="00021728"/>
    <w:rsid w:val="000217F6"/>
    <w:rsid w:val="00021DB5"/>
    <w:rsid w:val="000225A2"/>
    <w:rsid w:val="00026358"/>
    <w:rsid w:val="00027D62"/>
    <w:rsid w:val="00030686"/>
    <w:rsid w:val="000307A1"/>
    <w:rsid w:val="000309CE"/>
    <w:rsid w:val="00030B10"/>
    <w:rsid w:val="00031255"/>
    <w:rsid w:val="00031C43"/>
    <w:rsid w:val="00033C10"/>
    <w:rsid w:val="00034C26"/>
    <w:rsid w:val="00034E8A"/>
    <w:rsid w:val="0003508E"/>
    <w:rsid w:val="00035ED2"/>
    <w:rsid w:val="0003602F"/>
    <w:rsid w:val="00036ECD"/>
    <w:rsid w:val="0003771A"/>
    <w:rsid w:val="00040704"/>
    <w:rsid w:val="00041998"/>
    <w:rsid w:val="0004199F"/>
    <w:rsid w:val="00041C39"/>
    <w:rsid w:val="00043BA3"/>
    <w:rsid w:val="00044112"/>
    <w:rsid w:val="000452A8"/>
    <w:rsid w:val="0004534C"/>
    <w:rsid w:val="0004634B"/>
    <w:rsid w:val="00047BA9"/>
    <w:rsid w:val="00050988"/>
    <w:rsid w:val="00051529"/>
    <w:rsid w:val="00051D22"/>
    <w:rsid w:val="00052B8C"/>
    <w:rsid w:val="00052F36"/>
    <w:rsid w:val="00053587"/>
    <w:rsid w:val="00053DA5"/>
    <w:rsid w:val="0005494A"/>
    <w:rsid w:val="00056B52"/>
    <w:rsid w:val="00060CE4"/>
    <w:rsid w:val="00060F0F"/>
    <w:rsid w:val="00061FEB"/>
    <w:rsid w:val="000636DE"/>
    <w:rsid w:val="00065A3F"/>
    <w:rsid w:val="00065AA4"/>
    <w:rsid w:val="000667D2"/>
    <w:rsid w:val="0006688B"/>
    <w:rsid w:val="000676AC"/>
    <w:rsid w:val="000701CA"/>
    <w:rsid w:val="00071B37"/>
    <w:rsid w:val="0007222A"/>
    <w:rsid w:val="00072E25"/>
    <w:rsid w:val="0007462F"/>
    <w:rsid w:val="000751A9"/>
    <w:rsid w:val="00075A57"/>
    <w:rsid w:val="000764C4"/>
    <w:rsid w:val="00076F17"/>
    <w:rsid w:val="000771F2"/>
    <w:rsid w:val="00077A06"/>
    <w:rsid w:val="00077EDA"/>
    <w:rsid w:val="0008036D"/>
    <w:rsid w:val="00080446"/>
    <w:rsid w:val="00082BFF"/>
    <w:rsid w:val="00082C7B"/>
    <w:rsid w:val="0008316F"/>
    <w:rsid w:val="000833F7"/>
    <w:rsid w:val="000838FE"/>
    <w:rsid w:val="00083C50"/>
    <w:rsid w:val="000843E5"/>
    <w:rsid w:val="0008607C"/>
    <w:rsid w:val="00086100"/>
    <w:rsid w:val="00086FA1"/>
    <w:rsid w:val="0008703B"/>
    <w:rsid w:val="000873E4"/>
    <w:rsid w:val="00087A85"/>
    <w:rsid w:val="00090344"/>
    <w:rsid w:val="00090EBA"/>
    <w:rsid w:val="000916AC"/>
    <w:rsid w:val="000916F7"/>
    <w:rsid w:val="000918E0"/>
    <w:rsid w:val="000919B1"/>
    <w:rsid w:val="00091DC1"/>
    <w:rsid w:val="00093D24"/>
    <w:rsid w:val="00093EC3"/>
    <w:rsid w:val="0009771B"/>
    <w:rsid w:val="00097CCF"/>
    <w:rsid w:val="00097F6B"/>
    <w:rsid w:val="00097FF7"/>
    <w:rsid w:val="000A12B5"/>
    <w:rsid w:val="000A57C9"/>
    <w:rsid w:val="000A6994"/>
    <w:rsid w:val="000A72F6"/>
    <w:rsid w:val="000A7602"/>
    <w:rsid w:val="000A7D3A"/>
    <w:rsid w:val="000B159C"/>
    <w:rsid w:val="000B1966"/>
    <w:rsid w:val="000B2589"/>
    <w:rsid w:val="000B2ABA"/>
    <w:rsid w:val="000B4EF3"/>
    <w:rsid w:val="000B53AF"/>
    <w:rsid w:val="000B60C2"/>
    <w:rsid w:val="000B61CE"/>
    <w:rsid w:val="000B6883"/>
    <w:rsid w:val="000C0CD6"/>
    <w:rsid w:val="000C113D"/>
    <w:rsid w:val="000C14A9"/>
    <w:rsid w:val="000C2F69"/>
    <w:rsid w:val="000C5462"/>
    <w:rsid w:val="000C54E5"/>
    <w:rsid w:val="000D08A3"/>
    <w:rsid w:val="000D0E56"/>
    <w:rsid w:val="000D1E88"/>
    <w:rsid w:val="000D2093"/>
    <w:rsid w:val="000D2CF3"/>
    <w:rsid w:val="000D47D1"/>
    <w:rsid w:val="000D504D"/>
    <w:rsid w:val="000D5489"/>
    <w:rsid w:val="000D5619"/>
    <w:rsid w:val="000D5A8B"/>
    <w:rsid w:val="000D61EB"/>
    <w:rsid w:val="000D6472"/>
    <w:rsid w:val="000D708A"/>
    <w:rsid w:val="000D70B7"/>
    <w:rsid w:val="000D79F9"/>
    <w:rsid w:val="000D7BBC"/>
    <w:rsid w:val="000E0B74"/>
    <w:rsid w:val="000E0E9B"/>
    <w:rsid w:val="000E1512"/>
    <w:rsid w:val="000E256F"/>
    <w:rsid w:val="000E25AF"/>
    <w:rsid w:val="000E3390"/>
    <w:rsid w:val="000E443A"/>
    <w:rsid w:val="000E47FA"/>
    <w:rsid w:val="000E58F9"/>
    <w:rsid w:val="000E590B"/>
    <w:rsid w:val="000E5E9C"/>
    <w:rsid w:val="000E61BE"/>
    <w:rsid w:val="000E6FA0"/>
    <w:rsid w:val="000E71BE"/>
    <w:rsid w:val="000E7625"/>
    <w:rsid w:val="000F0850"/>
    <w:rsid w:val="000F1872"/>
    <w:rsid w:val="000F1A7F"/>
    <w:rsid w:val="000F3680"/>
    <w:rsid w:val="000F4698"/>
    <w:rsid w:val="000F5154"/>
    <w:rsid w:val="000F61B0"/>
    <w:rsid w:val="000F6795"/>
    <w:rsid w:val="001007AA"/>
    <w:rsid w:val="0010148A"/>
    <w:rsid w:val="00103261"/>
    <w:rsid w:val="00103361"/>
    <w:rsid w:val="001033C0"/>
    <w:rsid w:val="00103FC1"/>
    <w:rsid w:val="00106ED8"/>
    <w:rsid w:val="00110102"/>
    <w:rsid w:val="00110249"/>
    <w:rsid w:val="0011068C"/>
    <w:rsid w:val="0011085E"/>
    <w:rsid w:val="00111DA6"/>
    <w:rsid w:val="00112D7E"/>
    <w:rsid w:val="00114811"/>
    <w:rsid w:val="001164F9"/>
    <w:rsid w:val="00116BC3"/>
    <w:rsid w:val="0011764F"/>
    <w:rsid w:val="00117CCC"/>
    <w:rsid w:val="00121426"/>
    <w:rsid w:val="00121DF3"/>
    <w:rsid w:val="00122012"/>
    <w:rsid w:val="001226E6"/>
    <w:rsid w:val="00122895"/>
    <w:rsid w:val="00123056"/>
    <w:rsid w:val="001258C7"/>
    <w:rsid w:val="00126700"/>
    <w:rsid w:val="00127683"/>
    <w:rsid w:val="00131023"/>
    <w:rsid w:val="001322BC"/>
    <w:rsid w:val="0013369E"/>
    <w:rsid w:val="00133D78"/>
    <w:rsid w:val="00133F58"/>
    <w:rsid w:val="0013452C"/>
    <w:rsid w:val="001356AA"/>
    <w:rsid w:val="00135EA5"/>
    <w:rsid w:val="001369E8"/>
    <w:rsid w:val="00136AC8"/>
    <w:rsid w:val="00136CB1"/>
    <w:rsid w:val="00136DEE"/>
    <w:rsid w:val="00137A7D"/>
    <w:rsid w:val="001405CD"/>
    <w:rsid w:val="00140F1F"/>
    <w:rsid w:val="0014142B"/>
    <w:rsid w:val="00141999"/>
    <w:rsid w:val="00141B69"/>
    <w:rsid w:val="00143472"/>
    <w:rsid w:val="00143A1B"/>
    <w:rsid w:val="0014476A"/>
    <w:rsid w:val="00144A85"/>
    <w:rsid w:val="00145890"/>
    <w:rsid w:val="00145BC3"/>
    <w:rsid w:val="001467C7"/>
    <w:rsid w:val="00146C5B"/>
    <w:rsid w:val="001473A1"/>
    <w:rsid w:val="00147AA7"/>
    <w:rsid w:val="00151388"/>
    <w:rsid w:val="00151B89"/>
    <w:rsid w:val="00153638"/>
    <w:rsid w:val="00153802"/>
    <w:rsid w:val="00153C74"/>
    <w:rsid w:val="00153F39"/>
    <w:rsid w:val="00153F8D"/>
    <w:rsid w:val="00154491"/>
    <w:rsid w:val="00157035"/>
    <w:rsid w:val="00157A11"/>
    <w:rsid w:val="001612AC"/>
    <w:rsid w:val="00162425"/>
    <w:rsid w:val="00162A06"/>
    <w:rsid w:val="001635DF"/>
    <w:rsid w:val="00163E98"/>
    <w:rsid w:val="00165326"/>
    <w:rsid w:val="0016552E"/>
    <w:rsid w:val="00165DD9"/>
    <w:rsid w:val="0016606C"/>
    <w:rsid w:val="00167036"/>
    <w:rsid w:val="0017001A"/>
    <w:rsid w:val="00171122"/>
    <w:rsid w:val="0017151B"/>
    <w:rsid w:val="00171A10"/>
    <w:rsid w:val="00171ED4"/>
    <w:rsid w:val="00172754"/>
    <w:rsid w:val="00172B95"/>
    <w:rsid w:val="00172CAF"/>
    <w:rsid w:val="00172D9F"/>
    <w:rsid w:val="00173993"/>
    <w:rsid w:val="00174007"/>
    <w:rsid w:val="00174A46"/>
    <w:rsid w:val="00175497"/>
    <w:rsid w:val="00175663"/>
    <w:rsid w:val="0017585F"/>
    <w:rsid w:val="00175ED5"/>
    <w:rsid w:val="001761EA"/>
    <w:rsid w:val="00176375"/>
    <w:rsid w:val="0017668A"/>
    <w:rsid w:val="00176D6D"/>
    <w:rsid w:val="001808E6"/>
    <w:rsid w:val="00180CF9"/>
    <w:rsid w:val="001815B2"/>
    <w:rsid w:val="0018190C"/>
    <w:rsid w:val="00181D22"/>
    <w:rsid w:val="00181F3F"/>
    <w:rsid w:val="00183D82"/>
    <w:rsid w:val="001843DD"/>
    <w:rsid w:val="00185F95"/>
    <w:rsid w:val="00190196"/>
    <w:rsid w:val="001923F9"/>
    <w:rsid w:val="00193874"/>
    <w:rsid w:val="00193A66"/>
    <w:rsid w:val="00193CB8"/>
    <w:rsid w:val="00194B13"/>
    <w:rsid w:val="00195E4F"/>
    <w:rsid w:val="00196FD7"/>
    <w:rsid w:val="00197B38"/>
    <w:rsid w:val="001A0041"/>
    <w:rsid w:val="001A01BC"/>
    <w:rsid w:val="001A0DD3"/>
    <w:rsid w:val="001A1FA8"/>
    <w:rsid w:val="001A290C"/>
    <w:rsid w:val="001A2CBE"/>
    <w:rsid w:val="001A3CE7"/>
    <w:rsid w:val="001A4F88"/>
    <w:rsid w:val="001A50DD"/>
    <w:rsid w:val="001A756A"/>
    <w:rsid w:val="001B0219"/>
    <w:rsid w:val="001B0B76"/>
    <w:rsid w:val="001B1337"/>
    <w:rsid w:val="001B28B5"/>
    <w:rsid w:val="001B34AC"/>
    <w:rsid w:val="001B6B3E"/>
    <w:rsid w:val="001B7488"/>
    <w:rsid w:val="001B7673"/>
    <w:rsid w:val="001B78C4"/>
    <w:rsid w:val="001C0044"/>
    <w:rsid w:val="001C0C74"/>
    <w:rsid w:val="001C15E4"/>
    <w:rsid w:val="001C2777"/>
    <w:rsid w:val="001C2A02"/>
    <w:rsid w:val="001C322D"/>
    <w:rsid w:val="001C3542"/>
    <w:rsid w:val="001C369D"/>
    <w:rsid w:val="001C4007"/>
    <w:rsid w:val="001C52DD"/>
    <w:rsid w:val="001C6684"/>
    <w:rsid w:val="001C66F6"/>
    <w:rsid w:val="001C7CEF"/>
    <w:rsid w:val="001D021A"/>
    <w:rsid w:val="001D0406"/>
    <w:rsid w:val="001D10F4"/>
    <w:rsid w:val="001D1388"/>
    <w:rsid w:val="001D1D61"/>
    <w:rsid w:val="001D2BF8"/>
    <w:rsid w:val="001D34FC"/>
    <w:rsid w:val="001D37C7"/>
    <w:rsid w:val="001D3909"/>
    <w:rsid w:val="001D6459"/>
    <w:rsid w:val="001D68DF"/>
    <w:rsid w:val="001D6C2B"/>
    <w:rsid w:val="001D7490"/>
    <w:rsid w:val="001D7720"/>
    <w:rsid w:val="001E007B"/>
    <w:rsid w:val="001E0247"/>
    <w:rsid w:val="001E06ED"/>
    <w:rsid w:val="001E2341"/>
    <w:rsid w:val="001E2861"/>
    <w:rsid w:val="001E2F0B"/>
    <w:rsid w:val="001E3D1A"/>
    <w:rsid w:val="001E3F22"/>
    <w:rsid w:val="001E5025"/>
    <w:rsid w:val="001E5335"/>
    <w:rsid w:val="001E60C5"/>
    <w:rsid w:val="001E64C1"/>
    <w:rsid w:val="001F02E8"/>
    <w:rsid w:val="001F0959"/>
    <w:rsid w:val="001F0D03"/>
    <w:rsid w:val="001F144A"/>
    <w:rsid w:val="001F15B4"/>
    <w:rsid w:val="001F2715"/>
    <w:rsid w:val="001F299D"/>
    <w:rsid w:val="001F2A9C"/>
    <w:rsid w:val="001F33D8"/>
    <w:rsid w:val="001F3508"/>
    <w:rsid w:val="001F3D3F"/>
    <w:rsid w:val="001F3E02"/>
    <w:rsid w:val="001F5B03"/>
    <w:rsid w:val="0020130A"/>
    <w:rsid w:val="00201FB1"/>
    <w:rsid w:val="002024D1"/>
    <w:rsid w:val="002040FC"/>
    <w:rsid w:val="002042B4"/>
    <w:rsid w:val="00204818"/>
    <w:rsid w:val="0020517E"/>
    <w:rsid w:val="002053AF"/>
    <w:rsid w:val="002074B4"/>
    <w:rsid w:val="00207B88"/>
    <w:rsid w:val="00207EF2"/>
    <w:rsid w:val="00210824"/>
    <w:rsid w:val="00210C5D"/>
    <w:rsid w:val="002128ED"/>
    <w:rsid w:val="00212CE1"/>
    <w:rsid w:val="00213E33"/>
    <w:rsid w:val="00214DA7"/>
    <w:rsid w:val="00215078"/>
    <w:rsid w:val="00216EDA"/>
    <w:rsid w:val="00217902"/>
    <w:rsid w:val="002212C3"/>
    <w:rsid w:val="0022143A"/>
    <w:rsid w:val="00221D67"/>
    <w:rsid w:val="0022255D"/>
    <w:rsid w:val="00222B5F"/>
    <w:rsid w:val="002237CF"/>
    <w:rsid w:val="00224385"/>
    <w:rsid w:val="00224386"/>
    <w:rsid w:val="00224C59"/>
    <w:rsid w:val="0022618D"/>
    <w:rsid w:val="00226354"/>
    <w:rsid w:val="00231D83"/>
    <w:rsid w:val="00232CDA"/>
    <w:rsid w:val="002331B5"/>
    <w:rsid w:val="0023423D"/>
    <w:rsid w:val="0023579B"/>
    <w:rsid w:val="002365FB"/>
    <w:rsid w:val="002366BC"/>
    <w:rsid w:val="002413C4"/>
    <w:rsid w:val="00241BF1"/>
    <w:rsid w:val="00241F7E"/>
    <w:rsid w:val="002447B7"/>
    <w:rsid w:val="00250A94"/>
    <w:rsid w:val="00250B23"/>
    <w:rsid w:val="00251053"/>
    <w:rsid w:val="00251676"/>
    <w:rsid w:val="0025169B"/>
    <w:rsid w:val="002520B2"/>
    <w:rsid w:val="00253974"/>
    <w:rsid w:val="00253E64"/>
    <w:rsid w:val="00254B2C"/>
    <w:rsid w:val="00255144"/>
    <w:rsid w:val="002577F8"/>
    <w:rsid w:val="00260044"/>
    <w:rsid w:val="00260F34"/>
    <w:rsid w:val="00261334"/>
    <w:rsid w:val="00262C45"/>
    <w:rsid w:val="00262CE3"/>
    <w:rsid w:val="00263860"/>
    <w:rsid w:val="0026399B"/>
    <w:rsid w:val="00264A3B"/>
    <w:rsid w:val="00264D3D"/>
    <w:rsid w:val="00264F42"/>
    <w:rsid w:val="002657B2"/>
    <w:rsid w:val="0026604F"/>
    <w:rsid w:val="0026699C"/>
    <w:rsid w:val="00267AF3"/>
    <w:rsid w:val="00267B84"/>
    <w:rsid w:val="00271291"/>
    <w:rsid w:val="002718D2"/>
    <w:rsid w:val="00272CC2"/>
    <w:rsid w:val="00273680"/>
    <w:rsid w:val="00273804"/>
    <w:rsid w:val="00273FCA"/>
    <w:rsid w:val="00274233"/>
    <w:rsid w:val="002747A0"/>
    <w:rsid w:val="00274D7A"/>
    <w:rsid w:val="00275872"/>
    <w:rsid w:val="002764D0"/>
    <w:rsid w:val="00276795"/>
    <w:rsid w:val="00277070"/>
    <w:rsid w:val="002801AD"/>
    <w:rsid w:val="00280C4B"/>
    <w:rsid w:val="00281A58"/>
    <w:rsid w:val="00282296"/>
    <w:rsid w:val="0028234C"/>
    <w:rsid w:val="00282B65"/>
    <w:rsid w:val="00283557"/>
    <w:rsid w:val="00283F41"/>
    <w:rsid w:val="00284333"/>
    <w:rsid w:val="002843B2"/>
    <w:rsid w:val="002865A4"/>
    <w:rsid w:val="002904BE"/>
    <w:rsid w:val="00293098"/>
    <w:rsid w:val="0029353C"/>
    <w:rsid w:val="00293F2F"/>
    <w:rsid w:val="002947EA"/>
    <w:rsid w:val="002948DC"/>
    <w:rsid w:val="00294C74"/>
    <w:rsid w:val="00294D51"/>
    <w:rsid w:val="00295C89"/>
    <w:rsid w:val="00295C99"/>
    <w:rsid w:val="002960A2"/>
    <w:rsid w:val="0029659C"/>
    <w:rsid w:val="00297FE0"/>
    <w:rsid w:val="002A08E5"/>
    <w:rsid w:val="002A21F5"/>
    <w:rsid w:val="002A2455"/>
    <w:rsid w:val="002A2C3E"/>
    <w:rsid w:val="002A3715"/>
    <w:rsid w:val="002A4A21"/>
    <w:rsid w:val="002A52AB"/>
    <w:rsid w:val="002A54CB"/>
    <w:rsid w:val="002A5636"/>
    <w:rsid w:val="002A6E40"/>
    <w:rsid w:val="002A70E8"/>
    <w:rsid w:val="002A7409"/>
    <w:rsid w:val="002B11A7"/>
    <w:rsid w:val="002B1CE4"/>
    <w:rsid w:val="002B5715"/>
    <w:rsid w:val="002B5B60"/>
    <w:rsid w:val="002B6271"/>
    <w:rsid w:val="002B6711"/>
    <w:rsid w:val="002B7856"/>
    <w:rsid w:val="002B7B4C"/>
    <w:rsid w:val="002C03B0"/>
    <w:rsid w:val="002C03D6"/>
    <w:rsid w:val="002C04C8"/>
    <w:rsid w:val="002C0A75"/>
    <w:rsid w:val="002C0B44"/>
    <w:rsid w:val="002C22A3"/>
    <w:rsid w:val="002C3532"/>
    <w:rsid w:val="002C3F32"/>
    <w:rsid w:val="002C59F8"/>
    <w:rsid w:val="002C75E5"/>
    <w:rsid w:val="002D099D"/>
    <w:rsid w:val="002D0D76"/>
    <w:rsid w:val="002D10C6"/>
    <w:rsid w:val="002D1D8C"/>
    <w:rsid w:val="002D1FF3"/>
    <w:rsid w:val="002D2893"/>
    <w:rsid w:val="002D3483"/>
    <w:rsid w:val="002D36DC"/>
    <w:rsid w:val="002D3C40"/>
    <w:rsid w:val="002D4807"/>
    <w:rsid w:val="002D5FF1"/>
    <w:rsid w:val="002D692A"/>
    <w:rsid w:val="002D6AE9"/>
    <w:rsid w:val="002D7C52"/>
    <w:rsid w:val="002E03DB"/>
    <w:rsid w:val="002E1035"/>
    <w:rsid w:val="002E144B"/>
    <w:rsid w:val="002E1BE2"/>
    <w:rsid w:val="002E1D8B"/>
    <w:rsid w:val="002E2443"/>
    <w:rsid w:val="002E25D3"/>
    <w:rsid w:val="002E2DFC"/>
    <w:rsid w:val="002E4300"/>
    <w:rsid w:val="002E4AF3"/>
    <w:rsid w:val="002E60F9"/>
    <w:rsid w:val="002E7251"/>
    <w:rsid w:val="002E7911"/>
    <w:rsid w:val="002F0740"/>
    <w:rsid w:val="002F2EE7"/>
    <w:rsid w:val="002F3E7A"/>
    <w:rsid w:val="002F448E"/>
    <w:rsid w:val="002F51E9"/>
    <w:rsid w:val="002F5345"/>
    <w:rsid w:val="002F6180"/>
    <w:rsid w:val="002F70E9"/>
    <w:rsid w:val="0030083A"/>
    <w:rsid w:val="00301D7C"/>
    <w:rsid w:val="003024A9"/>
    <w:rsid w:val="003059D1"/>
    <w:rsid w:val="003067EA"/>
    <w:rsid w:val="00306E31"/>
    <w:rsid w:val="00307999"/>
    <w:rsid w:val="00310A64"/>
    <w:rsid w:val="003110E3"/>
    <w:rsid w:val="003120BD"/>
    <w:rsid w:val="00312EF5"/>
    <w:rsid w:val="003144FE"/>
    <w:rsid w:val="0031534A"/>
    <w:rsid w:val="00317D8B"/>
    <w:rsid w:val="0032060D"/>
    <w:rsid w:val="00322A51"/>
    <w:rsid w:val="003265E7"/>
    <w:rsid w:val="003267E2"/>
    <w:rsid w:val="00326B5C"/>
    <w:rsid w:val="0032702F"/>
    <w:rsid w:val="00327181"/>
    <w:rsid w:val="00327650"/>
    <w:rsid w:val="0032796B"/>
    <w:rsid w:val="00330B34"/>
    <w:rsid w:val="00331727"/>
    <w:rsid w:val="00331B95"/>
    <w:rsid w:val="00331DFF"/>
    <w:rsid w:val="0033279D"/>
    <w:rsid w:val="00332A07"/>
    <w:rsid w:val="003335AD"/>
    <w:rsid w:val="0033380C"/>
    <w:rsid w:val="00333CF7"/>
    <w:rsid w:val="00334DFF"/>
    <w:rsid w:val="00335A02"/>
    <w:rsid w:val="00336AE5"/>
    <w:rsid w:val="00337C28"/>
    <w:rsid w:val="00337F42"/>
    <w:rsid w:val="003402B8"/>
    <w:rsid w:val="003414B4"/>
    <w:rsid w:val="003415B6"/>
    <w:rsid w:val="00343438"/>
    <w:rsid w:val="003436D6"/>
    <w:rsid w:val="00345DDE"/>
    <w:rsid w:val="00346C78"/>
    <w:rsid w:val="003507E6"/>
    <w:rsid w:val="00351091"/>
    <w:rsid w:val="003515E3"/>
    <w:rsid w:val="003519E9"/>
    <w:rsid w:val="003549AC"/>
    <w:rsid w:val="0035507B"/>
    <w:rsid w:val="003552A9"/>
    <w:rsid w:val="003554FD"/>
    <w:rsid w:val="00355A47"/>
    <w:rsid w:val="00355AAA"/>
    <w:rsid w:val="003600B6"/>
    <w:rsid w:val="00360E75"/>
    <w:rsid w:val="003619D9"/>
    <w:rsid w:val="0036263E"/>
    <w:rsid w:val="00362DAC"/>
    <w:rsid w:val="00364343"/>
    <w:rsid w:val="00364E09"/>
    <w:rsid w:val="003660CD"/>
    <w:rsid w:val="00366BD5"/>
    <w:rsid w:val="0036715B"/>
    <w:rsid w:val="00370D24"/>
    <w:rsid w:val="00370F34"/>
    <w:rsid w:val="003716F7"/>
    <w:rsid w:val="00371BDD"/>
    <w:rsid w:val="00372E25"/>
    <w:rsid w:val="00372EA6"/>
    <w:rsid w:val="00372F03"/>
    <w:rsid w:val="00374ECE"/>
    <w:rsid w:val="0037612B"/>
    <w:rsid w:val="00376D9E"/>
    <w:rsid w:val="00377F1B"/>
    <w:rsid w:val="00381C8B"/>
    <w:rsid w:val="00381E3C"/>
    <w:rsid w:val="00381F93"/>
    <w:rsid w:val="00384A5A"/>
    <w:rsid w:val="0038527D"/>
    <w:rsid w:val="003866D2"/>
    <w:rsid w:val="003867B5"/>
    <w:rsid w:val="00391370"/>
    <w:rsid w:val="00391B51"/>
    <w:rsid w:val="00391C69"/>
    <w:rsid w:val="00393255"/>
    <w:rsid w:val="00395CA3"/>
    <w:rsid w:val="003965F3"/>
    <w:rsid w:val="0039768E"/>
    <w:rsid w:val="00397975"/>
    <w:rsid w:val="00397E6D"/>
    <w:rsid w:val="00397EBA"/>
    <w:rsid w:val="003A2EE9"/>
    <w:rsid w:val="003A3605"/>
    <w:rsid w:val="003A43DA"/>
    <w:rsid w:val="003A5F16"/>
    <w:rsid w:val="003A78F3"/>
    <w:rsid w:val="003A7FCF"/>
    <w:rsid w:val="003B1078"/>
    <w:rsid w:val="003B1B95"/>
    <w:rsid w:val="003B1C4B"/>
    <w:rsid w:val="003B2361"/>
    <w:rsid w:val="003B2772"/>
    <w:rsid w:val="003B4C05"/>
    <w:rsid w:val="003B6627"/>
    <w:rsid w:val="003B6FC5"/>
    <w:rsid w:val="003B7878"/>
    <w:rsid w:val="003C01F0"/>
    <w:rsid w:val="003C13F8"/>
    <w:rsid w:val="003C4447"/>
    <w:rsid w:val="003C5ECE"/>
    <w:rsid w:val="003C7247"/>
    <w:rsid w:val="003D015C"/>
    <w:rsid w:val="003D0A22"/>
    <w:rsid w:val="003D13B8"/>
    <w:rsid w:val="003D2CBC"/>
    <w:rsid w:val="003D3353"/>
    <w:rsid w:val="003D426A"/>
    <w:rsid w:val="003D4D75"/>
    <w:rsid w:val="003D6611"/>
    <w:rsid w:val="003D6C70"/>
    <w:rsid w:val="003D6CFA"/>
    <w:rsid w:val="003E0450"/>
    <w:rsid w:val="003E1963"/>
    <w:rsid w:val="003E35B7"/>
    <w:rsid w:val="003E3605"/>
    <w:rsid w:val="003E3CA1"/>
    <w:rsid w:val="003E56D8"/>
    <w:rsid w:val="003E630E"/>
    <w:rsid w:val="003E673F"/>
    <w:rsid w:val="003E6994"/>
    <w:rsid w:val="003E7FF4"/>
    <w:rsid w:val="003F042D"/>
    <w:rsid w:val="003F24F3"/>
    <w:rsid w:val="003F3CE9"/>
    <w:rsid w:val="003F59BC"/>
    <w:rsid w:val="003F722D"/>
    <w:rsid w:val="003F73D0"/>
    <w:rsid w:val="003F75FD"/>
    <w:rsid w:val="003F7F81"/>
    <w:rsid w:val="00400808"/>
    <w:rsid w:val="004011BB"/>
    <w:rsid w:val="004017A7"/>
    <w:rsid w:val="00402739"/>
    <w:rsid w:val="00402FC1"/>
    <w:rsid w:val="00404F4F"/>
    <w:rsid w:val="00404F8E"/>
    <w:rsid w:val="00405B51"/>
    <w:rsid w:val="00406489"/>
    <w:rsid w:val="00406E5E"/>
    <w:rsid w:val="00406F96"/>
    <w:rsid w:val="0041021B"/>
    <w:rsid w:val="00411F06"/>
    <w:rsid w:val="004123B1"/>
    <w:rsid w:val="004136E3"/>
    <w:rsid w:val="00414523"/>
    <w:rsid w:val="00414A0A"/>
    <w:rsid w:val="004163A6"/>
    <w:rsid w:val="004165A4"/>
    <w:rsid w:val="00420CE7"/>
    <w:rsid w:val="00420E57"/>
    <w:rsid w:val="00421DD1"/>
    <w:rsid w:val="0042445B"/>
    <w:rsid w:val="004250B1"/>
    <w:rsid w:val="004255BA"/>
    <w:rsid w:val="0042587A"/>
    <w:rsid w:val="00425F28"/>
    <w:rsid w:val="00430E35"/>
    <w:rsid w:val="004317ED"/>
    <w:rsid w:val="0043219C"/>
    <w:rsid w:val="004321D7"/>
    <w:rsid w:val="004325E9"/>
    <w:rsid w:val="00432D3F"/>
    <w:rsid w:val="00434A6F"/>
    <w:rsid w:val="004353D9"/>
    <w:rsid w:val="00435E07"/>
    <w:rsid w:val="004366AD"/>
    <w:rsid w:val="00436D16"/>
    <w:rsid w:val="004410A9"/>
    <w:rsid w:val="00442027"/>
    <w:rsid w:val="00442243"/>
    <w:rsid w:val="00442708"/>
    <w:rsid w:val="004439F1"/>
    <w:rsid w:val="00445B51"/>
    <w:rsid w:val="00450C42"/>
    <w:rsid w:val="0045380D"/>
    <w:rsid w:val="0045493C"/>
    <w:rsid w:val="00456092"/>
    <w:rsid w:val="004560F6"/>
    <w:rsid w:val="004561E8"/>
    <w:rsid w:val="00456615"/>
    <w:rsid w:val="0046022D"/>
    <w:rsid w:val="00460E7A"/>
    <w:rsid w:val="00460EC7"/>
    <w:rsid w:val="0046190F"/>
    <w:rsid w:val="00465715"/>
    <w:rsid w:val="004658B2"/>
    <w:rsid w:val="00467801"/>
    <w:rsid w:val="00467EE7"/>
    <w:rsid w:val="0047201B"/>
    <w:rsid w:val="0047271F"/>
    <w:rsid w:val="0047305C"/>
    <w:rsid w:val="00474EC2"/>
    <w:rsid w:val="00475C19"/>
    <w:rsid w:val="00475F5D"/>
    <w:rsid w:val="004763AC"/>
    <w:rsid w:val="00476BE3"/>
    <w:rsid w:val="00477FBF"/>
    <w:rsid w:val="004819D0"/>
    <w:rsid w:val="004829B1"/>
    <w:rsid w:val="0048302A"/>
    <w:rsid w:val="004839C9"/>
    <w:rsid w:val="004839F7"/>
    <w:rsid w:val="004846A7"/>
    <w:rsid w:val="004853DC"/>
    <w:rsid w:val="00485C24"/>
    <w:rsid w:val="004860E4"/>
    <w:rsid w:val="0048743E"/>
    <w:rsid w:val="00487448"/>
    <w:rsid w:val="00487AFA"/>
    <w:rsid w:val="0049044E"/>
    <w:rsid w:val="00490595"/>
    <w:rsid w:val="004919BB"/>
    <w:rsid w:val="00491A1F"/>
    <w:rsid w:val="00491B76"/>
    <w:rsid w:val="00491E20"/>
    <w:rsid w:val="0049356A"/>
    <w:rsid w:val="00495638"/>
    <w:rsid w:val="00495C40"/>
    <w:rsid w:val="0049645C"/>
    <w:rsid w:val="004A147C"/>
    <w:rsid w:val="004A18CB"/>
    <w:rsid w:val="004A26A3"/>
    <w:rsid w:val="004A31D0"/>
    <w:rsid w:val="004A40D4"/>
    <w:rsid w:val="004A4EBE"/>
    <w:rsid w:val="004A5CF2"/>
    <w:rsid w:val="004B0251"/>
    <w:rsid w:val="004B027A"/>
    <w:rsid w:val="004B15AA"/>
    <w:rsid w:val="004B2F88"/>
    <w:rsid w:val="004B3194"/>
    <w:rsid w:val="004B35A0"/>
    <w:rsid w:val="004B44DE"/>
    <w:rsid w:val="004B5440"/>
    <w:rsid w:val="004B57BE"/>
    <w:rsid w:val="004B5F4F"/>
    <w:rsid w:val="004B635B"/>
    <w:rsid w:val="004B6E9F"/>
    <w:rsid w:val="004C1176"/>
    <w:rsid w:val="004C1782"/>
    <w:rsid w:val="004C2D8A"/>
    <w:rsid w:val="004C3895"/>
    <w:rsid w:val="004C4FFD"/>
    <w:rsid w:val="004D1035"/>
    <w:rsid w:val="004D1959"/>
    <w:rsid w:val="004D23FB"/>
    <w:rsid w:val="004D2891"/>
    <w:rsid w:val="004D35CC"/>
    <w:rsid w:val="004D360B"/>
    <w:rsid w:val="004D36C7"/>
    <w:rsid w:val="004D3B3E"/>
    <w:rsid w:val="004D3CA0"/>
    <w:rsid w:val="004D3FCC"/>
    <w:rsid w:val="004D5216"/>
    <w:rsid w:val="004D52A9"/>
    <w:rsid w:val="004D5F4A"/>
    <w:rsid w:val="004D6FF4"/>
    <w:rsid w:val="004D7234"/>
    <w:rsid w:val="004D75C2"/>
    <w:rsid w:val="004D7A45"/>
    <w:rsid w:val="004E0C31"/>
    <w:rsid w:val="004E1441"/>
    <w:rsid w:val="004E18E1"/>
    <w:rsid w:val="004E25AB"/>
    <w:rsid w:val="004E2851"/>
    <w:rsid w:val="004E380C"/>
    <w:rsid w:val="004E435B"/>
    <w:rsid w:val="004E4D43"/>
    <w:rsid w:val="004E7B50"/>
    <w:rsid w:val="004F0603"/>
    <w:rsid w:val="004F2255"/>
    <w:rsid w:val="004F3508"/>
    <w:rsid w:val="004F62BA"/>
    <w:rsid w:val="004F6D15"/>
    <w:rsid w:val="004F7CF7"/>
    <w:rsid w:val="004F7D7E"/>
    <w:rsid w:val="00501713"/>
    <w:rsid w:val="00501BA2"/>
    <w:rsid w:val="00502313"/>
    <w:rsid w:val="00502A01"/>
    <w:rsid w:val="005055E2"/>
    <w:rsid w:val="0050624F"/>
    <w:rsid w:val="00506F4F"/>
    <w:rsid w:val="00507097"/>
    <w:rsid w:val="00507C41"/>
    <w:rsid w:val="0051032E"/>
    <w:rsid w:val="005119C5"/>
    <w:rsid w:val="00511D60"/>
    <w:rsid w:val="00512108"/>
    <w:rsid w:val="00513FD6"/>
    <w:rsid w:val="00514266"/>
    <w:rsid w:val="00514906"/>
    <w:rsid w:val="00514C26"/>
    <w:rsid w:val="00514DE2"/>
    <w:rsid w:val="00514EC4"/>
    <w:rsid w:val="00515D7C"/>
    <w:rsid w:val="00516E21"/>
    <w:rsid w:val="005177E4"/>
    <w:rsid w:val="00520CBA"/>
    <w:rsid w:val="00521CEA"/>
    <w:rsid w:val="005228D3"/>
    <w:rsid w:val="0052326C"/>
    <w:rsid w:val="0052369C"/>
    <w:rsid w:val="00524663"/>
    <w:rsid w:val="005259ED"/>
    <w:rsid w:val="005264BA"/>
    <w:rsid w:val="00527D24"/>
    <w:rsid w:val="00530BED"/>
    <w:rsid w:val="00530DC2"/>
    <w:rsid w:val="00531A33"/>
    <w:rsid w:val="00531D2C"/>
    <w:rsid w:val="005321D2"/>
    <w:rsid w:val="00532AF7"/>
    <w:rsid w:val="0053326E"/>
    <w:rsid w:val="00533A97"/>
    <w:rsid w:val="005340B5"/>
    <w:rsid w:val="005359D1"/>
    <w:rsid w:val="005359D2"/>
    <w:rsid w:val="00535FE4"/>
    <w:rsid w:val="00536428"/>
    <w:rsid w:val="00537185"/>
    <w:rsid w:val="005376D9"/>
    <w:rsid w:val="00537BEA"/>
    <w:rsid w:val="00537FCE"/>
    <w:rsid w:val="00540A4F"/>
    <w:rsid w:val="00540AE1"/>
    <w:rsid w:val="00541788"/>
    <w:rsid w:val="00541A2A"/>
    <w:rsid w:val="005432BF"/>
    <w:rsid w:val="00544168"/>
    <w:rsid w:val="005452EF"/>
    <w:rsid w:val="00545385"/>
    <w:rsid w:val="0054566A"/>
    <w:rsid w:val="005464CC"/>
    <w:rsid w:val="00546592"/>
    <w:rsid w:val="00547AFD"/>
    <w:rsid w:val="00550C5B"/>
    <w:rsid w:val="005529B6"/>
    <w:rsid w:val="00552E07"/>
    <w:rsid w:val="00553048"/>
    <w:rsid w:val="005534C2"/>
    <w:rsid w:val="00553A67"/>
    <w:rsid w:val="005563B6"/>
    <w:rsid w:val="00556B28"/>
    <w:rsid w:val="00556D79"/>
    <w:rsid w:val="00556DEB"/>
    <w:rsid w:val="005573E7"/>
    <w:rsid w:val="0056014B"/>
    <w:rsid w:val="0056048E"/>
    <w:rsid w:val="005627EF"/>
    <w:rsid w:val="00564CC8"/>
    <w:rsid w:val="005650F3"/>
    <w:rsid w:val="00565288"/>
    <w:rsid w:val="00565650"/>
    <w:rsid w:val="00566AC3"/>
    <w:rsid w:val="00567511"/>
    <w:rsid w:val="00567E6C"/>
    <w:rsid w:val="0057001B"/>
    <w:rsid w:val="00570137"/>
    <w:rsid w:val="005705C5"/>
    <w:rsid w:val="00570662"/>
    <w:rsid w:val="00571D9D"/>
    <w:rsid w:val="005733C1"/>
    <w:rsid w:val="005733F8"/>
    <w:rsid w:val="00575B3F"/>
    <w:rsid w:val="00576431"/>
    <w:rsid w:val="00580336"/>
    <w:rsid w:val="00581E73"/>
    <w:rsid w:val="0058273D"/>
    <w:rsid w:val="00582EEE"/>
    <w:rsid w:val="005836A3"/>
    <w:rsid w:val="00584490"/>
    <w:rsid w:val="0058552F"/>
    <w:rsid w:val="0058609F"/>
    <w:rsid w:val="00587885"/>
    <w:rsid w:val="00590B6B"/>
    <w:rsid w:val="00592E58"/>
    <w:rsid w:val="0059435C"/>
    <w:rsid w:val="00595C13"/>
    <w:rsid w:val="0059620B"/>
    <w:rsid w:val="00596245"/>
    <w:rsid w:val="00597425"/>
    <w:rsid w:val="00597D30"/>
    <w:rsid w:val="005A05EC"/>
    <w:rsid w:val="005A0D2B"/>
    <w:rsid w:val="005A192C"/>
    <w:rsid w:val="005A2AB1"/>
    <w:rsid w:val="005A3BE0"/>
    <w:rsid w:val="005A406F"/>
    <w:rsid w:val="005A4E88"/>
    <w:rsid w:val="005A6994"/>
    <w:rsid w:val="005A7721"/>
    <w:rsid w:val="005B057B"/>
    <w:rsid w:val="005B1F65"/>
    <w:rsid w:val="005B2E32"/>
    <w:rsid w:val="005B34E2"/>
    <w:rsid w:val="005B553F"/>
    <w:rsid w:val="005B6F6C"/>
    <w:rsid w:val="005B74E9"/>
    <w:rsid w:val="005B7959"/>
    <w:rsid w:val="005C00B4"/>
    <w:rsid w:val="005C0457"/>
    <w:rsid w:val="005C17F0"/>
    <w:rsid w:val="005C1CF4"/>
    <w:rsid w:val="005C1E9A"/>
    <w:rsid w:val="005C2888"/>
    <w:rsid w:val="005C2AEF"/>
    <w:rsid w:val="005C2CF0"/>
    <w:rsid w:val="005C34E4"/>
    <w:rsid w:val="005C4381"/>
    <w:rsid w:val="005C5418"/>
    <w:rsid w:val="005C6FBB"/>
    <w:rsid w:val="005D03B3"/>
    <w:rsid w:val="005D0E1B"/>
    <w:rsid w:val="005D134D"/>
    <w:rsid w:val="005D2454"/>
    <w:rsid w:val="005D4DFB"/>
    <w:rsid w:val="005D6E74"/>
    <w:rsid w:val="005D7CB7"/>
    <w:rsid w:val="005E0195"/>
    <w:rsid w:val="005E1955"/>
    <w:rsid w:val="005E2114"/>
    <w:rsid w:val="005E376A"/>
    <w:rsid w:val="005E3ACB"/>
    <w:rsid w:val="005E3DDC"/>
    <w:rsid w:val="005E4B52"/>
    <w:rsid w:val="005E4D22"/>
    <w:rsid w:val="005E561D"/>
    <w:rsid w:val="005E5D31"/>
    <w:rsid w:val="005E6834"/>
    <w:rsid w:val="005E6D18"/>
    <w:rsid w:val="005F10A1"/>
    <w:rsid w:val="005F10BB"/>
    <w:rsid w:val="005F2E3D"/>
    <w:rsid w:val="005F3353"/>
    <w:rsid w:val="005F356D"/>
    <w:rsid w:val="005F5757"/>
    <w:rsid w:val="005F5ACA"/>
    <w:rsid w:val="005F6A7E"/>
    <w:rsid w:val="005F6B79"/>
    <w:rsid w:val="005F7630"/>
    <w:rsid w:val="0060018D"/>
    <w:rsid w:val="00600D4C"/>
    <w:rsid w:val="00600E56"/>
    <w:rsid w:val="006020D4"/>
    <w:rsid w:val="006030B1"/>
    <w:rsid w:val="006031DB"/>
    <w:rsid w:val="00603A10"/>
    <w:rsid w:val="00605359"/>
    <w:rsid w:val="00605C17"/>
    <w:rsid w:val="00605C94"/>
    <w:rsid w:val="00606136"/>
    <w:rsid w:val="00607176"/>
    <w:rsid w:val="00607521"/>
    <w:rsid w:val="00607609"/>
    <w:rsid w:val="00607B30"/>
    <w:rsid w:val="0061057C"/>
    <w:rsid w:val="00611FAA"/>
    <w:rsid w:val="0061250B"/>
    <w:rsid w:val="006126DA"/>
    <w:rsid w:val="00612DC4"/>
    <w:rsid w:val="006135CB"/>
    <w:rsid w:val="0061376F"/>
    <w:rsid w:val="00614202"/>
    <w:rsid w:val="006146D3"/>
    <w:rsid w:val="00614FE4"/>
    <w:rsid w:val="006152E6"/>
    <w:rsid w:val="00617C71"/>
    <w:rsid w:val="00621B64"/>
    <w:rsid w:val="00621CB2"/>
    <w:rsid w:val="00624542"/>
    <w:rsid w:val="0062508F"/>
    <w:rsid w:val="006250EA"/>
    <w:rsid w:val="00625279"/>
    <w:rsid w:val="0062725B"/>
    <w:rsid w:val="00627A9D"/>
    <w:rsid w:val="00631C76"/>
    <w:rsid w:val="0063243C"/>
    <w:rsid w:val="006324B1"/>
    <w:rsid w:val="00632B4C"/>
    <w:rsid w:val="00633748"/>
    <w:rsid w:val="00634128"/>
    <w:rsid w:val="006350B9"/>
    <w:rsid w:val="006370B0"/>
    <w:rsid w:val="00640437"/>
    <w:rsid w:val="00641237"/>
    <w:rsid w:val="0064385A"/>
    <w:rsid w:val="006453E5"/>
    <w:rsid w:val="0064692B"/>
    <w:rsid w:val="00647834"/>
    <w:rsid w:val="0065086E"/>
    <w:rsid w:val="00651912"/>
    <w:rsid w:val="00651F38"/>
    <w:rsid w:val="00652763"/>
    <w:rsid w:val="00652ED1"/>
    <w:rsid w:val="0065303C"/>
    <w:rsid w:val="006541AE"/>
    <w:rsid w:val="00654BAB"/>
    <w:rsid w:val="00657C10"/>
    <w:rsid w:val="00660383"/>
    <w:rsid w:val="00660D60"/>
    <w:rsid w:val="006614FE"/>
    <w:rsid w:val="006616FA"/>
    <w:rsid w:val="00661918"/>
    <w:rsid w:val="00662AE6"/>
    <w:rsid w:val="00662D9B"/>
    <w:rsid w:val="00663CF1"/>
    <w:rsid w:val="00663E46"/>
    <w:rsid w:val="00664312"/>
    <w:rsid w:val="0066629A"/>
    <w:rsid w:val="00666826"/>
    <w:rsid w:val="0066785A"/>
    <w:rsid w:val="00667878"/>
    <w:rsid w:val="00667AC8"/>
    <w:rsid w:val="00670E0F"/>
    <w:rsid w:val="00671578"/>
    <w:rsid w:val="0068017E"/>
    <w:rsid w:val="00681A5B"/>
    <w:rsid w:val="00681CA4"/>
    <w:rsid w:val="006829C3"/>
    <w:rsid w:val="006843A8"/>
    <w:rsid w:val="00685941"/>
    <w:rsid w:val="00685E62"/>
    <w:rsid w:val="0068752D"/>
    <w:rsid w:val="00692480"/>
    <w:rsid w:val="006930D0"/>
    <w:rsid w:val="0069319F"/>
    <w:rsid w:val="0069477D"/>
    <w:rsid w:val="00694923"/>
    <w:rsid w:val="0069574C"/>
    <w:rsid w:val="00695D0C"/>
    <w:rsid w:val="00696094"/>
    <w:rsid w:val="0069609A"/>
    <w:rsid w:val="006A4324"/>
    <w:rsid w:val="006A461B"/>
    <w:rsid w:val="006A4B6A"/>
    <w:rsid w:val="006A57D6"/>
    <w:rsid w:val="006A60B3"/>
    <w:rsid w:val="006A6D81"/>
    <w:rsid w:val="006A73CE"/>
    <w:rsid w:val="006A742C"/>
    <w:rsid w:val="006A7C5A"/>
    <w:rsid w:val="006A7D94"/>
    <w:rsid w:val="006B0222"/>
    <w:rsid w:val="006B0FEF"/>
    <w:rsid w:val="006B1756"/>
    <w:rsid w:val="006B307D"/>
    <w:rsid w:val="006B37E7"/>
    <w:rsid w:val="006B5C8D"/>
    <w:rsid w:val="006B7009"/>
    <w:rsid w:val="006B7A06"/>
    <w:rsid w:val="006C0D54"/>
    <w:rsid w:val="006C17A4"/>
    <w:rsid w:val="006C1891"/>
    <w:rsid w:val="006C2504"/>
    <w:rsid w:val="006C2CF1"/>
    <w:rsid w:val="006C2F17"/>
    <w:rsid w:val="006C3186"/>
    <w:rsid w:val="006C3D92"/>
    <w:rsid w:val="006C52A6"/>
    <w:rsid w:val="006C56AE"/>
    <w:rsid w:val="006C5C1D"/>
    <w:rsid w:val="006D0324"/>
    <w:rsid w:val="006D0D7F"/>
    <w:rsid w:val="006D160D"/>
    <w:rsid w:val="006D203E"/>
    <w:rsid w:val="006D30FD"/>
    <w:rsid w:val="006D3479"/>
    <w:rsid w:val="006D367F"/>
    <w:rsid w:val="006D3BA5"/>
    <w:rsid w:val="006D43EE"/>
    <w:rsid w:val="006D590C"/>
    <w:rsid w:val="006D5E9B"/>
    <w:rsid w:val="006D6992"/>
    <w:rsid w:val="006E0B30"/>
    <w:rsid w:val="006E1039"/>
    <w:rsid w:val="006E27C0"/>
    <w:rsid w:val="006E3AA9"/>
    <w:rsid w:val="006E4EDB"/>
    <w:rsid w:val="006E5F78"/>
    <w:rsid w:val="006E6755"/>
    <w:rsid w:val="006E6927"/>
    <w:rsid w:val="006E7817"/>
    <w:rsid w:val="006F0DD7"/>
    <w:rsid w:val="006F1392"/>
    <w:rsid w:val="006F1BA4"/>
    <w:rsid w:val="006F23D9"/>
    <w:rsid w:val="006F2848"/>
    <w:rsid w:val="006F2FC1"/>
    <w:rsid w:val="006F6E1C"/>
    <w:rsid w:val="007014F5"/>
    <w:rsid w:val="00702137"/>
    <w:rsid w:val="00703065"/>
    <w:rsid w:val="0070311E"/>
    <w:rsid w:val="00703519"/>
    <w:rsid w:val="00704CBC"/>
    <w:rsid w:val="0070547F"/>
    <w:rsid w:val="007072F9"/>
    <w:rsid w:val="00707F70"/>
    <w:rsid w:val="00707F71"/>
    <w:rsid w:val="00710803"/>
    <w:rsid w:val="0071179E"/>
    <w:rsid w:val="00712B33"/>
    <w:rsid w:val="0071347B"/>
    <w:rsid w:val="00713E85"/>
    <w:rsid w:val="00713EB7"/>
    <w:rsid w:val="00716236"/>
    <w:rsid w:val="0071778F"/>
    <w:rsid w:val="00720A75"/>
    <w:rsid w:val="00721122"/>
    <w:rsid w:val="007212B6"/>
    <w:rsid w:val="00722AFE"/>
    <w:rsid w:val="00722F3B"/>
    <w:rsid w:val="007234DC"/>
    <w:rsid w:val="0072552D"/>
    <w:rsid w:val="007270CE"/>
    <w:rsid w:val="00727A11"/>
    <w:rsid w:val="00731D84"/>
    <w:rsid w:val="0073209D"/>
    <w:rsid w:val="00732C9D"/>
    <w:rsid w:val="007339CF"/>
    <w:rsid w:val="00734A50"/>
    <w:rsid w:val="00734F97"/>
    <w:rsid w:val="007354A7"/>
    <w:rsid w:val="00735584"/>
    <w:rsid w:val="007359E1"/>
    <w:rsid w:val="00735E5B"/>
    <w:rsid w:val="007368DE"/>
    <w:rsid w:val="00736A59"/>
    <w:rsid w:val="00740FF9"/>
    <w:rsid w:val="00741BA1"/>
    <w:rsid w:val="007428CB"/>
    <w:rsid w:val="00742F74"/>
    <w:rsid w:val="007432BE"/>
    <w:rsid w:val="007435EE"/>
    <w:rsid w:val="00746FD8"/>
    <w:rsid w:val="007506DF"/>
    <w:rsid w:val="007525CF"/>
    <w:rsid w:val="0075340D"/>
    <w:rsid w:val="007535B8"/>
    <w:rsid w:val="00753707"/>
    <w:rsid w:val="00754DF1"/>
    <w:rsid w:val="00754F9F"/>
    <w:rsid w:val="00756835"/>
    <w:rsid w:val="0075684B"/>
    <w:rsid w:val="00760E18"/>
    <w:rsid w:val="00760FFF"/>
    <w:rsid w:val="007640F4"/>
    <w:rsid w:val="00764ECA"/>
    <w:rsid w:val="00765438"/>
    <w:rsid w:val="00765889"/>
    <w:rsid w:val="00767D9A"/>
    <w:rsid w:val="0077012F"/>
    <w:rsid w:val="007708CE"/>
    <w:rsid w:val="00772EF6"/>
    <w:rsid w:val="00772FA3"/>
    <w:rsid w:val="00773740"/>
    <w:rsid w:val="00775D83"/>
    <w:rsid w:val="00776D9A"/>
    <w:rsid w:val="0077781E"/>
    <w:rsid w:val="00781655"/>
    <w:rsid w:val="00781CBA"/>
    <w:rsid w:val="00784299"/>
    <w:rsid w:val="00784A61"/>
    <w:rsid w:val="007851EC"/>
    <w:rsid w:val="007856BF"/>
    <w:rsid w:val="00785E51"/>
    <w:rsid w:val="0078781A"/>
    <w:rsid w:val="00791580"/>
    <w:rsid w:val="0079216F"/>
    <w:rsid w:val="00793E47"/>
    <w:rsid w:val="0079411A"/>
    <w:rsid w:val="00794AAD"/>
    <w:rsid w:val="007950B2"/>
    <w:rsid w:val="00795FA2"/>
    <w:rsid w:val="007963E8"/>
    <w:rsid w:val="0079671E"/>
    <w:rsid w:val="00797085"/>
    <w:rsid w:val="00797D6F"/>
    <w:rsid w:val="007A07F4"/>
    <w:rsid w:val="007A15CF"/>
    <w:rsid w:val="007A22D6"/>
    <w:rsid w:val="007A2C6F"/>
    <w:rsid w:val="007A341F"/>
    <w:rsid w:val="007A4001"/>
    <w:rsid w:val="007A4234"/>
    <w:rsid w:val="007A5980"/>
    <w:rsid w:val="007A5EAC"/>
    <w:rsid w:val="007A63D5"/>
    <w:rsid w:val="007A692C"/>
    <w:rsid w:val="007A77C8"/>
    <w:rsid w:val="007B1255"/>
    <w:rsid w:val="007B2763"/>
    <w:rsid w:val="007B32A4"/>
    <w:rsid w:val="007B38A1"/>
    <w:rsid w:val="007B4395"/>
    <w:rsid w:val="007B47D0"/>
    <w:rsid w:val="007B65D5"/>
    <w:rsid w:val="007B65ED"/>
    <w:rsid w:val="007B739A"/>
    <w:rsid w:val="007B7EF9"/>
    <w:rsid w:val="007C2AFB"/>
    <w:rsid w:val="007C3169"/>
    <w:rsid w:val="007C4553"/>
    <w:rsid w:val="007C4568"/>
    <w:rsid w:val="007C5011"/>
    <w:rsid w:val="007C59CB"/>
    <w:rsid w:val="007C5BC8"/>
    <w:rsid w:val="007C6C19"/>
    <w:rsid w:val="007D05A9"/>
    <w:rsid w:val="007D20AA"/>
    <w:rsid w:val="007D2AD6"/>
    <w:rsid w:val="007D2DA4"/>
    <w:rsid w:val="007D38CD"/>
    <w:rsid w:val="007D3D48"/>
    <w:rsid w:val="007D4048"/>
    <w:rsid w:val="007D583C"/>
    <w:rsid w:val="007D5F64"/>
    <w:rsid w:val="007E0B9B"/>
    <w:rsid w:val="007E0BDA"/>
    <w:rsid w:val="007E1A07"/>
    <w:rsid w:val="007E1AF2"/>
    <w:rsid w:val="007E2089"/>
    <w:rsid w:val="007E2F43"/>
    <w:rsid w:val="007E5AB5"/>
    <w:rsid w:val="007E64EB"/>
    <w:rsid w:val="007E6666"/>
    <w:rsid w:val="007F010A"/>
    <w:rsid w:val="007F0C3C"/>
    <w:rsid w:val="007F106B"/>
    <w:rsid w:val="007F1A77"/>
    <w:rsid w:val="007F1DAB"/>
    <w:rsid w:val="007F29C2"/>
    <w:rsid w:val="007F2C57"/>
    <w:rsid w:val="007F38A7"/>
    <w:rsid w:val="007F539E"/>
    <w:rsid w:val="007F5A58"/>
    <w:rsid w:val="007F6A6A"/>
    <w:rsid w:val="007F76BF"/>
    <w:rsid w:val="007F7BEF"/>
    <w:rsid w:val="007F7DAB"/>
    <w:rsid w:val="0080123E"/>
    <w:rsid w:val="00801822"/>
    <w:rsid w:val="00802CCE"/>
    <w:rsid w:val="00804580"/>
    <w:rsid w:val="008056EC"/>
    <w:rsid w:val="00805AC1"/>
    <w:rsid w:val="00806716"/>
    <w:rsid w:val="00807504"/>
    <w:rsid w:val="008076D0"/>
    <w:rsid w:val="00807A73"/>
    <w:rsid w:val="00807D57"/>
    <w:rsid w:val="0081030F"/>
    <w:rsid w:val="0081054F"/>
    <w:rsid w:val="00810863"/>
    <w:rsid w:val="00810BA5"/>
    <w:rsid w:val="00810E14"/>
    <w:rsid w:val="00812607"/>
    <w:rsid w:val="008127E1"/>
    <w:rsid w:val="00813201"/>
    <w:rsid w:val="0081370D"/>
    <w:rsid w:val="0081383A"/>
    <w:rsid w:val="00813AAB"/>
    <w:rsid w:val="008140C2"/>
    <w:rsid w:val="00814E86"/>
    <w:rsid w:val="0081512C"/>
    <w:rsid w:val="00815DA9"/>
    <w:rsid w:val="00816550"/>
    <w:rsid w:val="008201EB"/>
    <w:rsid w:val="00820393"/>
    <w:rsid w:val="00820CC6"/>
    <w:rsid w:val="00822418"/>
    <w:rsid w:val="00822A1E"/>
    <w:rsid w:val="00823078"/>
    <w:rsid w:val="00823805"/>
    <w:rsid w:val="00823970"/>
    <w:rsid w:val="008260C0"/>
    <w:rsid w:val="0082655B"/>
    <w:rsid w:val="00827331"/>
    <w:rsid w:val="008300A8"/>
    <w:rsid w:val="0083087E"/>
    <w:rsid w:val="00830FBF"/>
    <w:rsid w:val="008312AE"/>
    <w:rsid w:val="00831680"/>
    <w:rsid w:val="00832523"/>
    <w:rsid w:val="0083263D"/>
    <w:rsid w:val="00832E1F"/>
    <w:rsid w:val="00833220"/>
    <w:rsid w:val="008332F1"/>
    <w:rsid w:val="00834060"/>
    <w:rsid w:val="00835B8A"/>
    <w:rsid w:val="008360E3"/>
    <w:rsid w:val="00836CE5"/>
    <w:rsid w:val="0083731D"/>
    <w:rsid w:val="00840828"/>
    <w:rsid w:val="00840ADB"/>
    <w:rsid w:val="00840C67"/>
    <w:rsid w:val="0084156C"/>
    <w:rsid w:val="00841D6E"/>
    <w:rsid w:val="008460B7"/>
    <w:rsid w:val="008465EB"/>
    <w:rsid w:val="0085519C"/>
    <w:rsid w:val="00855927"/>
    <w:rsid w:val="00855C37"/>
    <w:rsid w:val="00855D05"/>
    <w:rsid w:val="00857819"/>
    <w:rsid w:val="0086029D"/>
    <w:rsid w:val="00861289"/>
    <w:rsid w:val="0086176C"/>
    <w:rsid w:val="0086179C"/>
    <w:rsid w:val="00862BD4"/>
    <w:rsid w:val="0086473A"/>
    <w:rsid w:val="00865E58"/>
    <w:rsid w:val="00865E6D"/>
    <w:rsid w:val="008707B0"/>
    <w:rsid w:val="00870837"/>
    <w:rsid w:val="0087093B"/>
    <w:rsid w:val="008713B8"/>
    <w:rsid w:val="00871E35"/>
    <w:rsid w:val="008726C7"/>
    <w:rsid w:val="00874247"/>
    <w:rsid w:val="00874731"/>
    <w:rsid w:val="00874BF7"/>
    <w:rsid w:val="0087594C"/>
    <w:rsid w:val="0087597E"/>
    <w:rsid w:val="008765B7"/>
    <w:rsid w:val="0088004F"/>
    <w:rsid w:val="008824F4"/>
    <w:rsid w:val="00884590"/>
    <w:rsid w:val="0088600F"/>
    <w:rsid w:val="008867FE"/>
    <w:rsid w:val="0088682D"/>
    <w:rsid w:val="008914AF"/>
    <w:rsid w:val="008914C1"/>
    <w:rsid w:val="008923D9"/>
    <w:rsid w:val="00892DCA"/>
    <w:rsid w:val="00893DAD"/>
    <w:rsid w:val="00894993"/>
    <w:rsid w:val="00894E83"/>
    <w:rsid w:val="00895440"/>
    <w:rsid w:val="00895B7B"/>
    <w:rsid w:val="00896ECF"/>
    <w:rsid w:val="0089729F"/>
    <w:rsid w:val="00897B95"/>
    <w:rsid w:val="008A0276"/>
    <w:rsid w:val="008A028A"/>
    <w:rsid w:val="008A0B4B"/>
    <w:rsid w:val="008A1465"/>
    <w:rsid w:val="008A1770"/>
    <w:rsid w:val="008A1C57"/>
    <w:rsid w:val="008A23C7"/>
    <w:rsid w:val="008A2C73"/>
    <w:rsid w:val="008A34B4"/>
    <w:rsid w:val="008A351B"/>
    <w:rsid w:val="008A52EC"/>
    <w:rsid w:val="008A607F"/>
    <w:rsid w:val="008A649E"/>
    <w:rsid w:val="008A67BE"/>
    <w:rsid w:val="008A6C7E"/>
    <w:rsid w:val="008A6EC7"/>
    <w:rsid w:val="008A7BE3"/>
    <w:rsid w:val="008B1055"/>
    <w:rsid w:val="008B1A7B"/>
    <w:rsid w:val="008B2237"/>
    <w:rsid w:val="008B2810"/>
    <w:rsid w:val="008B2CD4"/>
    <w:rsid w:val="008B354C"/>
    <w:rsid w:val="008B4621"/>
    <w:rsid w:val="008B498E"/>
    <w:rsid w:val="008B513B"/>
    <w:rsid w:val="008B56E4"/>
    <w:rsid w:val="008B6DC3"/>
    <w:rsid w:val="008B7214"/>
    <w:rsid w:val="008C0550"/>
    <w:rsid w:val="008C1A29"/>
    <w:rsid w:val="008C1B60"/>
    <w:rsid w:val="008C3953"/>
    <w:rsid w:val="008C3A39"/>
    <w:rsid w:val="008C40F8"/>
    <w:rsid w:val="008C4586"/>
    <w:rsid w:val="008C5F61"/>
    <w:rsid w:val="008C6772"/>
    <w:rsid w:val="008C7031"/>
    <w:rsid w:val="008C774D"/>
    <w:rsid w:val="008D01A0"/>
    <w:rsid w:val="008D05FE"/>
    <w:rsid w:val="008D0705"/>
    <w:rsid w:val="008D0EE2"/>
    <w:rsid w:val="008D1AC8"/>
    <w:rsid w:val="008D20C7"/>
    <w:rsid w:val="008D247F"/>
    <w:rsid w:val="008D2A16"/>
    <w:rsid w:val="008D3697"/>
    <w:rsid w:val="008D403B"/>
    <w:rsid w:val="008D48B8"/>
    <w:rsid w:val="008D50F2"/>
    <w:rsid w:val="008D6B32"/>
    <w:rsid w:val="008D7201"/>
    <w:rsid w:val="008D7FAC"/>
    <w:rsid w:val="008E0F66"/>
    <w:rsid w:val="008E1299"/>
    <w:rsid w:val="008E1D77"/>
    <w:rsid w:val="008E262E"/>
    <w:rsid w:val="008E2917"/>
    <w:rsid w:val="008E4F29"/>
    <w:rsid w:val="008E52C1"/>
    <w:rsid w:val="008E5F24"/>
    <w:rsid w:val="008E7537"/>
    <w:rsid w:val="008F005F"/>
    <w:rsid w:val="008F1EC9"/>
    <w:rsid w:val="008F270E"/>
    <w:rsid w:val="008F4A40"/>
    <w:rsid w:val="008F6DAD"/>
    <w:rsid w:val="008F790C"/>
    <w:rsid w:val="008F7E98"/>
    <w:rsid w:val="009008D2"/>
    <w:rsid w:val="00901A9C"/>
    <w:rsid w:val="00906277"/>
    <w:rsid w:val="009065B5"/>
    <w:rsid w:val="00907B87"/>
    <w:rsid w:val="00910ED1"/>
    <w:rsid w:val="00911A7F"/>
    <w:rsid w:val="00912FCF"/>
    <w:rsid w:val="009132E6"/>
    <w:rsid w:val="00915034"/>
    <w:rsid w:val="00920DA5"/>
    <w:rsid w:val="00921806"/>
    <w:rsid w:val="009221B7"/>
    <w:rsid w:val="00923FE4"/>
    <w:rsid w:val="00924504"/>
    <w:rsid w:val="009249DB"/>
    <w:rsid w:val="0092641B"/>
    <w:rsid w:val="009273A8"/>
    <w:rsid w:val="0093079E"/>
    <w:rsid w:val="00930A02"/>
    <w:rsid w:val="009310CF"/>
    <w:rsid w:val="00931556"/>
    <w:rsid w:val="00932B9B"/>
    <w:rsid w:val="00932D84"/>
    <w:rsid w:val="0093365F"/>
    <w:rsid w:val="00933DB0"/>
    <w:rsid w:val="00934A80"/>
    <w:rsid w:val="009359BE"/>
    <w:rsid w:val="00935C3C"/>
    <w:rsid w:val="00936E3B"/>
    <w:rsid w:val="00937879"/>
    <w:rsid w:val="00940289"/>
    <w:rsid w:val="0094068E"/>
    <w:rsid w:val="0094183E"/>
    <w:rsid w:val="0094280D"/>
    <w:rsid w:val="009437E0"/>
    <w:rsid w:val="00943C1C"/>
    <w:rsid w:val="00944583"/>
    <w:rsid w:val="00944C30"/>
    <w:rsid w:val="00944E01"/>
    <w:rsid w:val="00947077"/>
    <w:rsid w:val="00947525"/>
    <w:rsid w:val="009505C8"/>
    <w:rsid w:val="0095187E"/>
    <w:rsid w:val="00951AA4"/>
    <w:rsid w:val="00952359"/>
    <w:rsid w:val="00953969"/>
    <w:rsid w:val="009547AA"/>
    <w:rsid w:val="00955169"/>
    <w:rsid w:val="009564AB"/>
    <w:rsid w:val="009569BA"/>
    <w:rsid w:val="00960628"/>
    <w:rsid w:val="00960E32"/>
    <w:rsid w:val="00961B0C"/>
    <w:rsid w:val="00961CDB"/>
    <w:rsid w:val="00961F06"/>
    <w:rsid w:val="00962793"/>
    <w:rsid w:val="0096281D"/>
    <w:rsid w:val="00963090"/>
    <w:rsid w:val="0096481B"/>
    <w:rsid w:val="00966BDA"/>
    <w:rsid w:val="00971CE2"/>
    <w:rsid w:val="009727E3"/>
    <w:rsid w:val="00972FAA"/>
    <w:rsid w:val="00974915"/>
    <w:rsid w:val="00975897"/>
    <w:rsid w:val="00975B2E"/>
    <w:rsid w:val="00975CCF"/>
    <w:rsid w:val="00975F2E"/>
    <w:rsid w:val="009764EB"/>
    <w:rsid w:val="00977257"/>
    <w:rsid w:val="009811A2"/>
    <w:rsid w:val="00981499"/>
    <w:rsid w:val="00982293"/>
    <w:rsid w:val="0098366A"/>
    <w:rsid w:val="0098419F"/>
    <w:rsid w:val="009859C8"/>
    <w:rsid w:val="00985FDD"/>
    <w:rsid w:val="00986049"/>
    <w:rsid w:val="00986329"/>
    <w:rsid w:val="00986AC7"/>
    <w:rsid w:val="00987693"/>
    <w:rsid w:val="0099053D"/>
    <w:rsid w:val="009927F7"/>
    <w:rsid w:val="00993BC8"/>
    <w:rsid w:val="00994A67"/>
    <w:rsid w:val="0099581B"/>
    <w:rsid w:val="009962C9"/>
    <w:rsid w:val="0099747C"/>
    <w:rsid w:val="00997E0F"/>
    <w:rsid w:val="009A1093"/>
    <w:rsid w:val="009A122A"/>
    <w:rsid w:val="009A15E6"/>
    <w:rsid w:val="009A250A"/>
    <w:rsid w:val="009A403C"/>
    <w:rsid w:val="009A40FF"/>
    <w:rsid w:val="009A7C59"/>
    <w:rsid w:val="009B0377"/>
    <w:rsid w:val="009B042B"/>
    <w:rsid w:val="009B2982"/>
    <w:rsid w:val="009B44D1"/>
    <w:rsid w:val="009B56F2"/>
    <w:rsid w:val="009B7324"/>
    <w:rsid w:val="009C0AE4"/>
    <w:rsid w:val="009C10A8"/>
    <w:rsid w:val="009C1567"/>
    <w:rsid w:val="009C1667"/>
    <w:rsid w:val="009C2631"/>
    <w:rsid w:val="009C2E53"/>
    <w:rsid w:val="009C3944"/>
    <w:rsid w:val="009C3C3D"/>
    <w:rsid w:val="009C5A49"/>
    <w:rsid w:val="009C7048"/>
    <w:rsid w:val="009D00C2"/>
    <w:rsid w:val="009D0115"/>
    <w:rsid w:val="009D0206"/>
    <w:rsid w:val="009D27E9"/>
    <w:rsid w:val="009D3AC2"/>
    <w:rsid w:val="009D4AB0"/>
    <w:rsid w:val="009D4DCC"/>
    <w:rsid w:val="009E12C8"/>
    <w:rsid w:val="009E13CA"/>
    <w:rsid w:val="009E2132"/>
    <w:rsid w:val="009E2269"/>
    <w:rsid w:val="009E24BF"/>
    <w:rsid w:val="009E2897"/>
    <w:rsid w:val="009E37AF"/>
    <w:rsid w:val="009E42D6"/>
    <w:rsid w:val="009E43FE"/>
    <w:rsid w:val="009E598A"/>
    <w:rsid w:val="009E64E6"/>
    <w:rsid w:val="009E7976"/>
    <w:rsid w:val="009E7BBD"/>
    <w:rsid w:val="009F0192"/>
    <w:rsid w:val="009F1D9F"/>
    <w:rsid w:val="009F1DAC"/>
    <w:rsid w:val="009F2A88"/>
    <w:rsid w:val="009F341C"/>
    <w:rsid w:val="009F39C5"/>
    <w:rsid w:val="009F3E9E"/>
    <w:rsid w:val="009F449C"/>
    <w:rsid w:val="009F44F5"/>
    <w:rsid w:val="009F5576"/>
    <w:rsid w:val="009F5590"/>
    <w:rsid w:val="009F7286"/>
    <w:rsid w:val="009F79F4"/>
    <w:rsid w:val="009F7F57"/>
    <w:rsid w:val="00A01578"/>
    <w:rsid w:val="00A018A5"/>
    <w:rsid w:val="00A0212D"/>
    <w:rsid w:val="00A0331C"/>
    <w:rsid w:val="00A05012"/>
    <w:rsid w:val="00A050EC"/>
    <w:rsid w:val="00A0616E"/>
    <w:rsid w:val="00A07020"/>
    <w:rsid w:val="00A07D30"/>
    <w:rsid w:val="00A10D14"/>
    <w:rsid w:val="00A10F6F"/>
    <w:rsid w:val="00A11828"/>
    <w:rsid w:val="00A11A0D"/>
    <w:rsid w:val="00A11C56"/>
    <w:rsid w:val="00A12C17"/>
    <w:rsid w:val="00A13CC5"/>
    <w:rsid w:val="00A15B6F"/>
    <w:rsid w:val="00A15FC3"/>
    <w:rsid w:val="00A17C87"/>
    <w:rsid w:val="00A17DB2"/>
    <w:rsid w:val="00A205B6"/>
    <w:rsid w:val="00A20F4A"/>
    <w:rsid w:val="00A22B83"/>
    <w:rsid w:val="00A239EB"/>
    <w:rsid w:val="00A23C61"/>
    <w:rsid w:val="00A255E1"/>
    <w:rsid w:val="00A26343"/>
    <w:rsid w:val="00A26F1B"/>
    <w:rsid w:val="00A278FE"/>
    <w:rsid w:val="00A30973"/>
    <w:rsid w:val="00A31347"/>
    <w:rsid w:val="00A31ABA"/>
    <w:rsid w:val="00A32472"/>
    <w:rsid w:val="00A32789"/>
    <w:rsid w:val="00A34844"/>
    <w:rsid w:val="00A35F6F"/>
    <w:rsid w:val="00A36750"/>
    <w:rsid w:val="00A36CDF"/>
    <w:rsid w:val="00A371CF"/>
    <w:rsid w:val="00A40154"/>
    <w:rsid w:val="00A40917"/>
    <w:rsid w:val="00A40DA1"/>
    <w:rsid w:val="00A413F4"/>
    <w:rsid w:val="00A41888"/>
    <w:rsid w:val="00A423B8"/>
    <w:rsid w:val="00A43905"/>
    <w:rsid w:val="00A43A93"/>
    <w:rsid w:val="00A44120"/>
    <w:rsid w:val="00A45F4D"/>
    <w:rsid w:val="00A4713E"/>
    <w:rsid w:val="00A50BC2"/>
    <w:rsid w:val="00A52171"/>
    <w:rsid w:val="00A528B0"/>
    <w:rsid w:val="00A53961"/>
    <w:rsid w:val="00A543CD"/>
    <w:rsid w:val="00A567AB"/>
    <w:rsid w:val="00A56CBA"/>
    <w:rsid w:val="00A57003"/>
    <w:rsid w:val="00A576DF"/>
    <w:rsid w:val="00A606D2"/>
    <w:rsid w:val="00A60A6D"/>
    <w:rsid w:val="00A6172C"/>
    <w:rsid w:val="00A62232"/>
    <w:rsid w:val="00A6497F"/>
    <w:rsid w:val="00A649F0"/>
    <w:rsid w:val="00A65FC8"/>
    <w:rsid w:val="00A66A85"/>
    <w:rsid w:val="00A7013A"/>
    <w:rsid w:val="00A705AE"/>
    <w:rsid w:val="00A706AF"/>
    <w:rsid w:val="00A711C2"/>
    <w:rsid w:val="00A712CB"/>
    <w:rsid w:val="00A713D7"/>
    <w:rsid w:val="00A714B5"/>
    <w:rsid w:val="00A724D4"/>
    <w:rsid w:val="00A731B0"/>
    <w:rsid w:val="00A73D3D"/>
    <w:rsid w:val="00A744C8"/>
    <w:rsid w:val="00A7540B"/>
    <w:rsid w:val="00A76805"/>
    <w:rsid w:val="00A77324"/>
    <w:rsid w:val="00A809E1"/>
    <w:rsid w:val="00A80A10"/>
    <w:rsid w:val="00A8170C"/>
    <w:rsid w:val="00A81E2A"/>
    <w:rsid w:val="00A83544"/>
    <w:rsid w:val="00A83552"/>
    <w:rsid w:val="00A845D1"/>
    <w:rsid w:val="00A84DD8"/>
    <w:rsid w:val="00A855DC"/>
    <w:rsid w:val="00A856E5"/>
    <w:rsid w:val="00A85B60"/>
    <w:rsid w:val="00A86777"/>
    <w:rsid w:val="00A867FE"/>
    <w:rsid w:val="00A86DE4"/>
    <w:rsid w:val="00A87086"/>
    <w:rsid w:val="00A91ACF"/>
    <w:rsid w:val="00A92C9B"/>
    <w:rsid w:val="00A95310"/>
    <w:rsid w:val="00A95FCE"/>
    <w:rsid w:val="00A96F22"/>
    <w:rsid w:val="00A96FA9"/>
    <w:rsid w:val="00AA0FAF"/>
    <w:rsid w:val="00AA15DB"/>
    <w:rsid w:val="00AA2277"/>
    <w:rsid w:val="00AA3C6D"/>
    <w:rsid w:val="00AA49A3"/>
    <w:rsid w:val="00AA5450"/>
    <w:rsid w:val="00AA5F1F"/>
    <w:rsid w:val="00AA76B5"/>
    <w:rsid w:val="00AB029D"/>
    <w:rsid w:val="00AB0998"/>
    <w:rsid w:val="00AB0FDA"/>
    <w:rsid w:val="00AB1FE1"/>
    <w:rsid w:val="00AB294B"/>
    <w:rsid w:val="00AB2FB5"/>
    <w:rsid w:val="00AB3436"/>
    <w:rsid w:val="00AB4088"/>
    <w:rsid w:val="00AB46CE"/>
    <w:rsid w:val="00AB613C"/>
    <w:rsid w:val="00AB619A"/>
    <w:rsid w:val="00AC0517"/>
    <w:rsid w:val="00AC07B4"/>
    <w:rsid w:val="00AC20B0"/>
    <w:rsid w:val="00AC351D"/>
    <w:rsid w:val="00AC3DF7"/>
    <w:rsid w:val="00AC4803"/>
    <w:rsid w:val="00AC49B9"/>
    <w:rsid w:val="00AC58FD"/>
    <w:rsid w:val="00AC7D4A"/>
    <w:rsid w:val="00AD0E09"/>
    <w:rsid w:val="00AD19A5"/>
    <w:rsid w:val="00AD1CB7"/>
    <w:rsid w:val="00AD29AF"/>
    <w:rsid w:val="00AD2EA8"/>
    <w:rsid w:val="00AD5BD8"/>
    <w:rsid w:val="00AD6192"/>
    <w:rsid w:val="00AD6312"/>
    <w:rsid w:val="00AD6398"/>
    <w:rsid w:val="00AD6C76"/>
    <w:rsid w:val="00AE0C8B"/>
    <w:rsid w:val="00AE148C"/>
    <w:rsid w:val="00AE1B9C"/>
    <w:rsid w:val="00AE261D"/>
    <w:rsid w:val="00AE2C1A"/>
    <w:rsid w:val="00AE2FBF"/>
    <w:rsid w:val="00AE537C"/>
    <w:rsid w:val="00AE6C0A"/>
    <w:rsid w:val="00AE6C2D"/>
    <w:rsid w:val="00AE760D"/>
    <w:rsid w:val="00AE7764"/>
    <w:rsid w:val="00AF13C7"/>
    <w:rsid w:val="00AF1527"/>
    <w:rsid w:val="00AF1563"/>
    <w:rsid w:val="00AF25DD"/>
    <w:rsid w:val="00AF2D33"/>
    <w:rsid w:val="00AF3905"/>
    <w:rsid w:val="00AF3AD0"/>
    <w:rsid w:val="00AF3C3E"/>
    <w:rsid w:val="00AF55E3"/>
    <w:rsid w:val="00AF5D11"/>
    <w:rsid w:val="00AF63E6"/>
    <w:rsid w:val="00AF7C42"/>
    <w:rsid w:val="00B011C8"/>
    <w:rsid w:val="00B01622"/>
    <w:rsid w:val="00B01764"/>
    <w:rsid w:val="00B02A76"/>
    <w:rsid w:val="00B035BE"/>
    <w:rsid w:val="00B05002"/>
    <w:rsid w:val="00B07712"/>
    <w:rsid w:val="00B12E6B"/>
    <w:rsid w:val="00B12FA1"/>
    <w:rsid w:val="00B134CB"/>
    <w:rsid w:val="00B14A18"/>
    <w:rsid w:val="00B1508D"/>
    <w:rsid w:val="00B15422"/>
    <w:rsid w:val="00B15C01"/>
    <w:rsid w:val="00B17A4C"/>
    <w:rsid w:val="00B204A4"/>
    <w:rsid w:val="00B2075D"/>
    <w:rsid w:val="00B20880"/>
    <w:rsid w:val="00B20F6E"/>
    <w:rsid w:val="00B2220A"/>
    <w:rsid w:val="00B239ED"/>
    <w:rsid w:val="00B2488C"/>
    <w:rsid w:val="00B24AAF"/>
    <w:rsid w:val="00B24D5A"/>
    <w:rsid w:val="00B26D8A"/>
    <w:rsid w:val="00B279C8"/>
    <w:rsid w:val="00B27D5A"/>
    <w:rsid w:val="00B3096B"/>
    <w:rsid w:val="00B3129F"/>
    <w:rsid w:val="00B31D16"/>
    <w:rsid w:val="00B32FE5"/>
    <w:rsid w:val="00B334C0"/>
    <w:rsid w:val="00B34085"/>
    <w:rsid w:val="00B348D5"/>
    <w:rsid w:val="00B355C6"/>
    <w:rsid w:val="00B36AC8"/>
    <w:rsid w:val="00B36BE7"/>
    <w:rsid w:val="00B4000C"/>
    <w:rsid w:val="00B400D7"/>
    <w:rsid w:val="00B406EF"/>
    <w:rsid w:val="00B415C6"/>
    <w:rsid w:val="00B41D31"/>
    <w:rsid w:val="00B421AF"/>
    <w:rsid w:val="00B42507"/>
    <w:rsid w:val="00B43614"/>
    <w:rsid w:val="00B45957"/>
    <w:rsid w:val="00B45A7C"/>
    <w:rsid w:val="00B45CC8"/>
    <w:rsid w:val="00B45ED2"/>
    <w:rsid w:val="00B464B4"/>
    <w:rsid w:val="00B46CA9"/>
    <w:rsid w:val="00B46DA7"/>
    <w:rsid w:val="00B510DD"/>
    <w:rsid w:val="00B51D3F"/>
    <w:rsid w:val="00B51DCA"/>
    <w:rsid w:val="00B52127"/>
    <w:rsid w:val="00B527C7"/>
    <w:rsid w:val="00B535C7"/>
    <w:rsid w:val="00B536DC"/>
    <w:rsid w:val="00B54A33"/>
    <w:rsid w:val="00B54B83"/>
    <w:rsid w:val="00B61C5C"/>
    <w:rsid w:val="00B63A14"/>
    <w:rsid w:val="00B63BB9"/>
    <w:rsid w:val="00B64678"/>
    <w:rsid w:val="00B64756"/>
    <w:rsid w:val="00B64C1D"/>
    <w:rsid w:val="00B6665F"/>
    <w:rsid w:val="00B66A74"/>
    <w:rsid w:val="00B6777B"/>
    <w:rsid w:val="00B703F1"/>
    <w:rsid w:val="00B72543"/>
    <w:rsid w:val="00B73DCF"/>
    <w:rsid w:val="00B744F2"/>
    <w:rsid w:val="00B75696"/>
    <w:rsid w:val="00B75C71"/>
    <w:rsid w:val="00B75EB2"/>
    <w:rsid w:val="00B76B06"/>
    <w:rsid w:val="00B76C1B"/>
    <w:rsid w:val="00B76C46"/>
    <w:rsid w:val="00B77AA1"/>
    <w:rsid w:val="00B800EB"/>
    <w:rsid w:val="00B81D3D"/>
    <w:rsid w:val="00B8254A"/>
    <w:rsid w:val="00B832F9"/>
    <w:rsid w:val="00B83C77"/>
    <w:rsid w:val="00B84330"/>
    <w:rsid w:val="00B855A0"/>
    <w:rsid w:val="00B856DF"/>
    <w:rsid w:val="00B86089"/>
    <w:rsid w:val="00B860DB"/>
    <w:rsid w:val="00B87CB4"/>
    <w:rsid w:val="00B900F0"/>
    <w:rsid w:val="00B911DF"/>
    <w:rsid w:val="00B91F0C"/>
    <w:rsid w:val="00B92BB8"/>
    <w:rsid w:val="00B93426"/>
    <w:rsid w:val="00B939E7"/>
    <w:rsid w:val="00B93CE5"/>
    <w:rsid w:val="00B93E4C"/>
    <w:rsid w:val="00B94F5D"/>
    <w:rsid w:val="00B953F4"/>
    <w:rsid w:val="00B9585E"/>
    <w:rsid w:val="00B9634C"/>
    <w:rsid w:val="00BA0017"/>
    <w:rsid w:val="00BA05FA"/>
    <w:rsid w:val="00BA093B"/>
    <w:rsid w:val="00BA14B2"/>
    <w:rsid w:val="00BA17DA"/>
    <w:rsid w:val="00BA1A7E"/>
    <w:rsid w:val="00BA1F9E"/>
    <w:rsid w:val="00BA3969"/>
    <w:rsid w:val="00BA3D40"/>
    <w:rsid w:val="00BA6FF6"/>
    <w:rsid w:val="00BA745B"/>
    <w:rsid w:val="00BA7531"/>
    <w:rsid w:val="00BA7BE6"/>
    <w:rsid w:val="00BB01D4"/>
    <w:rsid w:val="00BB15FB"/>
    <w:rsid w:val="00BB266C"/>
    <w:rsid w:val="00BB3B19"/>
    <w:rsid w:val="00BB3FBD"/>
    <w:rsid w:val="00BB42C5"/>
    <w:rsid w:val="00BB52FB"/>
    <w:rsid w:val="00BB5512"/>
    <w:rsid w:val="00BB5B90"/>
    <w:rsid w:val="00BC056E"/>
    <w:rsid w:val="00BC084C"/>
    <w:rsid w:val="00BC0DFC"/>
    <w:rsid w:val="00BC0F2D"/>
    <w:rsid w:val="00BC221B"/>
    <w:rsid w:val="00BC2F0E"/>
    <w:rsid w:val="00BC3081"/>
    <w:rsid w:val="00BC350B"/>
    <w:rsid w:val="00BC3A87"/>
    <w:rsid w:val="00BC435F"/>
    <w:rsid w:val="00BC461D"/>
    <w:rsid w:val="00BC4D1B"/>
    <w:rsid w:val="00BC57C0"/>
    <w:rsid w:val="00BC62EE"/>
    <w:rsid w:val="00BC6534"/>
    <w:rsid w:val="00BC7E74"/>
    <w:rsid w:val="00BD0729"/>
    <w:rsid w:val="00BD077D"/>
    <w:rsid w:val="00BD1B89"/>
    <w:rsid w:val="00BD20A8"/>
    <w:rsid w:val="00BD249B"/>
    <w:rsid w:val="00BD32E2"/>
    <w:rsid w:val="00BD4105"/>
    <w:rsid w:val="00BD4381"/>
    <w:rsid w:val="00BD551D"/>
    <w:rsid w:val="00BD61BA"/>
    <w:rsid w:val="00BD6BD7"/>
    <w:rsid w:val="00BD6F57"/>
    <w:rsid w:val="00BE0F32"/>
    <w:rsid w:val="00BE1D09"/>
    <w:rsid w:val="00BE1D1A"/>
    <w:rsid w:val="00BE2336"/>
    <w:rsid w:val="00BE2D45"/>
    <w:rsid w:val="00BE545A"/>
    <w:rsid w:val="00BE6429"/>
    <w:rsid w:val="00BE6A09"/>
    <w:rsid w:val="00BF00D8"/>
    <w:rsid w:val="00BF0ED8"/>
    <w:rsid w:val="00BF10B6"/>
    <w:rsid w:val="00BF1C75"/>
    <w:rsid w:val="00BF2253"/>
    <w:rsid w:val="00BF3346"/>
    <w:rsid w:val="00BF33D6"/>
    <w:rsid w:val="00BF42B0"/>
    <w:rsid w:val="00BF56E6"/>
    <w:rsid w:val="00BF6D3F"/>
    <w:rsid w:val="00C00E53"/>
    <w:rsid w:val="00C01C74"/>
    <w:rsid w:val="00C02360"/>
    <w:rsid w:val="00C03107"/>
    <w:rsid w:val="00C03407"/>
    <w:rsid w:val="00C04C2C"/>
    <w:rsid w:val="00C04D35"/>
    <w:rsid w:val="00C05F0C"/>
    <w:rsid w:val="00C07184"/>
    <w:rsid w:val="00C078D7"/>
    <w:rsid w:val="00C07B1E"/>
    <w:rsid w:val="00C07F49"/>
    <w:rsid w:val="00C1077F"/>
    <w:rsid w:val="00C10A6C"/>
    <w:rsid w:val="00C121BA"/>
    <w:rsid w:val="00C134E3"/>
    <w:rsid w:val="00C149C1"/>
    <w:rsid w:val="00C149EA"/>
    <w:rsid w:val="00C14F7A"/>
    <w:rsid w:val="00C1502B"/>
    <w:rsid w:val="00C1655B"/>
    <w:rsid w:val="00C16A2E"/>
    <w:rsid w:val="00C1784D"/>
    <w:rsid w:val="00C17C45"/>
    <w:rsid w:val="00C20B86"/>
    <w:rsid w:val="00C20F59"/>
    <w:rsid w:val="00C21274"/>
    <w:rsid w:val="00C219E1"/>
    <w:rsid w:val="00C22FEA"/>
    <w:rsid w:val="00C2328F"/>
    <w:rsid w:val="00C23EDB"/>
    <w:rsid w:val="00C2405D"/>
    <w:rsid w:val="00C26A2A"/>
    <w:rsid w:val="00C275FF"/>
    <w:rsid w:val="00C30E78"/>
    <w:rsid w:val="00C36FE9"/>
    <w:rsid w:val="00C373F8"/>
    <w:rsid w:val="00C40159"/>
    <w:rsid w:val="00C407A9"/>
    <w:rsid w:val="00C410B8"/>
    <w:rsid w:val="00C430F3"/>
    <w:rsid w:val="00C445FF"/>
    <w:rsid w:val="00C45362"/>
    <w:rsid w:val="00C45913"/>
    <w:rsid w:val="00C45B25"/>
    <w:rsid w:val="00C45E9E"/>
    <w:rsid w:val="00C463F2"/>
    <w:rsid w:val="00C46D34"/>
    <w:rsid w:val="00C5003D"/>
    <w:rsid w:val="00C510D6"/>
    <w:rsid w:val="00C513BF"/>
    <w:rsid w:val="00C51A3B"/>
    <w:rsid w:val="00C5394B"/>
    <w:rsid w:val="00C53F02"/>
    <w:rsid w:val="00C54DB7"/>
    <w:rsid w:val="00C54F16"/>
    <w:rsid w:val="00C55009"/>
    <w:rsid w:val="00C569E3"/>
    <w:rsid w:val="00C56AC7"/>
    <w:rsid w:val="00C56C2B"/>
    <w:rsid w:val="00C56EC1"/>
    <w:rsid w:val="00C57BEE"/>
    <w:rsid w:val="00C57F8F"/>
    <w:rsid w:val="00C60A81"/>
    <w:rsid w:val="00C60B0A"/>
    <w:rsid w:val="00C60B4B"/>
    <w:rsid w:val="00C61B65"/>
    <w:rsid w:val="00C627B8"/>
    <w:rsid w:val="00C62A4F"/>
    <w:rsid w:val="00C62ABB"/>
    <w:rsid w:val="00C62EC9"/>
    <w:rsid w:val="00C642FB"/>
    <w:rsid w:val="00C6481F"/>
    <w:rsid w:val="00C65509"/>
    <w:rsid w:val="00C65A19"/>
    <w:rsid w:val="00C66488"/>
    <w:rsid w:val="00C6677E"/>
    <w:rsid w:val="00C66A95"/>
    <w:rsid w:val="00C67156"/>
    <w:rsid w:val="00C712DA"/>
    <w:rsid w:val="00C71452"/>
    <w:rsid w:val="00C7193D"/>
    <w:rsid w:val="00C730B6"/>
    <w:rsid w:val="00C73827"/>
    <w:rsid w:val="00C73AB1"/>
    <w:rsid w:val="00C744CA"/>
    <w:rsid w:val="00C74EF7"/>
    <w:rsid w:val="00C75901"/>
    <w:rsid w:val="00C75BE7"/>
    <w:rsid w:val="00C75ED0"/>
    <w:rsid w:val="00C7660C"/>
    <w:rsid w:val="00C80B2B"/>
    <w:rsid w:val="00C817D0"/>
    <w:rsid w:val="00C83DA0"/>
    <w:rsid w:val="00C840C5"/>
    <w:rsid w:val="00C8447B"/>
    <w:rsid w:val="00C84A30"/>
    <w:rsid w:val="00C84D56"/>
    <w:rsid w:val="00C87DC2"/>
    <w:rsid w:val="00C900A0"/>
    <w:rsid w:val="00C91132"/>
    <w:rsid w:val="00C92674"/>
    <w:rsid w:val="00C92988"/>
    <w:rsid w:val="00C9358D"/>
    <w:rsid w:val="00C93EC5"/>
    <w:rsid w:val="00C94AA0"/>
    <w:rsid w:val="00C94C73"/>
    <w:rsid w:val="00C95923"/>
    <w:rsid w:val="00C95F52"/>
    <w:rsid w:val="00CA11C9"/>
    <w:rsid w:val="00CA1323"/>
    <w:rsid w:val="00CA20A1"/>
    <w:rsid w:val="00CA2C80"/>
    <w:rsid w:val="00CA2EEC"/>
    <w:rsid w:val="00CA3768"/>
    <w:rsid w:val="00CA449D"/>
    <w:rsid w:val="00CA55EF"/>
    <w:rsid w:val="00CA5FCB"/>
    <w:rsid w:val="00CA681A"/>
    <w:rsid w:val="00CA6EB1"/>
    <w:rsid w:val="00CA7EF0"/>
    <w:rsid w:val="00CA7F22"/>
    <w:rsid w:val="00CB0AC9"/>
    <w:rsid w:val="00CB11CE"/>
    <w:rsid w:val="00CB192F"/>
    <w:rsid w:val="00CB1BD3"/>
    <w:rsid w:val="00CB684E"/>
    <w:rsid w:val="00CC174D"/>
    <w:rsid w:val="00CC1A6A"/>
    <w:rsid w:val="00CC20CA"/>
    <w:rsid w:val="00CC335B"/>
    <w:rsid w:val="00CC3527"/>
    <w:rsid w:val="00CC59C7"/>
    <w:rsid w:val="00CC5AFB"/>
    <w:rsid w:val="00CC637F"/>
    <w:rsid w:val="00CC6718"/>
    <w:rsid w:val="00CC6BDA"/>
    <w:rsid w:val="00CC7222"/>
    <w:rsid w:val="00CC736D"/>
    <w:rsid w:val="00CC7453"/>
    <w:rsid w:val="00CD022D"/>
    <w:rsid w:val="00CD0298"/>
    <w:rsid w:val="00CD04A3"/>
    <w:rsid w:val="00CD0E79"/>
    <w:rsid w:val="00CD122E"/>
    <w:rsid w:val="00CD1661"/>
    <w:rsid w:val="00CD1C7F"/>
    <w:rsid w:val="00CD2120"/>
    <w:rsid w:val="00CD22D9"/>
    <w:rsid w:val="00CD2562"/>
    <w:rsid w:val="00CD2926"/>
    <w:rsid w:val="00CD2BDB"/>
    <w:rsid w:val="00CD2CF0"/>
    <w:rsid w:val="00CD327F"/>
    <w:rsid w:val="00CD41D8"/>
    <w:rsid w:val="00CD4256"/>
    <w:rsid w:val="00CD5A50"/>
    <w:rsid w:val="00CD5D42"/>
    <w:rsid w:val="00CD7234"/>
    <w:rsid w:val="00CD7DDE"/>
    <w:rsid w:val="00CD7E4D"/>
    <w:rsid w:val="00CE02C8"/>
    <w:rsid w:val="00CE0A84"/>
    <w:rsid w:val="00CE1718"/>
    <w:rsid w:val="00CE26F9"/>
    <w:rsid w:val="00CE3234"/>
    <w:rsid w:val="00CE3685"/>
    <w:rsid w:val="00CE7465"/>
    <w:rsid w:val="00CE7C77"/>
    <w:rsid w:val="00CF08E9"/>
    <w:rsid w:val="00CF0C0F"/>
    <w:rsid w:val="00CF1CC8"/>
    <w:rsid w:val="00CF2864"/>
    <w:rsid w:val="00CF2A74"/>
    <w:rsid w:val="00CF30F8"/>
    <w:rsid w:val="00CF32A5"/>
    <w:rsid w:val="00CF3D3B"/>
    <w:rsid w:val="00CF59CE"/>
    <w:rsid w:val="00CF6F70"/>
    <w:rsid w:val="00D004D8"/>
    <w:rsid w:val="00D014F3"/>
    <w:rsid w:val="00D0291D"/>
    <w:rsid w:val="00D02EDC"/>
    <w:rsid w:val="00D0356F"/>
    <w:rsid w:val="00D040E5"/>
    <w:rsid w:val="00D04FDD"/>
    <w:rsid w:val="00D0512D"/>
    <w:rsid w:val="00D05B84"/>
    <w:rsid w:val="00D0701C"/>
    <w:rsid w:val="00D10769"/>
    <w:rsid w:val="00D115F8"/>
    <w:rsid w:val="00D13FE8"/>
    <w:rsid w:val="00D14044"/>
    <w:rsid w:val="00D1760C"/>
    <w:rsid w:val="00D177C3"/>
    <w:rsid w:val="00D20C53"/>
    <w:rsid w:val="00D20DFE"/>
    <w:rsid w:val="00D22A17"/>
    <w:rsid w:val="00D233D7"/>
    <w:rsid w:val="00D240D1"/>
    <w:rsid w:val="00D24267"/>
    <w:rsid w:val="00D24D43"/>
    <w:rsid w:val="00D2559F"/>
    <w:rsid w:val="00D258BE"/>
    <w:rsid w:val="00D267F8"/>
    <w:rsid w:val="00D26C57"/>
    <w:rsid w:val="00D27A1E"/>
    <w:rsid w:val="00D303ED"/>
    <w:rsid w:val="00D304F2"/>
    <w:rsid w:val="00D308E7"/>
    <w:rsid w:val="00D3091F"/>
    <w:rsid w:val="00D31168"/>
    <w:rsid w:val="00D3655B"/>
    <w:rsid w:val="00D376D0"/>
    <w:rsid w:val="00D401C2"/>
    <w:rsid w:val="00D4040E"/>
    <w:rsid w:val="00D40E58"/>
    <w:rsid w:val="00D41110"/>
    <w:rsid w:val="00D426F0"/>
    <w:rsid w:val="00D4278C"/>
    <w:rsid w:val="00D434D1"/>
    <w:rsid w:val="00D437A3"/>
    <w:rsid w:val="00D43DD6"/>
    <w:rsid w:val="00D46871"/>
    <w:rsid w:val="00D468F1"/>
    <w:rsid w:val="00D47393"/>
    <w:rsid w:val="00D476FD"/>
    <w:rsid w:val="00D5027E"/>
    <w:rsid w:val="00D50982"/>
    <w:rsid w:val="00D5098D"/>
    <w:rsid w:val="00D50E76"/>
    <w:rsid w:val="00D50EC0"/>
    <w:rsid w:val="00D512F3"/>
    <w:rsid w:val="00D5182F"/>
    <w:rsid w:val="00D51AF1"/>
    <w:rsid w:val="00D52867"/>
    <w:rsid w:val="00D549BE"/>
    <w:rsid w:val="00D55608"/>
    <w:rsid w:val="00D556BA"/>
    <w:rsid w:val="00D56E96"/>
    <w:rsid w:val="00D571A0"/>
    <w:rsid w:val="00D5784C"/>
    <w:rsid w:val="00D61F5F"/>
    <w:rsid w:val="00D62454"/>
    <w:rsid w:val="00D6307A"/>
    <w:rsid w:val="00D63165"/>
    <w:rsid w:val="00D63461"/>
    <w:rsid w:val="00D64E25"/>
    <w:rsid w:val="00D65291"/>
    <w:rsid w:val="00D65DBF"/>
    <w:rsid w:val="00D706A6"/>
    <w:rsid w:val="00D72733"/>
    <w:rsid w:val="00D727A6"/>
    <w:rsid w:val="00D73175"/>
    <w:rsid w:val="00D733DC"/>
    <w:rsid w:val="00D75F45"/>
    <w:rsid w:val="00D75F95"/>
    <w:rsid w:val="00D777D5"/>
    <w:rsid w:val="00D77852"/>
    <w:rsid w:val="00D77DCF"/>
    <w:rsid w:val="00D808B3"/>
    <w:rsid w:val="00D80992"/>
    <w:rsid w:val="00D80BA4"/>
    <w:rsid w:val="00D813A8"/>
    <w:rsid w:val="00D82CBA"/>
    <w:rsid w:val="00D833FD"/>
    <w:rsid w:val="00D83F79"/>
    <w:rsid w:val="00D84357"/>
    <w:rsid w:val="00D84ABD"/>
    <w:rsid w:val="00D8690F"/>
    <w:rsid w:val="00D906C4"/>
    <w:rsid w:val="00D912AA"/>
    <w:rsid w:val="00D91FC4"/>
    <w:rsid w:val="00D92112"/>
    <w:rsid w:val="00D92548"/>
    <w:rsid w:val="00D92E95"/>
    <w:rsid w:val="00D9393D"/>
    <w:rsid w:val="00D9433C"/>
    <w:rsid w:val="00D943FF"/>
    <w:rsid w:val="00D945BF"/>
    <w:rsid w:val="00D94A91"/>
    <w:rsid w:val="00D94C72"/>
    <w:rsid w:val="00D94EF0"/>
    <w:rsid w:val="00D950D9"/>
    <w:rsid w:val="00D953C7"/>
    <w:rsid w:val="00D967E5"/>
    <w:rsid w:val="00DA0F35"/>
    <w:rsid w:val="00DA1618"/>
    <w:rsid w:val="00DA18C7"/>
    <w:rsid w:val="00DA2451"/>
    <w:rsid w:val="00DA3115"/>
    <w:rsid w:val="00DA324E"/>
    <w:rsid w:val="00DA3EB5"/>
    <w:rsid w:val="00DA4FA9"/>
    <w:rsid w:val="00DA51F4"/>
    <w:rsid w:val="00DA52E8"/>
    <w:rsid w:val="00DA5A88"/>
    <w:rsid w:val="00DB047C"/>
    <w:rsid w:val="00DB074C"/>
    <w:rsid w:val="00DB23EA"/>
    <w:rsid w:val="00DB240D"/>
    <w:rsid w:val="00DB252F"/>
    <w:rsid w:val="00DB2B69"/>
    <w:rsid w:val="00DB2F16"/>
    <w:rsid w:val="00DB3EBA"/>
    <w:rsid w:val="00DB3EEC"/>
    <w:rsid w:val="00DB685A"/>
    <w:rsid w:val="00DB71E0"/>
    <w:rsid w:val="00DC0B06"/>
    <w:rsid w:val="00DC1724"/>
    <w:rsid w:val="00DC1F01"/>
    <w:rsid w:val="00DC31D5"/>
    <w:rsid w:val="00DC464E"/>
    <w:rsid w:val="00DC4671"/>
    <w:rsid w:val="00DC48C6"/>
    <w:rsid w:val="00DC4A0D"/>
    <w:rsid w:val="00DC590D"/>
    <w:rsid w:val="00DD08EA"/>
    <w:rsid w:val="00DD105E"/>
    <w:rsid w:val="00DD15C8"/>
    <w:rsid w:val="00DD1E85"/>
    <w:rsid w:val="00DD37A0"/>
    <w:rsid w:val="00DD3F80"/>
    <w:rsid w:val="00DD655E"/>
    <w:rsid w:val="00DD712A"/>
    <w:rsid w:val="00DD7815"/>
    <w:rsid w:val="00DD79A9"/>
    <w:rsid w:val="00DE01CA"/>
    <w:rsid w:val="00DE042B"/>
    <w:rsid w:val="00DE15F1"/>
    <w:rsid w:val="00DE193E"/>
    <w:rsid w:val="00DE1A61"/>
    <w:rsid w:val="00DE1B0B"/>
    <w:rsid w:val="00DE2585"/>
    <w:rsid w:val="00DE3436"/>
    <w:rsid w:val="00DE34EC"/>
    <w:rsid w:val="00DE4D23"/>
    <w:rsid w:val="00DE537F"/>
    <w:rsid w:val="00DE5E4B"/>
    <w:rsid w:val="00DE780F"/>
    <w:rsid w:val="00DE7A72"/>
    <w:rsid w:val="00DF1DC3"/>
    <w:rsid w:val="00DF41F4"/>
    <w:rsid w:val="00DF4CA7"/>
    <w:rsid w:val="00DF5377"/>
    <w:rsid w:val="00DF5B7C"/>
    <w:rsid w:val="00DF63EF"/>
    <w:rsid w:val="00DF67DD"/>
    <w:rsid w:val="00DF67E5"/>
    <w:rsid w:val="00DF7A6D"/>
    <w:rsid w:val="00DF7ABE"/>
    <w:rsid w:val="00E00741"/>
    <w:rsid w:val="00E01FF1"/>
    <w:rsid w:val="00E03D45"/>
    <w:rsid w:val="00E04A6D"/>
    <w:rsid w:val="00E067D7"/>
    <w:rsid w:val="00E07839"/>
    <w:rsid w:val="00E07B50"/>
    <w:rsid w:val="00E10D96"/>
    <w:rsid w:val="00E149B5"/>
    <w:rsid w:val="00E1569E"/>
    <w:rsid w:val="00E16325"/>
    <w:rsid w:val="00E16422"/>
    <w:rsid w:val="00E16DB7"/>
    <w:rsid w:val="00E17D75"/>
    <w:rsid w:val="00E2109C"/>
    <w:rsid w:val="00E218A4"/>
    <w:rsid w:val="00E230D0"/>
    <w:rsid w:val="00E24934"/>
    <w:rsid w:val="00E251D2"/>
    <w:rsid w:val="00E25FFE"/>
    <w:rsid w:val="00E26854"/>
    <w:rsid w:val="00E30DEE"/>
    <w:rsid w:val="00E30FFD"/>
    <w:rsid w:val="00E3358E"/>
    <w:rsid w:val="00E33ACF"/>
    <w:rsid w:val="00E356E5"/>
    <w:rsid w:val="00E40565"/>
    <w:rsid w:val="00E41195"/>
    <w:rsid w:val="00E42203"/>
    <w:rsid w:val="00E4336E"/>
    <w:rsid w:val="00E438A0"/>
    <w:rsid w:val="00E449C5"/>
    <w:rsid w:val="00E45035"/>
    <w:rsid w:val="00E4526D"/>
    <w:rsid w:val="00E4574B"/>
    <w:rsid w:val="00E45CC9"/>
    <w:rsid w:val="00E4731E"/>
    <w:rsid w:val="00E477AC"/>
    <w:rsid w:val="00E477FE"/>
    <w:rsid w:val="00E47B76"/>
    <w:rsid w:val="00E47F02"/>
    <w:rsid w:val="00E47F1B"/>
    <w:rsid w:val="00E50E11"/>
    <w:rsid w:val="00E511F4"/>
    <w:rsid w:val="00E51DB0"/>
    <w:rsid w:val="00E52BCB"/>
    <w:rsid w:val="00E52D1D"/>
    <w:rsid w:val="00E5303D"/>
    <w:rsid w:val="00E5363C"/>
    <w:rsid w:val="00E536B2"/>
    <w:rsid w:val="00E53FFA"/>
    <w:rsid w:val="00E54370"/>
    <w:rsid w:val="00E5462D"/>
    <w:rsid w:val="00E56483"/>
    <w:rsid w:val="00E5694A"/>
    <w:rsid w:val="00E56B52"/>
    <w:rsid w:val="00E6067D"/>
    <w:rsid w:val="00E61390"/>
    <w:rsid w:val="00E6231C"/>
    <w:rsid w:val="00E632FA"/>
    <w:rsid w:val="00E63834"/>
    <w:rsid w:val="00E63AA0"/>
    <w:rsid w:val="00E63EFB"/>
    <w:rsid w:val="00E6436C"/>
    <w:rsid w:val="00E644D9"/>
    <w:rsid w:val="00E65741"/>
    <w:rsid w:val="00E65A59"/>
    <w:rsid w:val="00E660C6"/>
    <w:rsid w:val="00E67864"/>
    <w:rsid w:val="00E7015D"/>
    <w:rsid w:val="00E724BA"/>
    <w:rsid w:val="00E7303D"/>
    <w:rsid w:val="00E73EC8"/>
    <w:rsid w:val="00E74C49"/>
    <w:rsid w:val="00E758F7"/>
    <w:rsid w:val="00E81297"/>
    <w:rsid w:val="00E8155A"/>
    <w:rsid w:val="00E8220D"/>
    <w:rsid w:val="00E82703"/>
    <w:rsid w:val="00E8307D"/>
    <w:rsid w:val="00E84978"/>
    <w:rsid w:val="00E84A58"/>
    <w:rsid w:val="00E84C72"/>
    <w:rsid w:val="00E8543C"/>
    <w:rsid w:val="00E85D61"/>
    <w:rsid w:val="00E86593"/>
    <w:rsid w:val="00E86AD6"/>
    <w:rsid w:val="00E9029B"/>
    <w:rsid w:val="00E935CA"/>
    <w:rsid w:val="00E93D4D"/>
    <w:rsid w:val="00E94443"/>
    <w:rsid w:val="00E95030"/>
    <w:rsid w:val="00E95701"/>
    <w:rsid w:val="00E9654B"/>
    <w:rsid w:val="00E96C4D"/>
    <w:rsid w:val="00EA043B"/>
    <w:rsid w:val="00EA173D"/>
    <w:rsid w:val="00EA2992"/>
    <w:rsid w:val="00EA45C6"/>
    <w:rsid w:val="00EA5CA9"/>
    <w:rsid w:val="00EA7423"/>
    <w:rsid w:val="00EA75BA"/>
    <w:rsid w:val="00EA77CA"/>
    <w:rsid w:val="00EA7AC1"/>
    <w:rsid w:val="00EB114D"/>
    <w:rsid w:val="00EB1913"/>
    <w:rsid w:val="00EB1A0E"/>
    <w:rsid w:val="00EB305A"/>
    <w:rsid w:val="00EB3304"/>
    <w:rsid w:val="00EB36F2"/>
    <w:rsid w:val="00EB4380"/>
    <w:rsid w:val="00EB6942"/>
    <w:rsid w:val="00EB6A61"/>
    <w:rsid w:val="00EB7594"/>
    <w:rsid w:val="00EB7CCF"/>
    <w:rsid w:val="00EC008C"/>
    <w:rsid w:val="00EC0147"/>
    <w:rsid w:val="00EC0B79"/>
    <w:rsid w:val="00EC12D9"/>
    <w:rsid w:val="00EC1538"/>
    <w:rsid w:val="00EC163D"/>
    <w:rsid w:val="00EC1AD7"/>
    <w:rsid w:val="00EC3F19"/>
    <w:rsid w:val="00EC41BF"/>
    <w:rsid w:val="00EC449E"/>
    <w:rsid w:val="00EC49B3"/>
    <w:rsid w:val="00EC5E96"/>
    <w:rsid w:val="00EC6536"/>
    <w:rsid w:val="00EC66FB"/>
    <w:rsid w:val="00EC685B"/>
    <w:rsid w:val="00EC6ECE"/>
    <w:rsid w:val="00EC7D5E"/>
    <w:rsid w:val="00ED04F6"/>
    <w:rsid w:val="00ED33D4"/>
    <w:rsid w:val="00ED3BFA"/>
    <w:rsid w:val="00ED5699"/>
    <w:rsid w:val="00ED585C"/>
    <w:rsid w:val="00ED5D7D"/>
    <w:rsid w:val="00EE16E8"/>
    <w:rsid w:val="00EE20A5"/>
    <w:rsid w:val="00EE2538"/>
    <w:rsid w:val="00EE2B36"/>
    <w:rsid w:val="00EE2F3E"/>
    <w:rsid w:val="00EE4165"/>
    <w:rsid w:val="00EE516D"/>
    <w:rsid w:val="00EE6CD6"/>
    <w:rsid w:val="00EE78FE"/>
    <w:rsid w:val="00EF0545"/>
    <w:rsid w:val="00EF2829"/>
    <w:rsid w:val="00EF3D6F"/>
    <w:rsid w:val="00EF41AD"/>
    <w:rsid w:val="00EF55BF"/>
    <w:rsid w:val="00EF5E8B"/>
    <w:rsid w:val="00F00558"/>
    <w:rsid w:val="00F015FE"/>
    <w:rsid w:val="00F020D3"/>
    <w:rsid w:val="00F02ED1"/>
    <w:rsid w:val="00F04304"/>
    <w:rsid w:val="00F04D9D"/>
    <w:rsid w:val="00F0566B"/>
    <w:rsid w:val="00F05AE1"/>
    <w:rsid w:val="00F05DB1"/>
    <w:rsid w:val="00F06031"/>
    <w:rsid w:val="00F11C6A"/>
    <w:rsid w:val="00F13261"/>
    <w:rsid w:val="00F151C2"/>
    <w:rsid w:val="00F15929"/>
    <w:rsid w:val="00F15B02"/>
    <w:rsid w:val="00F15B19"/>
    <w:rsid w:val="00F16B23"/>
    <w:rsid w:val="00F20133"/>
    <w:rsid w:val="00F214FD"/>
    <w:rsid w:val="00F21619"/>
    <w:rsid w:val="00F22017"/>
    <w:rsid w:val="00F24F32"/>
    <w:rsid w:val="00F2508B"/>
    <w:rsid w:val="00F25301"/>
    <w:rsid w:val="00F25DCF"/>
    <w:rsid w:val="00F2648B"/>
    <w:rsid w:val="00F265B6"/>
    <w:rsid w:val="00F2712E"/>
    <w:rsid w:val="00F30269"/>
    <w:rsid w:val="00F322D9"/>
    <w:rsid w:val="00F32B60"/>
    <w:rsid w:val="00F33E21"/>
    <w:rsid w:val="00F35168"/>
    <w:rsid w:val="00F3527A"/>
    <w:rsid w:val="00F366D4"/>
    <w:rsid w:val="00F4038F"/>
    <w:rsid w:val="00F40D60"/>
    <w:rsid w:val="00F41ADA"/>
    <w:rsid w:val="00F41BF9"/>
    <w:rsid w:val="00F4238C"/>
    <w:rsid w:val="00F43245"/>
    <w:rsid w:val="00F43B8B"/>
    <w:rsid w:val="00F43C0F"/>
    <w:rsid w:val="00F45009"/>
    <w:rsid w:val="00F45012"/>
    <w:rsid w:val="00F45735"/>
    <w:rsid w:val="00F46AE7"/>
    <w:rsid w:val="00F46C30"/>
    <w:rsid w:val="00F5083A"/>
    <w:rsid w:val="00F5135A"/>
    <w:rsid w:val="00F51D2F"/>
    <w:rsid w:val="00F525F6"/>
    <w:rsid w:val="00F52832"/>
    <w:rsid w:val="00F533BF"/>
    <w:rsid w:val="00F54339"/>
    <w:rsid w:val="00F57B5C"/>
    <w:rsid w:val="00F62D17"/>
    <w:rsid w:val="00F63D10"/>
    <w:rsid w:val="00F63FFE"/>
    <w:rsid w:val="00F647B8"/>
    <w:rsid w:val="00F6573B"/>
    <w:rsid w:val="00F6668C"/>
    <w:rsid w:val="00F66F46"/>
    <w:rsid w:val="00F728C2"/>
    <w:rsid w:val="00F735C3"/>
    <w:rsid w:val="00F74C07"/>
    <w:rsid w:val="00F75ABB"/>
    <w:rsid w:val="00F76AB4"/>
    <w:rsid w:val="00F7778B"/>
    <w:rsid w:val="00F77BFE"/>
    <w:rsid w:val="00F801F5"/>
    <w:rsid w:val="00F81CA1"/>
    <w:rsid w:val="00F81CF7"/>
    <w:rsid w:val="00F82414"/>
    <w:rsid w:val="00F82FB1"/>
    <w:rsid w:val="00F84774"/>
    <w:rsid w:val="00F86D2B"/>
    <w:rsid w:val="00F874B5"/>
    <w:rsid w:val="00F87A10"/>
    <w:rsid w:val="00F87B6F"/>
    <w:rsid w:val="00F87F93"/>
    <w:rsid w:val="00F90516"/>
    <w:rsid w:val="00F9165C"/>
    <w:rsid w:val="00F92424"/>
    <w:rsid w:val="00F924B8"/>
    <w:rsid w:val="00F9301B"/>
    <w:rsid w:val="00F935E3"/>
    <w:rsid w:val="00F93A73"/>
    <w:rsid w:val="00F944A2"/>
    <w:rsid w:val="00F94AE3"/>
    <w:rsid w:val="00F94BCE"/>
    <w:rsid w:val="00F95107"/>
    <w:rsid w:val="00F9705D"/>
    <w:rsid w:val="00FA06A0"/>
    <w:rsid w:val="00FA1BAF"/>
    <w:rsid w:val="00FA4ABD"/>
    <w:rsid w:val="00FA6CB7"/>
    <w:rsid w:val="00FA6DB6"/>
    <w:rsid w:val="00FB2BCE"/>
    <w:rsid w:val="00FB2FEC"/>
    <w:rsid w:val="00FB3052"/>
    <w:rsid w:val="00FB3EE7"/>
    <w:rsid w:val="00FB4B8D"/>
    <w:rsid w:val="00FB5007"/>
    <w:rsid w:val="00FB5644"/>
    <w:rsid w:val="00FB75CA"/>
    <w:rsid w:val="00FC0388"/>
    <w:rsid w:val="00FC0F3B"/>
    <w:rsid w:val="00FC16DA"/>
    <w:rsid w:val="00FC1F64"/>
    <w:rsid w:val="00FC41C5"/>
    <w:rsid w:val="00FC4C30"/>
    <w:rsid w:val="00FC543C"/>
    <w:rsid w:val="00FC5636"/>
    <w:rsid w:val="00FC5CBB"/>
    <w:rsid w:val="00FC65E0"/>
    <w:rsid w:val="00FC72E7"/>
    <w:rsid w:val="00FC751F"/>
    <w:rsid w:val="00FD0314"/>
    <w:rsid w:val="00FD03F8"/>
    <w:rsid w:val="00FD0E8C"/>
    <w:rsid w:val="00FD1FD8"/>
    <w:rsid w:val="00FD1FDA"/>
    <w:rsid w:val="00FD2FB2"/>
    <w:rsid w:val="00FD3E27"/>
    <w:rsid w:val="00FD4051"/>
    <w:rsid w:val="00FD44E6"/>
    <w:rsid w:val="00FD4A73"/>
    <w:rsid w:val="00FD645A"/>
    <w:rsid w:val="00FD67EF"/>
    <w:rsid w:val="00FD6C48"/>
    <w:rsid w:val="00FD7412"/>
    <w:rsid w:val="00FE0025"/>
    <w:rsid w:val="00FE00AC"/>
    <w:rsid w:val="00FE0F43"/>
    <w:rsid w:val="00FE3563"/>
    <w:rsid w:val="00FE462B"/>
    <w:rsid w:val="00FE5480"/>
    <w:rsid w:val="00FE6684"/>
    <w:rsid w:val="00FE71AB"/>
    <w:rsid w:val="00FF08BD"/>
    <w:rsid w:val="00FF16C6"/>
    <w:rsid w:val="00FF2DC7"/>
    <w:rsid w:val="00FF2EF9"/>
    <w:rsid w:val="00FF32EE"/>
    <w:rsid w:val="00FF3B2C"/>
    <w:rsid w:val="00FF4BC3"/>
    <w:rsid w:val="00FF51AC"/>
    <w:rsid w:val="00FF52CA"/>
    <w:rsid w:val="00FF56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BDF9AB-45AE-4FE6-B76E-BDD75E422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22D6"/>
    <w:rPr>
      <w:rFonts w:ascii="Times New Roman" w:eastAsia="Times New Roman" w:hAnsi="Times New Roman"/>
    </w:rPr>
  </w:style>
  <w:style w:type="paragraph" w:styleId="1">
    <w:name w:val="heading 1"/>
    <w:basedOn w:val="a"/>
    <w:next w:val="a"/>
    <w:link w:val="11"/>
    <w:qFormat/>
    <w:rsid w:val="00502313"/>
    <w:pPr>
      <w:keepNext/>
      <w:numPr>
        <w:numId w:val="1"/>
      </w:numPr>
      <w:ind w:right="-199"/>
      <w:jc w:val="center"/>
      <w:outlineLvl w:val="0"/>
    </w:pPr>
    <w:rPr>
      <w:rFonts w:ascii="Verdana" w:hAnsi="Verdana"/>
      <w:b/>
      <w:u w:val="single"/>
    </w:rPr>
  </w:style>
  <w:style w:type="paragraph" w:styleId="20">
    <w:name w:val="heading 2"/>
    <w:basedOn w:val="a"/>
    <w:next w:val="a"/>
    <w:link w:val="21"/>
    <w:uiPriority w:val="9"/>
    <w:semiHidden/>
    <w:unhideWhenUsed/>
    <w:qFormat/>
    <w:rsid w:val="00FB75CA"/>
    <w:pPr>
      <w:keepNext/>
      <w:spacing w:before="240" w:after="60"/>
      <w:outlineLvl w:val="1"/>
    </w:pPr>
    <w:rPr>
      <w:rFonts w:ascii="Cambria" w:hAnsi="Cambria"/>
      <w:b/>
      <w:bCs/>
      <w:i/>
      <w:iCs/>
      <w:sz w:val="28"/>
      <w:szCs w:val="28"/>
    </w:rPr>
  </w:style>
  <w:style w:type="paragraph" w:styleId="7">
    <w:name w:val="heading 7"/>
    <w:basedOn w:val="a"/>
    <w:next w:val="a"/>
    <w:link w:val="70"/>
    <w:uiPriority w:val="9"/>
    <w:unhideWhenUsed/>
    <w:qFormat/>
    <w:rsid w:val="000F1A7F"/>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
    <w:rsid w:val="00502313"/>
    <w:rPr>
      <w:rFonts w:ascii="Verdana" w:eastAsia="Times New Roman" w:hAnsi="Verdana"/>
      <w:b/>
      <w:u w:val="single"/>
    </w:rPr>
  </w:style>
  <w:style w:type="paragraph" w:styleId="a3">
    <w:name w:val="Body Text Indent"/>
    <w:basedOn w:val="a"/>
    <w:link w:val="a4"/>
    <w:semiHidden/>
    <w:rsid w:val="00502313"/>
    <w:pPr>
      <w:ind w:firstLine="567"/>
    </w:pPr>
  </w:style>
  <w:style w:type="character" w:customStyle="1" w:styleId="a4">
    <w:name w:val="Основной текст с отступом Знак"/>
    <w:link w:val="a3"/>
    <w:semiHidden/>
    <w:rsid w:val="00502313"/>
    <w:rPr>
      <w:rFonts w:ascii="Times New Roman" w:eastAsia="Times New Roman" w:hAnsi="Times New Roman" w:cs="Times New Roman"/>
      <w:sz w:val="20"/>
      <w:szCs w:val="20"/>
      <w:lang w:eastAsia="ru-RU"/>
    </w:rPr>
  </w:style>
  <w:style w:type="paragraph" w:styleId="a5">
    <w:name w:val="Body Text"/>
    <w:basedOn w:val="a"/>
    <w:link w:val="a6"/>
    <w:semiHidden/>
    <w:rsid w:val="00502313"/>
    <w:pPr>
      <w:spacing w:after="120"/>
    </w:pPr>
  </w:style>
  <w:style w:type="character" w:customStyle="1" w:styleId="a6">
    <w:name w:val="Основной текст Знак"/>
    <w:link w:val="a5"/>
    <w:semiHidden/>
    <w:rsid w:val="00502313"/>
    <w:rPr>
      <w:rFonts w:ascii="Times New Roman" w:eastAsia="Times New Roman" w:hAnsi="Times New Roman" w:cs="Times New Roman"/>
      <w:sz w:val="20"/>
      <w:szCs w:val="20"/>
      <w:lang w:eastAsia="ru-RU"/>
    </w:rPr>
  </w:style>
  <w:style w:type="paragraph" w:styleId="a7">
    <w:name w:val="header"/>
    <w:basedOn w:val="a"/>
    <w:link w:val="a8"/>
    <w:uiPriority w:val="99"/>
    <w:unhideWhenUsed/>
    <w:rsid w:val="00502313"/>
    <w:pPr>
      <w:tabs>
        <w:tab w:val="center" w:pos="4677"/>
        <w:tab w:val="right" w:pos="9355"/>
      </w:tabs>
    </w:pPr>
  </w:style>
  <w:style w:type="character" w:customStyle="1" w:styleId="a8">
    <w:name w:val="Верхний колонтитул Знак"/>
    <w:link w:val="a7"/>
    <w:uiPriority w:val="99"/>
    <w:rsid w:val="00502313"/>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502313"/>
    <w:pPr>
      <w:tabs>
        <w:tab w:val="center" w:pos="4677"/>
        <w:tab w:val="right" w:pos="9355"/>
      </w:tabs>
    </w:pPr>
  </w:style>
  <w:style w:type="character" w:customStyle="1" w:styleId="aa">
    <w:name w:val="Нижний колонтитул Знак"/>
    <w:link w:val="a9"/>
    <w:uiPriority w:val="99"/>
    <w:rsid w:val="00502313"/>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502313"/>
    <w:rPr>
      <w:rFonts w:ascii="Tahoma" w:hAnsi="Tahoma"/>
      <w:sz w:val="16"/>
      <w:szCs w:val="16"/>
    </w:rPr>
  </w:style>
  <w:style w:type="character" w:customStyle="1" w:styleId="ac">
    <w:name w:val="Текст выноски Знак"/>
    <w:link w:val="ab"/>
    <w:uiPriority w:val="99"/>
    <w:semiHidden/>
    <w:rsid w:val="00502313"/>
    <w:rPr>
      <w:rFonts w:ascii="Tahoma" w:eastAsia="Times New Roman" w:hAnsi="Tahoma" w:cs="Tahoma"/>
      <w:sz w:val="16"/>
      <w:szCs w:val="16"/>
      <w:lang w:eastAsia="ru-RU"/>
    </w:rPr>
  </w:style>
  <w:style w:type="paragraph" w:styleId="3">
    <w:name w:val="Body Text Indent 3"/>
    <w:basedOn w:val="a"/>
    <w:link w:val="30"/>
    <w:uiPriority w:val="99"/>
    <w:semiHidden/>
    <w:unhideWhenUsed/>
    <w:rsid w:val="00502313"/>
    <w:pPr>
      <w:spacing w:after="120"/>
      <w:ind w:left="283"/>
    </w:pPr>
    <w:rPr>
      <w:sz w:val="16"/>
      <w:szCs w:val="16"/>
    </w:rPr>
  </w:style>
  <w:style w:type="character" w:customStyle="1" w:styleId="30">
    <w:name w:val="Основной текст с отступом 3 Знак"/>
    <w:link w:val="3"/>
    <w:uiPriority w:val="99"/>
    <w:semiHidden/>
    <w:rsid w:val="00502313"/>
    <w:rPr>
      <w:rFonts w:ascii="Times New Roman" w:eastAsia="Times New Roman" w:hAnsi="Times New Roman" w:cs="Times New Roman"/>
      <w:sz w:val="16"/>
      <w:szCs w:val="16"/>
      <w:lang w:eastAsia="ru-RU"/>
    </w:rPr>
  </w:style>
  <w:style w:type="character" w:styleId="ad">
    <w:name w:val="page number"/>
    <w:basedOn w:val="a0"/>
    <w:semiHidden/>
    <w:rsid w:val="00502313"/>
  </w:style>
  <w:style w:type="paragraph" w:styleId="22">
    <w:name w:val="Body Text Indent 2"/>
    <w:basedOn w:val="a"/>
    <w:link w:val="23"/>
    <w:uiPriority w:val="99"/>
    <w:semiHidden/>
    <w:unhideWhenUsed/>
    <w:rsid w:val="00502313"/>
    <w:pPr>
      <w:spacing w:after="120" w:line="480" w:lineRule="auto"/>
      <w:ind w:left="283"/>
    </w:pPr>
  </w:style>
  <w:style w:type="character" w:customStyle="1" w:styleId="23">
    <w:name w:val="Основной текст с отступом 2 Знак"/>
    <w:link w:val="22"/>
    <w:uiPriority w:val="99"/>
    <w:semiHidden/>
    <w:rsid w:val="00502313"/>
    <w:rPr>
      <w:rFonts w:ascii="Times New Roman" w:eastAsia="Times New Roman" w:hAnsi="Times New Roman" w:cs="Times New Roman"/>
      <w:sz w:val="20"/>
      <w:szCs w:val="20"/>
      <w:lang w:eastAsia="ru-RU"/>
    </w:rPr>
  </w:style>
  <w:style w:type="paragraph" w:styleId="ae">
    <w:name w:val="List Paragraph"/>
    <w:basedOn w:val="a"/>
    <w:link w:val="af"/>
    <w:uiPriority w:val="34"/>
    <w:qFormat/>
    <w:rsid w:val="00502313"/>
    <w:pPr>
      <w:ind w:left="720"/>
      <w:contextualSpacing/>
    </w:pPr>
    <w:rPr>
      <w:sz w:val="24"/>
      <w:szCs w:val="24"/>
    </w:rPr>
  </w:style>
  <w:style w:type="character" w:customStyle="1" w:styleId="iiianoaieou">
    <w:name w:val="iiia? no?aieou"/>
    <w:rsid w:val="005177E4"/>
  </w:style>
  <w:style w:type="character" w:styleId="af0">
    <w:name w:val="Hyperlink"/>
    <w:unhideWhenUsed/>
    <w:rsid w:val="008B2810"/>
    <w:rPr>
      <w:color w:val="0000FF"/>
      <w:u w:val="single"/>
    </w:rPr>
  </w:style>
  <w:style w:type="table" w:styleId="af1">
    <w:name w:val="Table Grid"/>
    <w:basedOn w:val="a1"/>
    <w:uiPriority w:val="59"/>
    <w:rsid w:val="00F366D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 Spacing"/>
    <w:uiPriority w:val="1"/>
    <w:qFormat/>
    <w:rsid w:val="00EB1A0E"/>
    <w:rPr>
      <w:rFonts w:ascii="Times New Roman" w:eastAsia="Times New Roman" w:hAnsi="Times New Roman"/>
    </w:rPr>
  </w:style>
  <w:style w:type="paragraph" w:styleId="af3">
    <w:name w:val="Title"/>
    <w:basedOn w:val="a"/>
    <w:link w:val="af4"/>
    <w:qFormat/>
    <w:rsid w:val="000F1A7F"/>
    <w:pPr>
      <w:jc w:val="center"/>
    </w:pPr>
    <w:rPr>
      <w:rFonts w:ascii="Arial" w:hAnsi="Arial"/>
      <w:sz w:val="28"/>
    </w:rPr>
  </w:style>
  <w:style w:type="character" w:customStyle="1" w:styleId="af4">
    <w:name w:val="Название Знак"/>
    <w:link w:val="af3"/>
    <w:rsid w:val="000F1A7F"/>
    <w:rPr>
      <w:rFonts w:ascii="Arial" w:eastAsia="Times New Roman" w:hAnsi="Arial" w:cs="Arial"/>
      <w:sz w:val="28"/>
    </w:rPr>
  </w:style>
  <w:style w:type="paragraph" w:customStyle="1" w:styleId="210">
    <w:name w:val="Основной текст 21"/>
    <w:basedOn w:val="a"/>
    <w:rsid w:val="000F1A7F"/>
    <w:pPr>
      <w:widowControl w:val="0"/>
      <w:spacing w:before="120" w:after="120"/>
      <w:ind w:firstLine="851"/>
      <w:jc w:val="both"/>
    </w:pPr>
    <w:rPr>
      <w:sz w:val="24"/>
    </w:rPr>
  </w:style>
  <w:style w:type="character" w:customStyle="1" w:styleId="70">
    <w:name w:val="Заголовок 7 Знак"/>
    <w:link w:val="7"/>
    <w:uiPriority w:val="9"/>
    <w:rsid w:val="000F1A7F"/>
    <w:rPr>
      <w:rFonts w:ascii="Calibri" w:eastAsia="Times New Roman" w:hAnsi="Calibri" w:cs="Times New Roman"/>
      <w:sz w:val="24"/>
      <w:szCs w:val="24"/>
    </w:rPr>
  </w:style>
  <w:style w:type="paragraph" w:customStyle="1" w:styleId="j0e">
    <w:name w:val="j0eбычный"/>
    <w:rsid w:val="000F1A7F"/>
    <w:pPr>
      <w:widowControl w:val="0"/>
    </w:pPr>
    <w:rPr>
      <w:rFonts w:ascii="Times New Roman" w:eastAsia="Times New Roman" w:hAnsi="Times New Roman"/>
      <w:snapToGrid w:val="0"/>
    </w:rPr>
  </w:style>
  <w:style w:type="paragraph" w:customStyle="1" w:styleId="12">
    <w:name w:val="Знак1 Знак Знак"/>
    <w:basedOn w:val="a"/>
    <w:rsid w:val="001F0959"/>
    <w:pPr>
      <w:tabs>
        <w:tab w:val="num" w:pos="432"/>
      </w:tabs>
      <w:spacing w:before="120" w:after="160"/>
      <w:ind w:left="432" w:hanging="432"/>
      <w:jc w:val="both"/>
    </w:pPr>
    <w:rPr>
      <w:b/>
      <w:caps/>
      <w:sz w:val="32"/>
      <w:szCs w:val="32"/>
      <w:lang w:val="en-US" w:eastAsia="en-US"/>
    </w:rPr>
  </w:style>
  <w:style w:type="paragraph" w:styleId="af5">
    <w:name w:val="List Bullet"/>
    <w:basedOn w:val="a"/>
    <w:autoRedefine/>
    <w:unhideWhenUsed/>
    <w:rsid w:val="00143472"/>
    <w:pPr>
      <w:jc w:val="center"/>
    </w:pPr>
    <w:rPr>
      <w:rFonts w:eastAsia="Calibri"/>
      <w:bCs/>
      <w:sz w:val="22"/>
      <w:szCs w:val="22"/>
      <w:lang w:eastAsia="en-US"/>
    </w:rPr>
  </w:style>
  <w:style w:type="character" w:customStyle="1" w:styleId="21">
    <w:name w:val="Заголовок 2 Знак"/>
    <w:link w:val="20"/>
    <w:uiPriority w:val="9"/>
    <w:semiHidden/>
    <w:rsid w:val="00FB75CA"/>
    <w:rPr>
      <w:rFonts w:ascii="Cambria" w:eastAsia="Times New Roman" w:hAnsi="Cambria" w:cs="Times New Roman"/>
      <w:b/>
      <w:bCs/>
      <w:i/>
      <w:iCs/>
      <w:sz w:val="28"/>
      <w:szCs w:val="28"/>
    </w:rPr>
  </w:style>
  <w:style w:type="numbering" w:customStyle="1" w:styleId="10">
    <w:name w:val="Стиль1"/>
    <w:uiPriority w:val="99"/>
    <w:rsid w:val="00D75F45"/>
    <w:pPr>
      <w:numPr>
        <w:numId w:val="3"/>
      </w:numPr>
    </w:pPr>
  </w:style>
  <w:style w:type="numbering" w:customStyle="1" w:styleId="2">
    <w:name w:val="Стиль2"/>
    <w:uiPriority w:val="99"/>
    <w:rsid w:val="00D75F45"/>
    <w:pPr>
      <w:numPr>
        <w:numId w:val="4"/>
      </w:numPr>
    </w:pPr>
  </w:style>
  <w:style w:type="paragraph" w:styleId="31">
    <w:name w:val="Body Text 3"/>
    <w:basedOn w:val="a"/>
    <w:link w:val="32"/>
    <w:uiPriority w:val="99"/>
    <w:semiHidden/>
    <w:unhideWhenUsed/>
    <w:rsid w:val="00405B51"/>
    <w:pPr>
      <w:spacing w:after="120"/>
    </w:pPr>
    <w:rPr>
      <w:sz w:val="16"/>
      <w:szCs w:val="16"/>
    </w:rPr>
  </w:style>
  <w:style w:type="character" w:customStyle="1" w:styleId="32">
    <w:name w:val="Основной текст 3 Знак"/>
    <w:link w:val="31"/>
    <w:semiHidden/>
    <w:rsid w:val="00405B51"/>
    <w:rPr>
      <w:rFonts w:ascii="Times New Roman" w:eastAsia="Times New Roman" w:hAnsi="Times New Roman"/>
      <w:sz w:val="16"/>
      <w:szCs w:val="16"/>
    </w:rPr>
  </w:style>
  <w:style w:type="character" w:customStyle="1" w:styleId="itemtext1">
    <w:name w:val="itemtext1"/>
    <w:rsid w:val="009F7F57"/>
    <w:rPr>
      <w:rFonts w:ascii="Segoe UI" w:hAnsi="Segoe UI" w:cs="Segoe UI" w:hint="default"/>
      <w:color w:val="000000"/>
      <w:sz w:val="20"/>
      <w:szCs w:val="20"/>
    </w:rPr>
  </w:style>
  <w:style w:type="character" w:styleId="af6">
    <w:name w:val="annotation reference"/>
    <w:uiPriority w:val="99"/>
    <w:semiHidden/>
    <w:unhideWhenUsed/>
    <w:rsid w:val="00C54DB7"/>
    <w:rPr>
      <w:sz w:val="16"/>
      <w:szCs w:val="16"/>
    </w:rPr>
  </w:style>
  <w:style w:type="paragraph" w:styleId="af7">
    <w:name w:val="annotation text"/>
    <w:basedOn w:val="a"/>
    <w:link w:val="af8"/>
    <w:uiPriority w:val="99"/>
    <w:semiHidden/>
    <w:unhideWhenUsed/>
    <w:rsid w:val="00C54DB7"/>
  </w:style>
  <w:style w:type="character" w:customStyle="1" w:styleId="af8">
    <w:name w:val="Текст примечания Знак"/>
    <w:link w:val="af7"/>
    <w:uiPriority w:val="99"/>
    <w:semiHidden/>
    <w:rsid w:val="00C54DB7"/>
    <w:rPr>
      <w:rFonts w:ascii="Times New Roman" w:eastAsia="Times New Roman" w:hAnsi="Times New Roman"/>
    </w:rPr>
  </w:style>
  <w:style w:type="paragraph" w:styleId="af9">
    <w:name w:val="annotation subject"/>
    <w:basedOn w:val="af7"/>
    <w:next w:val="af7"/>
    <w:link w:val="afa"/>
    <w:uiPriority w:val="99"/>
    <w:semiHidden/>
    <w:unhideWhenUsed/>
    <w:rsid w:val="00C54DB7"/>
    <w:rPr>
      <w:b/>
      <w:bCs/>
    </w:rPr>
  </w:style>
  <w:style w:type="character" w:customStyle="1" w:styleId="afa">
    <w:name w:val="Тема примечания Знак"/>
    <w:link w:val="af9"/>
    <w:uiPriority w:val="99"/>
    <w:semiHidden/>
    <w:rsid w:val="00C54DB7"/>
    <w:rPr>
      <w:rFonts w:ascii="Times New Roman" w:eastAsia="Times New Roman" w:hAnsi="Times New Roman"/>
      <w:b/>
      <w:bCs/>
    </w:rPr>
  </w:style>
  <w:style w:type="table" w:customStyle="1" w:styleId="13">
    <w:name w:val="Сетка таблицы1"/>
    <w:basedOn w:val="a1"/>
    <w:next w:val="af1"/>
    <w:uiPriority w:val="39"/>
    <w:rsid w:val="007F1A7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Normal (Web)"/>
    <w:basedOn w:val="a"/>
    <w:uiPriority w:val="99"/>
    <w:semiHidden/>
    <w:unhideWhenUsed/>
    <w:rsid w:val="00420E57"/>
    <w:rPr>
      <w:sz w:val="24"/>
      <w:szCs w:val="24"/>
    </w:rPr>
  </w:style>
  <w:style w:type="table" w:customStyle="1" w:styleId="24">
    <w:name w:val="Сетка таблицы2"/>
    <w:basedOn w:val="a1"/>
    <w:next w:val="af1"/>
    <w:uiPriority w:val="59"/>
    <w:rsid w:val="00B204A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Основной текст 21"/>
    <w:basedOn w:val="a"/>
    <w:rsid w:val="00250A94"/>
    <w:pPr>
      <w:widowControl w:val="0"/>
      <w:spacing w:before="120" w:after="120"/>
      <w:ind w:firstLine="851"/>
      <w:jc w:val="both"/>
    </w:pPr>
    <w:rPr>
      <w:sz w:val="24"/>
    </w:rPr>
  </w:style>
  <w:style w:type="character" w:customStyle="1" w:styleId="af">
    <w:name w:val="Абзац списка Знак"/>
    <w:link w:val="ae"/>
    <w:uiPriority w:val="34"/>
    <w:locked/>
    <w:rsid w:val="00B75C7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12138">
      <w:bodyDiv w:val="1"/>
      <w:marLeft w:val="0"/>
      <w:marRight w:val="0"/>
      <w:marTop w:val="0"/>
      <w:marBottom w:val="0"/>
      <w:divBdr>
        <w:top w:val="none" w:sz="0" w:space="0" w:color="auto"/>
        <w:left w:val="none" w:sz="0" w:space="0" w:color="auto"/>
        <w:bottom w:val="none" w:sz="0" w:space="0" w:color="auto"/>
        <w:right w:val="none" w:sz="0" w:space="0" w:color="auto"/>
      </w:divBdr>
    </w:div>
    <w:div w:id="494692175">
      <w:bodyDiv w:val="1"/>
      <w:marLeft w:val="0"/>
      <w:marRight w:val="0"/>
      <w:marTop w:val="0"/>
      <w:marBottom w:val="0"/>
      <w:divBdr>
        <w:top w:val="none" w:sz="0" w:space="0" w:color="auto"/>
        <w:left w:val="none" w:sz="0" w:space="0" w:color="auto"/>
        <w:bottom w:val="none" w:sz="0" w:space="0" w:color="auto"/>
        <w:right w:val="none" w:sz="0" w:space="0" w:color="auto"/>
      </w:divBdr>
    </w:div>
    <w:div w:id="581530505">
      <w:bodyDiv w:val="1"/>
      <w:marLeft w:val="0"/>
      <w:marRight w:val="0"/>
      <w:marTop w:val="0"/>
      <w:marBottom w:val="0"/>
      <w:divBdr>
        <w:top w:val="none" w:sz="0" w:space="0" w:color="auto"/>
        <w:left w:val="none" w:sz="0" w:space="0" w:color="auto"/>
        <w:bottom w:val="none" w:sz="0" w:space="0" w:color="auto"/>
        <w:right w:val="none" w:sz="0" w:space="0" w:color="auto"/>
      </w:divBdr>
    </w:div>
    <w:div w:id="1050301457">
      <w:bodyDiv w:val="1"/>
      <w:marLeft w:val="0"/>
      <w:marRight w:val="0"/>
      <w:marTop w:val="0"/>
      <w:marBottom w:val="0"/>
      <w:divBdr>
        <w:top w:val="none" w:sz="0" w:space="0" w:color="auto"/>
        <w:left w:val="none" w:sz="0" w:space="0" w:color="auto"/>
        <w:bottom w:val="none" w:sz="0" w:space="0" w:color="auto"/>
        <w:right w:val="none" w:sz="0" w:space="0" w:color="auto"/>
      </w:divBdr>
    </w:div>
    <w:div w:id="1871216005">
      <w:bodyDiv w:val="1"/>
      <w:marLeft w:val="0"/>
      <w:marRight w:val="0"/>
      <w:marTop w:val="0"/>
      <w:marBottom w:val="0"/>
      <w:divBdr>
        <w:top w:val="none" w:sz="0" w:space="0" w:color="auto"/>
        <w:left w:val="none" w:sz="0" w:space="0" w:color="auto"/>
        <w:bottom w:val="none" w:sz="0" w:space="0" w:color="auto"/>
        <w:right w:val="none" w:sz="0" w:space="0" w:color="auto"/>
      </w:divBdr>
    </w:div>
    <w:div w:id="1957711396">
      <w:bodyDiv w:val="1"/>
      <w:marLeft w:val="0"/>
      <w:marRight w:val="0"/>
      <w:marTop w:val="0"/>
      <w:marBottom w:val="0"/>
      <w:divBdr>
        <w:top w:val="none" w:sz="0" w:space="0" w:color="auto"/>
        <w:left w:val="none" w:sz="0" w:space="0" w:color="auto"/>
        <w:bottom w:val="none" w:sz="0" w:space="0" w:color="auto"/>
        <w:right w:val="none" w:sz="0" w:space="0" w:color="auto"/>
      </w:divBdr>
    </w:div>
    <w:div w:id="204832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sbis.ru/auth/?ret=%2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nline.sbis.ru/auth/?ret=%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D04C9-D70E-4404-A908-D50ACFC78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7729</Words>
  <Characters>44059</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NOVATEK</Company>
  <LinksUpToDate>false</LinksUpToDate>
  <CharactersWithSpaces>51685</CharactersWithSpaces>
  <SharedDoc>false</SharedDoc>
  <HLinks>
    <vt:vector size="12" baseType="variant">
      <vt:variant>
        <vt:i4>5046279</vt:i4>
      </vt:variant>
      <vt:variant>
        <vt:i4>3</vt:i4>
      </vt:variant>
      <vt:variant>
        <vt:i4>0</vt:i4>
      </vt:variant>
      <vt:variant>
        <vt:i4>5</vt:i4>
      </vt:variant>
      <vt:variant>
        <vt:lpwstr>https://online.sbis.ru/auth/?ret=%2F</vt:lpwstr>
      </vt:variant>
      <vt:variant>
        <vt:lpwstr/>
      </vt:variant>
      <vt:variant>
        <vt:i4>5046279</vt:i4>
      </vt:variant>
      <vt:variant>
        <vt:i4>0</vt:i4>
      </vt:variant>
      <vt:variant>
        <vt:i4>0</vt:i4>
      </vt:variant>
      <vt:variant>
        <vt:i4>5</vt:i4>
      </vt:variant>
      <vt:variant>
        <vt:lpwstr>https://online.sbis.ru/auth/?ret=%2F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safonov</dc:creator>
  <cp:keywords/>
  <cp:lastModifiedBy>Залялютдинова Дина Галимьяновна</cp:lastModifiedBy>
  <cp:revision>30</cp:revision>
  <cp:lastPrinted>2018-08-15T07:40:00Z</cp:lastPrinted>
  <dcterms:created xsi:type="dcterms:W3CDTF">2019-08-19T07:15:00Z</dcterms:created>
  <dcterms:modified xsi:type="dcterms:W3CDTF">2021-09-09T03:40:00Z</dcterms:modified>
</cp:coreProperties>
</file>