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DB54B8" w:rsidRPr="00A15913">
        <w:rPr>
          <w:b/>
          <w:caps/>
          <w:sz w:val="21"/>
          <w:szCs w:val="21"/>
        </w:rPr>
        <w:fldChar w:fldCharType="begin"/>
      </w:r>
      <w:r w:rsidR="00DB54B8" w:rsidRPr="00A15913">
        <w:rPr>
          <w:b/>
          <w:caps/>
          <w:sz w:val="21"/>
          <w:szCs w:val="21"/>
        </w:rPr>
        <w:instrText xml:space="preserve"> REF  предмет_закупки  \* MERGEFORMAT </w:instrText>
      </w:r>
      <w:r w:rsidR="00DB54B8" w:rsidRPr="00A15913">
        <w:rPr>
          <w:b/>
          <w:caps/>
          <w:sz w:val="21"/>
          <w:szCs w:val="21"/>
        </w:rPr>
        <w:fldChar w:fldCharType="separate"/>
      </w:r>
      <w:r w:rsidR="00DB6308" w:rsidRPr="00A15913">
        <w:rPr>
          <w:b/>
          <w:caps/>
          <w:sz w:val="21"/>
          <w:szCs w:val="21"/>
        </w:rPr>
        <w:t xml:space="preserve">поставщика для поставки </w:t>
      </w:r>
      <w:r w:rsidR="00DB54B8" w:rsidRPr="00A15913">
        <w:rPr>
          <w:b/>
          <w:caps/>
          <w:sz w:val="21"/>
          <w:szCs w:val="21"/>
        </w:rPr>
        <w:fldChar w:fldCharType="end"/>
      </w:r>
      <w:r w:rsidR="0051436D" w:rsidRPr="0051436D">
        <w:rPr>
          <w:b/>
          <w:caps/>
          <w:sz w:val="21"/>
          <w:szCs w:val="21"/>
        </w:rPr>
        <w:t>грпб</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603896" w:rsidRPr="00603896">
        <w:rPr>
          <w:b/>
          <w:caps/>
          <w:sz w:val="21"/>
          <w:szCs w:val="21"/>
        </w:rPr>
        <w:t>1339</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w:t>
      </w:r>
      <w:proofErr w:type="gramStart"/>
      <w:r w:rsidR="00C5380C" w:rsidRPr="00F12108">
        <w:rPr>
          <w:sz w:val="20"/>
          <w:szCs w:val="20"/>
        </w:rPr>
        <w:t xml:space="preserve">проведением </w:t>
      </w:r>
      <w:r w:rsidRPr="00F12108">
        <w:rPr>
          <w:sz w:val="20"/>
          <w:szCs w:val="20"/>
        </w:rPr>
        <w:t xml:space="preserve"> </w:t>
      </w:r>
      <w:r w:rsidR="00D31F77" w:rsidRPr="00F12108">
        <w:rPr>
          <w:sz w:val="20"/>
          <w:szCs w:val="20"/>
        </w:rPr>
        <w:t>маркетинговых</w:t>
      </w:r>
      <w:proofErr w:type="gramEnd"/>
      <w:r w:rsidR="00D31F77" w:rsidRPr="00F12108">
        <w:rPr>
          <w:sz w:val="20"/>
          <w:szCs w:val="20"/>
        </w:rPr>
        <w:t xml:space="preserve">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w:t>
      </w:r>
      <w:proofErr w:type="gramStart"/>
      <w:r w:rsidRPr="00F12108">
        <w:rPr>
          <w:b/>
          <w:sz w:val="20"/>
          <w:szCs w:val="20"/>
        </w:rPr>
        <w:t xml:space="preserve">–  </w:t>
      </w:r>
      <w:r w:rsidR="00DD6D19">
        <w:rPr>
          <w:sz w:val="20"/>
          <w:szCs w:val="20"/>
        </w:rPr>
        <w:t>Акционерное</w:t>
      </w:r>
      <w:proofErr w:type="gramEnd"/>
      <w:r w:rsidR="00DD6D19">
        <w:rPr>
          <w:sz w:val="20"/>
          <w:szCs w:val="20"/>
        </w:rPr>
        <w:t xml:space="preserve">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w:t>
      </w:r>
      <w:proofErr w:type="gramStart"/>
      <w:r w:rsidR="00DB3D96" w:rsidRPr="00F12108">
        <w:rPr>
          <w:rFonts w:eastAsia="Times New Roman"/>
          <w:b w:val="0"/>
          <w:bCs w:val="0"/>
          <w:szCs w:val="20"/>
        </w:rPr>
        <w:t xml:space="preserve">18.07.2011 </w:t>
      </w:r>
      <w:r w:rsidRPr="00F12108">
        <w:rPr>
          <w:rFonts w:eastAsia="Times New Roman"/>
          <w:b w:val="0"/>
          <w:bCs w:val="0"/>
          <w:szCs w:val="20"/>
        </w:rPr>
        <w:t xml:space="preserve"> №</w:t>
      </w:r>
      <w:proofErr w:type="gramEnd"/>
      <w:r w:rsidRPr="00F12108">
        <w:rPr>
          <w:rFonts w:eastAsia="Times New Roman"/>
          <w:b w:val="0"/>
          <w:bCs w:val="0"/>
          <w:szCs w:val="20"/>
        </w:rPr>
        <w:t xml:space="preserve">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w:t>
      </w:r>
      <w:proofErr w:type="spellStart"/>
      <w:r w:rsidR="00BD3D45" w:rsidRPr="00F12108">
        <w:rPr>
          <w:sz w:val="20"/>
          <w:szCs w:val="20"/>
        </w:rPr>
        <w:t>Неприостановление</w:t>
      </w:r>
      <w:proofErr w:type="spellEnd"/>
      <w:r w:rsidR="00BD3D45" w:rsidRPr="00F12108">
        <w:rPr>
          <w:sz w:val="20"/>
          <w:szCs w:val="20"/>
        </w:rPr>
        <w:t xml:space="preserve">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proofErr w:type="gramStart"/>
      <w:r w:rsidR="00A7339A" w:rsidRPr="00F12108">
        <w:rPr>
          <w:i/>
          <w:sz w:val="20"/>
          <w:szCs w:val="20"/>
        </w:rPr>
        <w:t xml:space="preserve">содержится </w:t>
      </w:r>
      <w:r w:rsidRPr="00F12108">
        <w:rPr>
          <w:i/>
          <w:sz w:val="20"/>
          <w:szCs w:val="20"/>
        </w:rPr>
        <w:t xml:space="preserve"> в</w:t>
      </w:r>
      <w:proofErr w:type="gramEnd"/>
      <w:r w:rsidRPr="00F12108">
        <w:rPr>
          <w:i/>
          <w:sz w:val="20"/>
          <w:szCs w:val="20"/>
        </w:rPr>
        <w:t xml:space="preserve">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при соблюдении им следующих </w:t>
      </w:r>
      <w:proofErr w:type="gramStart"/>
      <w:r w:rsidRPr="00F12108">
        <w:rPr>
          <w:sz w:val="20"/>
          <w:szCs w:val="20"/>
        </w:rPr>
        <w:t>обязательных  требований</w:t>
      </w:r>
      <w:proofErr w:type="gramEnd"/>
      <w:r w:rsidRPr="00F12108">
        <w:rPr>
          <w:sz w:val="20"/>
          <w:szCs w:val="20"/>
        </w:rPr>
        <w:t>:</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w:t>
      </w:r>
      <w:proofErr w:type="gramStart"/>
      <w:r w:rsidRPr="00F12108">
        <w:rPr>
          <w:sz w:val="20"/>
          <w:szCs w:val="20"/>
        </w:rPr>
        <w:t>в объемах</w:t>
      </w:r>
      <w:proofErr w:type="gramEnd"/>
      <w:r w:rsidRPr="00F12108">
        <w:rPr>
          <w:sz w:val="20"/>
          <w:szCs w:val="20"/>
        </w:rPr>
        <w:t xml:space="preserve">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требованиям, указанным в п.1.6.1, </w:t>
      </w:r>
      <w:proofErr w:type="gramStart"/>
      <w:r w:rsidRPr="00F12108">
        <w:rPr>
          <w:sz w:val="20"/>
          <w:szCs w:val="20"/>
        </w:rPr>
        <w:t>1.6.2.,</w:t>
      </w:r>
      <w:proofErr w:type="gramEnd"/>
      <w:r w:rsidRPr="00F12108">
        <w:rPr>
          <w:sz w:val="20"/>
          <w:szCs w:val="20"/>
        </w:rPr>
        <w:t xml:space="preserve">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w:t>
      </w:r>
      <w:proofErr w:type="gramStart"/>
      <w:r w:rsidRPr="00F12108">
        <w:rPr>
          <w:sz w:val="20"/>
          <w:szCs w:val="20"/>
        </w:rPr>
        <w:t>В</w:t>
      </w:r>
      <w:proofErr w:type="gramEnd"/>
      <w:r w:rsidRPr="00F12108">
        <w:rPr>
          <w:sz w:val="20"/>
          <w:szCs w:val="20"/>
        </w:rPr>
        <w:t xml:space="preserve">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(субподрядчикам/субпоставщикам</w:t>
      </w:r>
      <w:proofErr w:type="gramStart"/>
      <w:r w:rsidRPr="00F12108">
        <w:rPr>
          <w:sz w:val="20"/>
          <w:szCs w:val="20"/>
        </w:rPr>
        <w:t>),  могут</w:t>
      </w:r>
      <w:proofErr w:type="gramEnd"/>
      <w:r w:rsidRPr="00F12108">
        <w:rPr>
          <w:sz w:val="20"/>
          <w:szCs w:val="20"/>
        </w:rPr>
        <w:t xml:space="preserve">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xml:space="preserve">) требованиям, </w:t>
      </w:r>
      <w:proofErr w:type="gramStart"/>
      <w:r w:rsidR="00B902C3" w:rsidRPr="00F12108">
        <w:rPr>
          <w:sz w:val="20"/>
          <w:szCs w:val="20"/>
        </w:rPr>
        <w:t>установленным  Документацией</w:t>
      </w:r>
      <w:proofErr w:type="gramEnd"/>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proofErr w:type="gramStart"/>
      <w:r w:rsidRPr="00F12108">
        <w:rPr>
          <w:sz w:val="20"/>
          <w:szCs w:val="20"/>
        </w:rPr>
        <w:t>самостоятельно  несет</w:t>
      </w:r>
      <w:proofErr w:type="gramEnd"/>
      <w:r w:rsidRPr="00F12108">
        <w:rPr>
          <w:sz w:val="20"/>
          <w:szCs w:val="20"/>
        </w:rPr>
        <w:t xml:space="preserve">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proofErr w:type="gramStart"/>
      <w:r w:rsidR="00BD3D45" w:rsidRPr="00F12108">
        <w:rPr>
          <w:sz w:val="20"/>
          <w:szCs w:val="20"/>
        </w:rPr>
        <w:t>и  Документацию</w:t>
      </w:r>
      <w:proofErr w:type="gramEnd"/>
      <w:r w:rsidR="00BD3D45" w:rsidRPr="00F12108">
        <w:rPr>
          <w:sz w:val="20"/>
          <w:szCs w:val="20"/>
        </w:rPr>
        <w:t xml:space="preserve">,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t>
      </w:r>
      <w:proofErr w:type="spellStart"/>
      <w:r w:rsidRPr="00F12108">
        <w:rPr>
          <w:rFonts w:ascii="Times New Roman" w:hAnsi="Times New Roman"/>
          <w:sz w:val="20"/>
          <w:szCs w:val="20"/>
        </w:rPr>
        <w:t>Word</w:t>
      </w:r>
      <w:proofErr w:type="spellEnd"/>
      <w:r w:rsidRPr="00F12108">
        <w:rPr>
          <w:rFonts w:ascii="Times New Roman" w:hAnsi="Times New Roman"/>
          <w:sz w:val="20"/>
          <w:szCs w:val="20"/>
        </w:rPr>
        <w:t xml:space="preserve">, MS </w:t>
      </w:r>
      <w:proofErr w:type="spellStart"/>
      <w:r w:rsidRPr="00F12108">
        <w:rPr>
          <w:rFonts w:ascii="Times New Roman" w:hAnsi="Times New Roman"/>
          <w:sz w:val="20"/>
          <w:szCs w:val="20"/>
        </w:rPr>
        <w:t>Excel</w:t>
      </w:r>
      <w:proofErr w:type="spellEnd"/>
      <w:r w:rsidRPr="00F12108">
        <w:rPr>
          <w:rFonts w:ascii="Times New Roman" w:hAnsi="Times New Roman"/>
          <w:sz w:val="20"/>
          <w:szCs w:val="20"/>
        </w:rPr>
        <w:t xml:space="preserve">,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F12108">
        <w:rPr>
          <w:sz w:val="20"/>
          <w:szCs w:val="20"/>
        </w:rPr>
        <w:t>Договора  в</w:t>
      </w:r>
      <w:proofErr w:type="gramEnd"/>
      <w:r w:rsidRPr="00F12108">
        <w:rPr>
          <w:sz w:val="20"/>
          <w:szCs w:val="20"/>
        </w:rPr>
        <w:t xml:space="preserve">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w:t>
      </w:r>
      <w:proofErr w:type="gramStart"/>
      <w:r w:rsidR="009E0212" w:rsidRPr="00F12108">
        <w:rPr>
          <w:rFonts w:ascii="Times New Roman" w:hAnsi="Times New Roman"/>
          <w:sz w:val="20"/>
          <w:szCs w:val="20"/>
        </w:rPr>
        <w:t>дата</w:t>
      </w:r>
      <w:r w:rsidRPr="00F12108">
        <w:rPr>
          <w:rFonts w:ascii="Times New Roman" w:hAnsi="Times New Roman"/>
          <w:sz w:val="20"/>
          <w:szCs w:val="20"/>
        </w:rPr>
        <w:t xml:space="preserve">  и</w:t>
      </w:r>
      <w:proofErr w:type="gramEnd"/>
      <w:r w:rsidRPr="00F12108">
        <w:rPr>
          <w:rFonts w:ascii="Times New Roman" w:hAnsi="Times New Roman"/>
          <w:sz w:val="20"/>
          <w:szCs w:val="20"/>
        </w:rPr>
        <w:t xml:space="preserve">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w:t>
      </w:r>
      <w:proofErr w:type="gramStart"/>
      <w:r w:rsidRPr="00F12108">
        <w:rPr>
          <w:sz w:val="20"/>
          <w:szCs w:val="20"/>
        </w:rPr>
        <w:t>электронной  площадки</w:t>
      </w:r>
      <w:proofErr w:type="gramEnd"/>
      <w:r w:rsidRPr="00F12108">
        <w:rPr>
          <w:sz w:val="20"/>
          <w:szCs w:val="20"/>
        </w:rPr>
        <w:t xml:space="preserve">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w:t>
      </w:r>
      <w:proofErr w:type="gramStart"/>
      <w:r w:rsidRPr="00F12108">
        <w:rPr>
          <w:sz w:val="20"/>
          <w:szCs w:val="20"/>
        </w:rPr>
        <w:t xml:space="preserve">в таком </w:t>
      </w:r>
      <w:r w:rsidR="00D31F77" w:rsidRPr="00F12108">
        <w:rPr>
          <w:sz w:val="20"/>
          <w:szCs w:val="20"/>
        </w:rPr>
        <w:t>маркетинговых исследованиях</w:t>
      </w:r>
      <w:proofErr w:type="gramEnd"/>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w:t>
      </w:r>
      <w:proofErr w:type="gramStart"/>
      <w:r w:rsidR="002D2523" w:rsidRPr="00F12108">
        <w:rPr>
          <w:sz w:val="20"/>
          <w:szCs w:val="20"/>
        </w:rPr>
        <w:t xml:space="preserve">электронной </w:t>
      </w:r>
      <w:r w:rsidRPr="00F12108">
        <w:rPr>
          <w:sz w:val="20"/>
          <w:szCs w:val="20"/>
        </w:rPr>
        <w:t xml:space="preserve"> площадки</w:t>
      </w:r>
      <w:proofErr w:type="gramEnd"/>
      <w:r w:rsidRPr="00F12108">
        <w:rPr>
          <w:sz w:val="20"/>
          <w:szCs w:val="20"/>
        </w:rPr>
        <w:t xml:space="preserve">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w:t>
      </w:r>
      <w:proofErr w:type="gramStart"/>
      <w:r w:rsidRPr="00F12108">
        <w:rPr>
          <w:sz w:val="20"/>
          <w:szCs w:val="20"/>
        </w:rPr>
        <w:t>услуг</w:t>
      </w:r>
      <w:proofErr w:type="gramEnd"/>
      <w:r w:rsidRPr="00F12108">
        <w:rPr>
          <w:sz w:val="20"/>
          <w:szCs w:val="20"/>
        </w:rPr>
        <w:t xml:space="preserve">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A45253" w:rsidP="00A45253">
      <w:pPr>
        <w:ind w:firstLine="708"/>
        <w:jc w:val="both"/>
        <w:rPr>
          <w:sz w:val="20"/>
          <w:szCs w:val="20"/>
        </w:rPr>
      </w:pPr>
      <w:r w:rsidRPr="00F12108">
        <w:rPr>
          <w:sz w:val="20"/>
          <w:szCs w:val="20"/>
        </w:rPr>
        <w:t>- -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proofErr w:type="gramStart"/>
      <w:r w:rsidR="0061394A" w:rsidRPr="00F12108">
        <w:rPr>
          <w:sz w:val="20"/>
          <w:szCs w:val="20"/>
        </w:rPr>
        <w:t xml:space="preserve">установленную </w:t>
      </w:r>
      <w:r w:rsidRPr="00F12108">
        <w:rPr>
          <w:sz w:val="20"/>
          <w:szCs w:val="20"/>
        </w:rPr>
        <w:t xml:space="preserve"> начальную</w:t>
      </w:r>
      <w:proofErr w:type="gramEnd"/>
      <w:r w:rsidRPr="00F12108">
        <w:rPr>
          <w:sz w:val="20"/>
          <w:szCs w:val="20"/>
        </w:rPr>
        <w:t xml:space="preserve">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 (</w:t>
      </w:r>
      <w:proofErr w:type="gramStart"/>
      <w:r w:rsidRPr="00F12108">
        <w:rPr>
          <w:sz w:val="20"/>
          <w:szCs w:val="20"/>
        </w:rPr>
        <w:t>или)  его</w:t>
      </w:r>
      <w:proofErr w:type="gramEnd"/>
      <w:r w:rsidRPr="00F12108">
        <w:rPr>
          <w:sz w:val="20"/>
          <w:szCs w:val="20"/>
        </w:rPr>
        <w:t xml:space="preserve">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proofErr w:type="gramStart"/>
      <w:r w:rsidR="00525142" w:rsidRPr="00F12108">
        <w:rPr>
          <w:b/>
          <w:sz w:val="20"/>
          <w:szCs w:val="20"/>
        </w:rPr>
        <w:t xml:space="preserve">составлять </w:t>
      </w:r>
      <w:r w:rsidRPr="00F12108">
        <w:rPr>
          <w:b/>
          <w:sz w:val="20"/>
          <w:szCs w:val="20"/>
        </w:rPr>
        <w:t xml:space="preserve"> менее</w:t>
      </w:r>
      <w:proofErr w:type="gramEnd"/>
      <w:r w:rsidRPr="00F12108">
        <w:rPr>
          <w:b/>
          <w:sz w:val="20"/>
          <w:szCs w:val="20"/>
        </w:rPr>
        <w:t xml:space="preserve">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w:t>
      </w:r>
      <w:proofErr w:type="gramStart"/>
      <w:r w:rsidR="00914BC1" w:rsidRPr="00F12108">
        <w:rPr>
          <w:sz w:val="20"/>
          <w:szCs w:val="20"/>
        </w:rPr>
        <w:t>принимается  решение</w:t>
      </w:r>
      <w:proofErr w:type="gramEnd"/>
      <w:r w:rsidR="00914BC1" w:rsidRPr="00F12108">
        <w:rPr>
          <w:sz w:val="20"/>
          <w:szCs w:val="20"/>
        </w:rPr>
        <w:t xml:space="preserve">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проводится членами Комиссии в строгом соответствии с критериями и </w:t>
      </w:r>
      <w:proofErr w:type="gramStart"/>
      <w:r w:rsidRPr="00F12108">
        <w:rPr>
          <w:sz w:val="20"/>
          <w:szCs w:val="20"/>
        </w:rPr>
        <w:t>порядком,  предусмотренными</w:t>
      </w:r>
      <w:proofErr w:type="gramEnd"/>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w:t>
      </w:r>
      <w:proofErr w:type="gramStart"/>
      <w:r w:rsidRPr="00F12108">
        <w:rPr>
          <w:sz w:val="20"/>
          <w:szCs w:val="20"/>
        </w:rPr>
        <w:t>сотрудники  профильных</w:t>
      </w:r>
      <w:proofErr w:type="gramEnd"/>
      <w:r w:rsidRPr="00F12108">
        <w:rPr>
          <w:sz w:val="20"/>
          <w:szCs w:val="20"/>
        </w:rPr>
        <w:t xml:space="preserve">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xml:space="preserve">. Каждый член Комиссии и </w:t>
      </w:r>
      <w:proofErr w:type="gramStart"/>
      <w:r w:rsidR="00BD3D45" w:rsidRPr="00F12108">
        <w:rPr>
          <w:sz w:val="20"/>
          <w:szCs w:val="20"/>
        </w:rPr>
        <w:t>привлеченный  специалист</w:t>
      </w:r>
      <w:proofErr w:type="gramEnd"/>
      <w:r w:rsidR="00BD3D45" w:rsidRPr="00F12108">
        <w:rPr>
          <w:sz w:val="20"/>
          <w:szCs w:val="20"/>
        </w:rPr>
        <w:t xml:space="preserve">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информационной системе не позднее, чем </w:t>
      </w:r>
      <w:proofErr w:type="gramStart"/>
      <w:r w:rsidR="008F2748" w:rsidRPr="00F12108">
        <w:rPr>
          <w:sz w:val="20"/>
          <w:szCs w:val="20"/>
        </w:rPr>
        <w:t xml:space="preserve">через </w:t>
      </w:r>
      <w:r w:rsidR="00393E02" w:rsidRPr="00F12108">
        <w:rPr>
          <w:sz w:val="20"/>
          <w:szCs w:val="20"/>
        </w:rPr>
        <w:t xml:space="preserve"> </w:t>
      </w:r>
      <w:r w:rsidR="0062715E" w:rsidRPr="00F12108">
        <w:rPr>
          <w:b/>
          <w:sz w:val="20"/>
          <w:szCs w:val="20"/>
        </w:rPr>
        <w:t>3</w:t>
      </w:r>
      <w:proofErr w:type="gramEnd"/>
      <w:r w:rsidR="0062715E" w:rsidRPr="00F12108">
        <w:rPr>
          <w:b/>
          <w:sz w:val="20"/>
          <w:szCs w:val="20"/>
        </w:rPr>
        <w:t xml:space="preserve">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w:t>
      </w:r>
      <w:proofErr w:type="gramStart"/>
      <w:r w:rsidRPr="00F12108">
        <w:rPr>
          <w:sz w:val="20"/>
          <w:szCs w:val="20"/>
        </w:rPr>
        <w:t>Заказчику</w:t>
      </w:r>
      <w:proofErr w:type="gramEnd"/>
      <w:r w:rsidRPr="00F12108">
        <w:rPr>
          <w:sz w:val="20"/>
          <w:szCs w:val="20"/>
        </w:rPr>
        <w:t xml:space="preserve">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на поставку товаров,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proofErr w:type="gramStart"/>
      <w:r w:rsidRPr="00F12108">
        <w:rPr>
          <w:sz w:val="20"/>
          <w:szCs w:val="20"/>
        </w:rPr>
        <w:t>недостоверных  сведений</w:t>
      </w:r>
      <w:proofErr w:type="gramEnd"/>
      <w:r w:rsidRPr="00F12108">
        <w:rPr>
          <w:sz w:val="20"/>
          <w:szCs w:val="20"/>
        </w:rPr>
        <w:t xml:space="preserve">  о стране происхождения товара,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 не является основанием для отклонения заявки на участие </w:t>
      </w:r>
      <w:proofErr w:type="gramStart"/>
      <w:r w:rsidRPr="00F12108">
        <w:rPr>
          <w:sz w:val="20"/>
          <w:szCs w:val="20"/>
        </w:rPr>
        <w:t xml:space="preserve">в </w:t>
      </w:r>
      <w:r w:rsidR="00D31F77" w:rsidRPr="00F12108">
        <w:rPr>
          <w:sz w:val="20"/>
          <w:szCs w:val="20"/>
        </w:rPr>
        <w:t>маркетинговых исследованиях</w:t>
      </w:r>
      <w:proofErr w:type="gramEnd"/>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910819"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Адрес электронной площадки информационно-</w:t>
            </w:r>
            <w:proofErr w:type="gramStart"/>
            <w:r w:rsidRPr="003F2044">
              <w:rPr>
                <w:sz w:val="20"/>
                <w:szCs w:val="20"/>
              </w:rPr>
              <w:t>телекоммуникационной  сети</w:t>
            </w:r>
            <w:proofErr w:type="gramEnd"/>
            <w:r w:rsidRPr="003F2044">
              <w:rPr>
                <w:sz w:val="20"/>
                <w:szCs w:val="20"/>
              </w:rPr>
              <w:t xml:space="preserve">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B347CE" w:rsidP="00D87239">
            <w:pPr>
              <w:jc w:val="both"/>
              <w:rPr>
                <w:sz w:val="20"/>
                <w:szCs w:val="20"/>
              </w:rPr>
            </w:pPr>
            <w:r>
              <w:rPr>
                <w:sz w:val="20"/>
                <w:szCs w:val="20"/>
              </w:rPr>
              <w:t>Поставка ГРПБ</w:t>
            </w:r>
          </w:p>
        </w:tc>
      </w:tr>
      <w:tr w:rsidR="00BD3D45"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Количество поставляемого товара, объем выполняем</w:t>
            </w:r>
            <w:r w:rsidR="002D2523" w:rsidRPr="003F2044">
              <w:rPr>
                <w:sz w:val="20"/>
                <w:szCs w:val="20"/>
              </w:rPr>
              <w:t>ой</w:t>
            </w:r>
            <w:r w:rsidRPr="003F2044">
              <w:rPr>
                <w:sz w:val="20"/>
                <w:szCs w:val="20"/>
              </w:rPr>
              <w:t xml:space="preserve"> работ</w:t>
            </w:r>
            <w:r w:rsidR="002D2523" w:rsidRPr="003F2044">
              <w:rPr>
                <w:sz w:val="20"/>
                <w:szCs w:val="20"/>
              </w:rPr>
              <w:t>ы, оказываемой</w:t>
            </w:r>
            <w:r w:rsidRPr="003F2044">
              <w:rPr>
                <w:sz w:val="20"/>
                <w:szCs w:val="20"/>
              </w:rPr>
              <w:t xml:space="preserve"> услуг</w:t>
            </w:r>
            <w:r w:rsidR="002D2523" w:rsidRPr="003F2044">
              <w:rPr>
                <w:sz w:val="20"/>
                <w:szCs w:val="20"/>
              </w:rPr>
              <w:t>и</w:t>
            </w:r>
            <w:r w:rsidRPr="003F2044">
              <w:rPr>
                <w:sz w:val="20"/>
                <w:szCs w:val="20"/>
              </w:rPr>
              <w:t xml:space="preserve"> </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416" w:rsidRPr="00E03416" w:rsidRDefault="00BD3D45" w:rsidP="00E03416">
            <w:pPr>
              <w:jc w:val="both"/>
              <w:rPr>
                <w:sz w:val="20"/>
                <w:szCs w:val="20"/>
                <w:highlight w:val="yellow"/>
              </w:rPr>
            </w:pPr>
            <w:r w:rsidRPr="00A93DBC">
              <w:rPr>
                <w:sz w:val="20"/>
                <w:szCs w:val="20"/>
              </w:rPr>
              <w:fldChar w:fldCharType="begin"/>
            </w:r>
            <w:r w:rsidRPr="00A93DBC">
              <w:rPr>
                <w:sz w:val="20"/>
                <w:szCs w:val="20"/>
              </w:rPr>
              <w:instrText xml:space="preserve"> REF  количество  \* MERGEFORMAT </w:instrText>
            </w:r>
            <w:r w:rsidRPr="00A93DBC">
              <w:rPr>
                <w:sz w:val="20"/>
                <w:szCs w:val="20"/>
              </w:rPr>
              <w:fldChar w:fldCharType="separate"/>
            </w:r>
            <w:r w:rsidR="00E03416" w:rsidRPr="000440B3">
              <w:rPr>
                <w:sz w:val="20"/>
                <w:szCs w:val="20"/>
              </w:rPr>
              <w:t xml:space="preserve"> </w:t>
            </w:r>
          </w:p>
          <w:tbl>
            <w:tblPr>
              <w:tblStyle w:val="affff5"/>
              <w:tblW w:w="6429" w:type="dxa"/>
              <w:tblLayout w:type="fixed"/>
              <w:tblLook w:val="04A0" w:firstRow="1" w:lastRow="0" w:firstColumn="1" w:lastColumn="0" w:noHBand="0" w:noVBand="1"/>
            </w:tblPr>
            <w:tblGrid>
              <w:gridCol w:w="611"/>
              <w:gridCol w:w="3132"/>
              <w:gridCol w:w="1268"/>
              <w:gridCol w:w="1418"/>
            </w:tblGrid>
            <w:tr w:rsidR="00766562" w:rsidRPr="00A15913" w:rsidTr="00766562">
              <w:tc>
                <w:tcPr>
                  <w:tcW w:w="611" w:type="dxa"/>
                  <w:vAlign w:val="center"/>
                </w:tcPr>
                <w:p w:rsidR="00766562" w:rsidRPr="00A15913" w:rsidRDefault="00766562" w:rsidP="00766562">
                  <w:pPr>
                    <w:jc w:val="center"/>
                    <w:rPr>
                      <w:b/>
                      <w:sz w:val="20"/>
                      <w:szCs w:val="20"/>
                    </w:rPr>
                  </w:pPr>
                  <w:r w:rsidRPr="00A15913">
                    <w:rPr>
                      <w:b/>
                      <w:sz w:val="20"/>
                      <w:szCs w:val="20"/>
                    </w:rPr>
                    <w:t>№ п/п</w:t>
                  </w:r>
                </w:p>
              </w:tc>
              <w:tc>
                <w:tcPr>
                  <w:tcW w:w="3132" w:type="dxa"/>
                  <w:vAlign w:val="center"/>
                </w:tcPr>
                <w:p w:rsidR="00766562" w:rsidRPr="00A15913" w:rsidRDefault="00766562" w:rsidP="00766562">
                  <w:pPr>
                    <w:jc w:val="center"/>
                    <w:rPr>
                      <w:b/>
                      <w:sz w:val="20"/>
                      <w:szCs w:val="20"/>
                    </w:rPr>
                  </w:pPr>
                  <w:r w:rsidRPr="00A15913">
                    <w:rPr>
                      <w:b/>
                      <w:sz w:val="20"/>
                      <w:szCs w:val="20"/>
                    </w:rPr>
                    <w:t>Наименование товара</w:t>
                  </w:r>
                </w:p>
              </w:tc>
              <w:tc>
                <w:tcPr>
                  <w:tcW w:w="1268" w:type="dxa"/>
                  <w:vAlign w:val="center"/>
                </w:tcPr>
                <w:p w:rsidR="00766562" w:rsidRPr="00A15913" w:rsidRDefault="00766562" w:rsidP="00766562">
                  <w:pPr>
                    <w:jc w:val="center"/>
                    <w:rPr>
                      <w:b/>
                      <w:sz w:val="20"/>
                      <w:szCs w:val="20"/>
                    </w:rPr>
                  </w:pPr>
                  <w:r w:rsidRPr="00A15913">
                    <w:rPr>
                      <w:b/>
                      <w:sz w:val="20"/>
                      <w:szCs w:val="20"/>
                    </w:rPr>
                    <w:t>Единица измерения</w:t>
                  </w:r>
                </w:p>
              </w:tc>
              <w:tc>
                <w:tcPr>
                  <w:tcW w:w="1418" w:type="dxa"/>
                  <w:vAlign w:val="center"/>
                </w:tcPr>
                <w:p w:rsidR="00766562" w:rsidRPr="00A15913" w:rsidRDefault="00766562" w:rsidP="00766562">
                  <w:pPr>
                    <w:jc w:val="center"/>
                    <w:rPr>
                      <w:b/>
                      <w:sz w:val="20"/>
                      <w:szCs w:val="20"/>
                    </w:rPr>
                  </w:pPr>
                  <w:r w:rsidRPr="00A15913">
                    <w:rPr>
                      <w:b/>
                      <w:sz w:val="20"/>
                      <w:szCs w:val="20"/>
                    </w:rPr>
                    <w:t>Количество</w:t>
                  </w:r>
                </w:p>
              </w:tc>
            </w:tr>
            <w:tr w:rsidR="00766562" w:rsidRPr="00A15913" w:rsidTr="00766562">
              <w:tc>
                <w:tcPr>
                  <w:tcW w:w="611" w:type="dxa"/>
                  <w:vAlign w:val="center"/>
                </w:tcPr>
                <w:p w:rsidR="00766562" w:rsidRPr="00A15913" w:rsidRDefault="00766562" w:rsidP="00766562">
                  <w:pPr>
                    <w:jc w:val="center"/>
                    <w:rPr>
                      <w:sz w:val="20"/>
                      <w:szCs w:val="20"/>
                    </w:rPr>
                  </w:pPr>
                  <w:r w:rsidRPr="00A15913">
                    <w:rPr>
                      <w:sz w:val="20"/>
                      <w:szCs w:val="20"/>
                    </w:rPr>
                    <w:t>1</w:t>
                  </w:r>
                </w:p>
              </w:tc>
              <w:tc>
                <w:tcPr>
                  <w:tcW w:w="3132" w:type="dxa"/>
                  <w:vAlign w:val="center"/>
                </w:tcPr>
                <w:p w:rsidR="00766562" w:rsidRPr="00A15913" w:rsidRDefault="00766562" w:rsidP="00766562">
                  <w:pPr>
                    <w:jc w:val="center"/>
                    <w:rPr>
                      <w:sz w:val="20"/>
                      <w:szCs w:val="20"/>
                    </w:rPr>
                  </w:pPr>
                  <w:r w:rsidRPr="00FE1403">
                    <w:rPr>
                      <w:sz w:val="20"/>
                      <w:szCs w:val="20"/>
                    </w:rPr>
                    <w:t>ГРПБ-РДГ-80Н-1 -К-СГ-4500-Т на 2-х регуляторах РДГ-80Н, с двумя счетчиками газа TRZ G1000 (1:20) DN150, с отоплением от АОГВ, с ОПС и контролем загазованности, с подготовкой под телеметрию (газорегуляторный пункт блочный)</w:t>
                  </w:r>
                </w:p>
              </w:tc>
              <w:tc>
                <w:tcPr>
                  <w:tcW w:w="1268" w:type="dxa"/>
                  <w:vAlign w:val="center"/>
                </w:tcPr>
                <w:p w:rsidR="00766562" w:rsidRPr="00A15913" w:rsidRDefault="00766562" w:rsidP="00766562">
                  <w:pPr>
                    <w:jc w:val="center"/>
                    <w:rPr>
                      <w:sz w:val="20"/>
                      <w:szCs w:val="20"/>
                    </w:rPr>
                  </w:pPr>
                  <w:proofErr w:type="spellStart"/>
                  <w:r>
                    <w:rPr>
                      <w:sz w:val="20"/>
                      <w:szCs w:val="20"/>
                    </w:rPr>
                    <w:t>шт</w:t>
                  </w:r>
                  <w:proofErr w:type="spellEnd"/>
                </w:p>
              </w:tc>
              <w:tc>
                <w:tcPr>
                  <w:tcW w:w="1418" w:type="dxa"/>
                  <w:vAlign w:val="center"/>
                </w:tcPr>
                <w:p w:rsidR="00766562" w:rsidRPr="00A15913" w:rsidRDefault="00766562" w:rsidP="00766562">
                  <w:pPr>
                    <w:jc w:val="center"/>
                    <w:rPr>
                      <w:sz w:val="20"/>
                      <w:szCs w:val="20"/>
                    </w:rPr>
                  </w:pPr>
                  <w:r>
                    <w:rPr>
                      <w:sz w:val="20"/>
                      <w:szCs w:val="20"/>
                    </w:rPr>
                    <w:t>1</w:t>
                  </w:r>
                </w:p>
              </w:tc>
            </w:tr>
            <w:tr w:rsidR="00766562" w:rsidRPr="00A15913" w:rsidTr="00766562">
              <w:tc>
                <w:tcPr>
                  <w:tcW w:w="611" w:type="dxa"/>
                  <w:vAlign w:val="center"/>
                </w:tcPr>
                <w:p w:rsidR="00766562" w:rsidRPr="00A15913" w:rsidRDefault="00766562" w:rsidP="00766562">
                  <w:pPr>
                    <w:jc w:val="center"/>
                    <w:rPr>
                      <w:sz w:val="20"/>
                      <w:szCs w:val="20"/>
                    </w:rPr>
                  </w:pPr>
                  <w:r>
                    <w:rPr>
                      <w:sz w:val="20"/>
                      <w:szCs w:val="20"/>
                    </w:rPr>
                    <w:t>2</w:t>
                  </w:r>
                </w:p>
              </w:tc>
              <w:tc>
                <w:tcPr>
                  <w:tcW w:w="3132" w:type="dxa"/>
                  <w:vAlign w:val="center"/>
                </w:tcPr>
                <w:p w:rsidR="00766562" w:rsidRPr="00FE1403" w:rsidRDefault="00766562" w:rsidP="00766562">
                  <w:pPr>
                    <w:jc w:val="center"/>
                    <w:rPr>
                      <w:sz w:val="20"/>
                      <w:szCs w:val="20"/>
                    </w:rPr>
                  </w:pPr>
                  <w:r w:rsidRPr="00FE1403">
                    <w:rPr>
                      <w:sz w:val="20"/>
                      <w:szCs w:val="20"/>
                    </w:rPr>
                    <w:t>ГРПБ-РДГ-80Н-1 -К-СГ-4500-Т на 2-х регуляторах РДГ-80Н, с двумя счетчиками газа TRZ G1000 (1:20) DN150, с отоплением от АОГВ, с ОПС и контролем загазованности, с подготовкой под телеметрию (газорегуляторный пункт блочный)</w:t>
                  </w:r>
                </w:p>
              </w:tc>
              <w:tc>
                <w:tcPr>
                  <w:tcW w:w="1268" w:type="dxa"/>
                  <w:vAlign w:val="center"/>
                </w:tcPr>
                <w:p w:rsidR="00766562" w:rsidRPr="00A15913" w:rsidRDefault="00766562" w:rsidP="00766562">
                  <w:pPr>
                    <w:jc w:val="center"/>
                    <w:rPr>
                      <w:sz w:val="20"/>
                      <w:szCs w:val="20"/>
                    </w:rPr>
                  </w:pPr>
                  <w:proofErr w:type="spellStart"/>
                  <w:r>
                    <w:rPr>
                      <w:sz w:val="20"/>
                      <w:szCs w:val="20"/>
                    </w:rPr>
                    <w:t>шт</w:t>
                  </w:r>
                  <w:proofErr w:type="spellEnd"/>
                </w:p>
              </w:tc>
              <w:tc>
                <w:tcPr>
                  <w:tcW w:w="1418" w:type="dxa"/>
                  <w:vAlign w:val="center"/>
                </w:tcPr>
                <w:p w:rsidR="00766562" w:rsidRPr="00A15913" w:rsidRDefault="00766562" w:rsidP="00766562">
                  <w:pPr>
                    <w:jc w:val="center"/>
                    <w:rPr>
                      <w:sz w:val="20"/>
                      <w:szCs w:val="20"/>
                    </w:rPr>
                  </w:pPr>
                  <w:r>
                    <w:rPr>
                      <w:sz w:val="20"/>
                      <w:szCs w:val="20"/>
                    </w:rPr>
                    <w:t>1</w:t>
                  </w:r>
                </w:p>
              </w:tc>
            </w:tr>
            <w:tr w:rsidR="00766562" w:rsidRPr="00A15913" w:rsidTr="00766562">
              <w:tc>
                <w:tcPr>
                  <w:tcW w:w="611" w:type="dxa"/>
                  <w:vAlign w:val="center"/>
                </w:tcPr>
                <w:p w:rsidR="00766562" w:rsidRPr="00A15913" w:rsidRDefault="00766562" w:rsidP="00766562">
                  <w:pPr>
                    <w:jc w:val="center"/>
                    <w:rPr>
                      <w:sz w:val="20"/>
                      <w:szCs w:val="20"/>
                    </w:rPr>
                  </w:pPr>
                  <w:r>
                    <w:rPr>
                      <w:sz w:val="20"/>
                      <w:szCs w:val="20"/>
                    </w:rPr>
                    <w:t>3</w:t>
                  </w:r>
                </w:p>
              </w:tc>
              <w:tc>
                <w:tcPr>
                  <w:tcW w:w="3132" w:type="dxa"/>
                  <w:vAlign w:val="center"/>
                </w:tcPr>
                <w:p w:rsidR="00766562" w:rsidRPr="00FE1403" w:rsidRDefault="00766562" w:rsidP="00766562">
                  <w:pPr>
                    <w:jc w:val="center"/>
                    <w:rPr>
                      <w:sz w:val="20"/>
                      <w:szCs w:val="20"/>
                    </w:rPr>
                  </w:pPr>
                  <w:r w:rsidRPr="00FE1403">
                    <w:rPr>
                      <w:sz w:val="20"/>
                      <w:szCs w:val="20"/>
                    </w:rPr>
                    <w:t>ГРПБ-РДГ-80Н-1 -К-СГ-4500-Т на 2-х регуляторах РДГ-80Н, с двумя счетчиками газа TRZ G1000 (1:20) DN150, с отоплением от АОГВ, с ОПС и контролем загазованности, с подготовкой под телеметрию (газорегуляторный пункт блочный)</w:t>
                  </w:r>
                </w:p>
              </w:tc>
              <w:tc>
                <w:tcPr>
                  <w:tcW w:w="1268" w:type="dxa"/>
                  <w:vAlign w:val="center"/>
                </w:tcPr>
                <w:p w:rsidR="00766562" w:rsidRPr="00A15913" w:rsidRDefault="00766562" w:rsidP="00766562">
                  <w:pPr>
                    <w:jc w:val="center"/>
                    <w:rPr>
                      <w:sz w:val="20"/>
                      <w:szCs w:val="20"/>
                    </w:rPr>
                  </w:pPr>
                  <w:proofErr w:type="spellStart"/>
                  <w:r>
                    <w:rPr>
                      <w:sz w:val="20"/>
                      <w:szCs w:val="20"/>
                    </w:rPr>
                    <w:t>шт</w:t>
                  </w:r>
                  <w:proofErr w:type="spellEnd"/>
                </w:p>
              </w:tc>
              <w:tc>
                <w:tcPr>
                  <w:tcW w:w="1418" w:type="dxa"/>
                  <w:vAlign w:val="center"/>
                </w:tcPr>
                <w:p w:rsidR="00766562" w:rsidRPr="00A15913" w:rsidRDefault="00766562" w:rsidP="00766562">
                  <w:pPr>
                    <w:jc w:val="center"/>
                    <w:rPr>
                      <w:sz w:val="20"/>
                      <w:szCs w:val="20"/>
                    </w:rPr>
                  </w:pPr>
                  <w:r>
                    <w:rPr>
                      <w:sz w:val="20"/>
                      <w:szCs w:val="20"/>
                    </w:rPr>
                    <w:t>1</w:t>
                  </w:r>
                </w:p>
              </w:tc>
            </w:tr>
          </w:tbl>
          <w:p w:rsidR="00E03416" w:rsidRPr="000440B3" w:rsidRDefault="00E03416" w:rsidP="00B61125">
            <w:pPr>
              <w:rPr>
                <w:sz w:val="20"/>
                <w:szCs w:val="20"/>
              </w:rPr>
            </w:pPr>
            <w:r w:rsidRPr="000440B3">
              <w:rPr>
                <w:sz w:val="20"/>
                <w:szCs w:val="20"/>
              </w:rPr>
              <w:t xml:space="preserve"> </w:t>
            </w:r>
          </w:p>
          <w:p w:rsidR="00BD3D45" w:rsidRPr="00A93DBC" w:rsidRDefault="00BD3D45" w:rsidP="00FC0788">
            <w:pPr>
              <w:jc w:val="both"/>
              <w:rPr>
                <w:sz w:val="20"/>
                <w:szCs w:val="20"/>
              </w:rPr>
            </w:pPr>
            <w:r w:rsidRPr="00A93DBC">
              <w:rPr>
                <w:sz w:val="20"/>
                <w:szCs w:val="20"/>
              </w:rPr>
              <w:fldChar w:fldCharType="end"/>
            </w:r>
          </w:p>
          <w:p w:rsidR="00BD3D45" w:rsidRPr="00A93DBC" w:rsidRDefault="00BD3D45" w:rsidP="00FC0788">
            <w:pPr>
              <w:jc w:val="both"/>
              <w:rPr>
                <w:sz w:val="20"/>
                <w:szCs w:val="20"/>
              </w:rPr>
            </w:pPr>
          </w:p>
        </w:tc>
      </w:tr>
      <w:tr w:rsidR="00616E02"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A93DBC"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3F2044" w:rsidRDefault="00616E02" w:rsidP="005D3608">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FB692A" w:rsidRPr="00455451" w:rsidRDefault="000E3D0B" w:rsidP="00FB692A">
            <w:pPr>
              <w:widowControl w:val="0"/>
              <w:jc w:val="both"/>
              <w:rPr>
                <w:sz w:val="20"/>
                <w:szCs w:val="20"/>
              </w:rPr>
            </w:pPr>
            <w:r w:rsidRPr="00455451">
              <w:rPr>
                <w:i/>
                <w:sz w:val="20"/>
                <w:szCs w:val="20"/>
              </w:rPr>
              <w:t>Место поставки товаров</w:t>
            </w:r>
            <w:r w:rsidR="00DB6308" w:rsidRPr="00455451">
              <w:rPr>
                <w:i/>
                <w:sz w:val="20"/>
                <w:szCs w:val="20"/>
              </w:rPr>
              <w:t xml:space="preserve"> </w:t>
            </w:r>
            <w:r w:rsidRPr="00455451">
              <w:rPr>
                <w:sz w:val="20"/>
                <w:szCs w:val="20"/>
              </w:rPr>
              <w:t>–</w:t>
            </w:r>
            <w:r w:rsidR="00D15B38">
              <w:rPr>
                <w:sz w:val="20"/>
                <w:szCs w:val="20"/>
              </w:rPr>
              <w:t xml:space="preserve"> г. Челябинск, ул. Рылеева, д. 8</w:t>
            </w:r>
          </w:p>
          <w:p w:rsidR="00A116C3" w:rsidRPr="00455451" w:rsidRDefault="00A116C3" w:rsidP="00FB692A">
            <w:pPr>
              <w:widowControl w:val="0"/>
              <w:jc w:val="both"/>
              <w:rPr>
                <w:sz w:val="20"/>
                <w:szCs w:val="20"/>
              </w:rPr>
            </w:pPr>
          </w:p>
          <w:p w:rsidR="00A116C3" w:rsidRPr="00455451" w:rsidRDefault="000E3D0B" w:rsidP="00A116C3">
            <w:pPr>
              <w:widowControl w:val="0"/>
              <w:jc w:val="both"/>
              <w:rPr>
                <w:sz w:val="20"/>
                <w:szCs w:val="20"/>
              </w:rPr>
            </w:pPr>
            <w:r w:rsidRPr="00455451">
              <w:rPr>
                <w:i/>
                <w:sz w:val="20"/>
                <w:szCs w:val="20"/>
              </w:rPr>
              <w:t>Условия поставки товаров</w:t>
            </w:r>
            <w:r w:rsidR="00B61125" w:rsidRPr="00455451">
              <w:rPr>
                <w:i/>
                <w:sz w:val="20"/>
                <w:szCs w:val="20"/>
              </w:rPr>
              <w:t xml:space="preserve"> </w:t>
            </w:r>
            <w:r w:rsidRPr="00455451">
              <w:rPr>
                <w:i/>
                <w:sz w:val="20"/>
                <w:szCs w:val="20"/>
              </w:rPr>
              <w:t xml:space="preserve"> </w:t>
            </w:r>
            <w:r w:rsidRPr="00455451">
              <w:rPr>
                <w:sz w:val="20"/>
                <w:szCs w:val="20"/>
              </w:rPr>
              <w:t xml:space="preserve"> </w:t>
            </w:r>
            <w:proofErr w:type="gramStart"/>
            <w:r w:rsidRPr="00455451">
              <w:rPr>
                <w:sz w:val="20"/>
                <w:szCs w:val="20"/>
              </w:rPr>
              <w:t xml:space="preserve">– </w:t>
            </w:r>
            <w:r w:rsidR="00B61125" w:rsidRPr="00455451">
              <w:rPr>
                <w:sz w:val="20"/>
                <w:szCs w:val="20"/>
              </w:rPr>
              <w:t xml:space="preserve"> </w:t>
            </w:r>
            <w:r w:rsidR="00455451" w:rsidRPr="00455451">
              <w:rPr>
                <w:sz w:val="20"/>
                <w:szCs w:val="20"/>
              </w:rPr>
              <w:t>товары</w:t>
            </w:r>
            <w:proofErr w:type="gramEnd"/>
            <w:r w:rsidR="00455451" w:rsidRPr="00455451">
              <w:rPr>
                <w:sz w:val="20"/>
                <w:szCs w:val="20"/>
              </w:rPr>
              <w:t xml:space="preserve"> должны быть </w:t>
            </w:r>
            <w:r w:rsidR="003D0E8C" w:rsidRPr="00455451">
              <w:rPr>
                <w:sz w:val="20"/>
                <w:szCs w:val="20"/>
              </w:rPr>
              <w:t xml:space="preserve"> поставлены в соответствии с требованиями Части II «Проект договора» настоящей Документации о маркетинговых исследованиях в электронной форме</w:t>
            </w:r>
            <w:r w:rsidR="001C151F" w:rsidRPr="00455451">
              <w:rPr>
                <w:sz w:val="20"/>
                <w:szCs w:val="20"/>
              </w:rPr>
              <w:t>.</w:t>
            </w:r>
          </w:p>
          <w:p w:rsidR="000E3D0B" w:rsidRPr="00455451" w:rsidRDefault="000E3D0B" w:rsidP="00FB692A">
            <w:pPr>
              <w:widowControl w:val="0"/>
              <w:jc w:val="both"/>
              <w:rPr>
                <w:sz w:val="20"/>
                <w:szCs w:val="20"/>
              </w:rPr>
            </w:pPr>
          </w:p>
          <w:p w:rsidR="000E3D0B" w:rsidRPr="00A93DBC" w:rsidRDefault="000E3D0B" w:rsidP="000E3D0B">
            <w:pPr>
              <w:widowControl w:val="0"/>
              <w:shd w:val="clear" w:color="auto" w:fill="FFFFFF"/>
              <w:tabs>
                <w:tab w:val="left" w:pos="442"/>
              </w:tabs>
              <w:autoSpaceDE w:val="0"/>
              <w:autoSpaceDN w:val="0"/>
              <w:adjustRightInd w:val="0"/>
              <w:ind w:left="24"/>
              <w:contextualSpacing/>
              <w:jc w:val="both"/>
              <w:rPr>
                <w:iCs/>
                <w:spacing w:val="-11"/>
                <w:sz w:val="20"/>
                <w:szCs w:val="20"/>
              </w:rPr>
            </w:pPr>
            <w:r w:rsidRPr="00455451">
              <w:rPr>
                <w:i/>
                <w:sz w:val="20"/>
                <w:szCs w:val="20"/>
              </w:rPr>
              <w:t xml:space="preserve">Сроки (периоды) поставки товаров </w:t>
            </w:r>
            <w:r w:rsidRPr="00455451">
              <w:rPr>
                <w:sz w:val="20"/>
                <w:szCs w:val="20"/>
              </w:rPr>
              <w:t xml:space="preserve">- </w:t>
            </w:r>
            <w:r w:rsidR="00FB692A" w:rsidRPr="00455451">
              <w:rPr>
                <w:sz w:val="20"/>
                <w:szCs w:val="20"/>
              </w:rPr>
              <w:fldChar w:fldCharType="begin"/>
            </w:r>
            <w:r w:rsidR="00FB692A" w:rsidRPr="00455451">
              <w:rPr>
                <w:sz w:val="20"/>
                <w:szCs w:val="20"/>
              </w:rPr>
              <w:instrText xml:space="preserve"> REF  сроки  \* MERGEFORMAT </w:instrText>
            </w:r>
            <w:r w:rsidR="00FB692A" w:rsidRPr="00455451">
              <w:rPr>
                <w:sz w:val="20"/>
                <w:szCs w:val="20"/>
              </w:rPr>
              <w:fldChar w:fldCharType="separate"/>
            </w:r>
            <w:r w:rsidR="00DB6308" w:rsidRPr="00455451">
              <w:rPr>
                <w:sz w:val="20"/>
                <w:szCs w:val="20"/>
              </w:rPr>
              <w:t xml:space="preserve"> Поставщик должен передать Заказчику товары, одной партией, </w:t>
            </w:r>
            <w:r w:rsidR="00D15B38">
              <w:rPr>
                <w:b/>
                <w:sz w:val="20"/>
                <w:szCs w:val="20"/>
              </w:rPr>
              <w:t>в течение 60 (шестьдесят</w:t>
            </w:r>
            <w:r w:rsidR="00DB6308" w:rsidRPr="00455451">
              <w:rPr>
                <w:b/>
                <w:sz w:val="20"/>
                <w:szCs w:val="20"/>
              </w:rPr>
              <w:t xml:space="preserve">) календарных дней </w:t>
            </w:r>
            <w:r w:rsidR="00DB6308" w:rsidRPr="00455451">
              <w:rPr>
                <w:sz w:val="20"/>
                <w:szCs w:val="20"/>
              </w:rPr>
              <w:t>со дня заключения Договора.</w:t>
            </w:r>
            <w:r w:rsidR="00FB692A" w:rsidRPr="00455451">
              <w:rPr>
                <w:sz w:val="20"/>
                <w:szCs w:val="20"/>
              </w:rPr>
              <w:fldChar w:fldCharType="end"/>
            </w:r>
          </w:p>
          <w:p w:rsidR="0018167B" w:rsidRPr="00A93DBC" w:rsidRDefault="0018167B" w:rsidP="00BB4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616E02"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616E02" w:rsidRPr="00A93DBC"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A15913" w:rsidRDefault="00BD3D45" w:rsidP="00A76AED">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A15913" w:rsidRDefault="00D8535D" w:rsidP="00B61125">
            <w:pPr>
              <w:widowControl w:val="0"/>
              <w:jc w:val="both"/>
              <w:rPr>
                <w:sz w:val="20"/>
                <w:szCs w:val="20"/>
                <w:u w:val="single"/>
              </w:rPr>
            </w:pPr>
            <w:r w:rsidRPr="00A15913">
              <w:rPr>
                <w:sz w:val="20"/>
                <w:szCs w:val="20"/>
              </w:rPr>
              <w:t>Требования к качеству, техническим, функциональным характеристикам (потребительским свойствам) товара, к размерам товара:</w:t>
            </w:r>
            <w:r w:rsidR="00B61125" w:rsidRPr="00A15913">
              <w:rPr>
                <w:sz w:val="20"/>
                <w:szCs w:val="20"/>
                <w:u w:val="single"/>
              </w:rPr>
              <w:t xml:space="preserve"> </w:t>
            </w:r>
          </w:p>
          <w:p w:rsidR="0062135A" w:rsidRPr="00A15913" w:rsidRDefault="0062135A" w:rsidP="00B61125">
            <w:pPr>
              <w:widowControl w:val="0"/>
              <w:jc w:val="both"/>
              <w:rPr>
                <w:sz w:val="20"/>
                <w:szCs w:val="20"/>
                <w:u w:val="single"/>
              </w:rPr>
            </w:pPr>
          </w:p>
          <w:tbl>
            <w:tblPr>
              <w:tblpPr w:leftFromText="180" w:rightFromText="180" w:bottomFromText="200" w:vertAnchor="text" w:tblpY="1"/>
              <w:tblOverlap w:val="never"/>
              <w:tblW w:w="6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1491"/>
              <w:gridCol w:w="4572"/>
            </w:tblGrid>
            <w:tr w:rsidR="003D0E8C" w:rsidRPr="00E81C43" w:rsidTr="003D0E8C">
              <w:trPr>
                <w:trHeight w:val="702"/>
              </w:trPr>
              <w:tc>
                <w:tcPr>
                  <w:tcW w:w="443" w:type="dxa"/>
                  <w:tcBorders>
                    <w:top w:val="single" w:sz="4" w:space="0" w:color="auto"/>
                    <w:left w:val="single" w:sz="4" w:space="0" w:color="auto"/>
                    <w:bottom w:val="single" w:sz="4" w:space="0" w:color="auto"/>
                    <w:right w:val="single" w:sz="4" w:space="0" w:color="auto"/>
                  </w:tcBorders>
                  <w:hideMark/>
                </w:tcPr>
                <w:p w:rsidR="003D0E8C" w:rsidRPr="00E81C43" w:rsidRDefault="003D0E8C" w:rsidP="003D0E8C">
                  <w:pPr>
                    <w:ind w:left="-57" w:right="-57"/>
                    <w:jc w:val="center"/>
                    <w:rPr>
                      <w:b/>
                      <w:sz w:val="16"/>
                      <w:szCs w:val="16"/>
                      <w:lang w:eastAsia="en-US"/>
                    </w:rPr>
                  </w:pPr>
                  <w:r w:rsidRPr="00E81C43">
                    <w:rPr>
                      <w:b/>
                      <w:sz w:val="16"/>
                      <w:szCs w:val="16"/>
                      <w:lang w:eastAsia="en-US"/>
                    </w:rPr>
                    <w:t>№</w:t>
                  </w:r>
                </w:p>
                <w:p w:rsidR="003D0E8C" w:rsidRPr="00E81C43" w:rsidRDefault="003D0E8C" w:rsidP="003D0E8C">
                  <w:pPr>
                    <w:ind w:left="-57" w:right="-57"/>
                    <w:jc w:val="center"/>
                    <w:rPr>
                      <w:b/>
                      <w:sz w:val="16"/>
                      <w:szCs w:val="16"/>
                      <w:lang w:eastAsia="en-US"/>
                    </w:rPr>
                  </w:pPr>
                  <w:r w:rsidRPr="00E81C43">
                    <w:rPr>
                      <w:b/>
                      <w:sz w:val="16"/>
                      <w:szCs w:val="16"/>
                      <w:lang w:eastAsia="en-US"/>
                    </w:rPr>
                    <w:t>п/п</w:t>
                  </w:r>
                </w:p>
              </w:tc>
              <w:tc>
                <w:tcPr>
                  <w:tcW w:w="1491" w:type="dxa"/>
                  <w:tcBorders>
                    <w:top w:val="single" w:sz="4" w:space="0" w:color="auto"/>
                    <w:left w:val="single" w:sz="4" w:space="0" w:color="auto"/>
                    <w:bottom w:val="single" w:sz="4" w:space="0" w:color="auto"/>
                    <w:right w:val="single" w:sz="4" w:space="0" w:color="auto"/>
                  </w:tcBorders>
                </w:tcPr>
                <w:p w:rsidR="003D0E8C" w:rsidRPr="00E81C43" w:rsidRDefault="003D0E8C" w:rsidP="003D0E8C">
                  <w:pPr>
                    <w:ind w:left="-57" w:right="-57"/>
                    <w:jc w:val="center"/>
                    <w:rPr>
                      <w:b/>
                      <w:sz w:val="16"/>
                      <w:szCs w:val="16"/>
                      <w:lang w:eastAsia="en-US"/>
                    </w:rPr>
                  </w:pPr>
                  <w:r w:rsidRPr="00E81C43">
                    <w:rPr>
                      <w:b/>
                      <w:sz w:val="16"/>
                      <w:szCs w:val="16"/>
                      <w:lang w:eastAsia="en-US"/>
                    </w:rPr>
                    <w:t>Наименование товара</w:t>
                  </w:r>
                </w:p>
              </w:tc>
              <w:tc>
                <w:tcPr>
                  <w:tcW w:w="4572" w:type="dxa"/>
                  <w:tcBorders>
                    <w:top w:val="single" w:sz="4" w:space="0" w:color="auto"/>
                    <w:left w:val="single" w:sz="4" w:space="0" w:color="auto"/>
                    <w:bottom w:val="single" w:sz="4" w:space="0" w:color="auto"/>
                    <w:right w:val="single" w:sz="4" w:space="0" w:color="auto"/>
                  </w:tcBorders>
                  <w:hideMark/>
                </w:tcPr>
                <w:p w:rsidR="003D0E8C" w:rsidRPr="00E81C43" w:rsidRDefault="003D0E8C" w:rsidP="003D0E8C">
                  <w:pPr>
                    <w:widowControl w:val="0"/>
                    <w:ind w:left="-108" w:right="-108"/>
                    <w:jc w:val="center"/>
                    <w:rPr>
                      <w:b/>
                      <w:sz w:val="16"/>
                      <w:szCs w:val="16"/>
                      <w:lang w:eastAsia="en-US"/>
                    </w:rPr>
                  </w:pPr>
                  <w:r w:rsidRPr="00E81C43">
                    <w:rPr>
                      <w:b/>
                      <w:sz w:val="16"/>
                      <w:szCs w:val="16"/>
                      <w:lang w:eastAsia="en-US"/>
                    </w:rPr>
                    <w:t>Требования к качеству, техническим, функциональным характеристикам (потребительским свойствам) товара, к размерам товара</w:t>
                  </w:r>
                </w:p>
              </w:tc>
            </w:tr>
            <w:tr w:rsidR="00121948" w:rsidRPr="00E81C43" w:rsidTr="00C05753">
              <w:trPr>
                <w:trHeight w:val="68"/>
              </w:trPr>
              <w:tc>
                <w:tcPr>
                  <w:tcW w:w="443" w:type="dxa"/>
                  <w:tcBorders>
                    <w:top w:val="single" w:sz="4" w:space="0" w:color="auto"/>
                    <w:left w:val="single" w:sz="4" w:space="0" w:color="auto"/>
                    <w:bottom w:val="single" w:sz="4" w:space="0" w:color="auto"/>
                    <w:right w:val="single" w:sz="4" w:space="0" w:color="auto"/>
                  </w:tcBorders>
                </w:tcPr>
                <w:p w:rsidR="00121948" w:rsidRPr="00E81C43" w:rsidRDefault="00121948" w:rsidP="00121948">
                  <w:pPr>
                    <w:ind w:left="-57" w:right="-57"/>
                    <w:jc w:val="center"/>
                    <w:rPr>
                      <w:sz w:val="16"/>
                      <w:szCs w:val="16"/>
                    </w:rPr>
                  </w:pPr>
                  <w:r w:rsidRPr="00E81C43">
                    <w:rPr>
                      <w:sz w:val="16"/>
                      <w:szCs w:val="16"/>
                    </w:rPr>
                    <w:t>1</w:t>
                  </w:r>
                </w:p>
              </w:tc>
              <w:tc>
                <w:tcPr>
                  <w:tcW w:w="1491" w:type="dxa"/>
                </w:tcPr>
                <w:p w:rsidR="00121948" w:rsidRPr="00E81C43" w:rsidRDefault="00121948" w:rsidP="00121948">
                  <w:pPr>
                    <w:jc w:val="center"/>
                    <w:rPr>
                      <w:sz w:val="16"/>
                      <w:szCs w:val="16"/>
                    </w:rPr>
                  </w:pPr>
                  <w:r w:rsidRPr="00E81C43">
                    <w:rPr>
                      <w:sz w:val="16"/>
                      <w:szCs w:val="16"/>
                    </w:rPr>
                    <w:t>ГРПБ-РДГ-80Н-1 -К-СГ-4500-Т на 2-х регуляторах РДГ-80Н, с двумя счетчиками газа TRZ G1000 (1:20) DN150, с отоплением от АОГВ, с ОПС и контролем загазованности, с подготовкой под телеметрию (газорегуляторный пункт блочный)</w:t>
                  </w: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E81C43" w:rsidRPr="00E81C43" w:rsidRDefault="00E81C43" w:rsidP="00E81C43">
                  <w:pPr>
                    <w:jc w:val="both"/>
                    <w:rPr>
                      <w:sz w:val="16"/>
                      <w:szCs w:val="16"/>
                      <w:lang w:eastAsia="en-US"/>
                    </w:rPr>
                  </w:pPr>
                  <w:r w:rsidRPr="00E81C43">
                    <w:rPr>
                      <w:sz w:val="16"/>
                      <w:szCs w:val="16"/>
                      <w:lang w:eastAsia="en-US"/>
                    </w:rPr>
                    <w:t>ГРПБ-РДГ-80Н-1-К-СГ-4500-Т по ТУ 4859-020-12213528-06 - согласно проектной документации</w:t>
                  </w:r>
                  <w:r w:rsidR="00AF7CC9">
                    <w:rPr>
                      <w:sz w:val="16"/>
                      <w:szCs w:val="16"/>
                      <w:lang w:eastAsia="en-US"/>
                    </w:rPr>
                    <w:t xml:space="preserve"> </w:t>
                  </w:r>
                  <w:r w:rsidR="00AF7CC9">
                    <w:rPr>
                      <w:sz w:val="16"/>
                    </w:rPr>
                    <w:t>№ 095-18-12.23 ГСН</w:t>
                  </w:r>
                  <w:r w:rsidRPr="00E81C43">
                    <w:rPr>
                      <w:sz w:val="16"/>
                      <w:szCs w:val="16"/>
                      <w:lang w:eastAsia="en-US"/>
                    </w:rPr>
                    <w:t xml:space="preserve"> с одной основной и одной резервной линиями редуцирования должны соответствовать:</w:t>
                  </w:r>
                </w:p>
                <w:p w:rsidR="00E81C43" w:rsidRPr="00E81C43" w:rsidRDefault="00E81C43" w:rsidP="00E81C43">
                  <w:pPr>
                    <w:jc w:val="both"/>
                    <w:rPr>
                      <w:sz w:val="16"/>
                      <w:szCs w:val="16"/>
                      <w:lang w:eastAsia="en-US"/>
                    </w:rPr>
                  </w:pPr>
                  <w:r w:rsidRPr="00E81C43">
                    <w:rPr>
                      <w:sz w:val="16"/>
                      <w:szCs w:val="16"/>
                      <w:lang w:eastAsia="en-US"/>
                    </w:rPr>
                    <w:t xml:space="preserve"> ГОСТ 34011-2016; ГОСТ Р 5601902014; ПУЭ, СП 62.13330.2011*, СТО 2.12-2016 «Газпром газораспределение» «Автоматизированные системы управления технологическим процессом распределения газа. Функциональные и технические требования.»</w:t>
                  </w:r>
                </w:p>
                <w:p w:rsidR="00E81C43" w:rsidRPr="00E81C43" w:rsidRDefault="00E81C43" w:rsidP="00E81C43">
                  <w:pPr>
                    <w:jc w:val="both"/>
                    <w:rPr>
                      <w:sz w:val="16"/>
                      <w:szCs w:val="16"/>
                      <w:lang w:eastAsia="en-US"/>
                    </w:rPr>
                  </w:pPr>
                  <w:r w:rsidRPr="00E81C43">
                    <w:rPr>
                      <w:sz w:val="16"/>
                      <w:szCs w:val="16"/>
                      <w:lang w:eastAsia="en-US"/>
                    </w:rPr>
                    <w:t xml:space="preserve">ТУ 4859-020-73339504-2015 "Пункты газорегуляторные блочные. </w:t>
                  </w:r>
                </w:p>
                <w:p w:rsidR="00E81C43" w:rsidRPr="00E81C43" w:rsidRDefault="00E81C43" w:rsidP="00E81C43">
                  <w:pPr>
                    <w:jc w:val="both"/>
                    <w:rPr>
                      <w:sz w:val="16"/>
                      <w:szCs w:val="16"/>
                      <w:lang w:eastAsia="en-US"/>
                    </w:rPr>
                  </w:pPr>
                  <w:r w:rsidRPr="00E81C43">
                    <w:rPr>
                      <w:sz w:val="16"/>
                      <w:szCs w:val="16"/>
                      <w:lang w:eastAsia="en-US"/>
                    </w:rPr>
                    <w:t>1.Исполнение ГРПБ, количество отсеков:</w:t>
                  </w:r>
                </w:p>
                <w:p w:rsidR="00E81C43" w:rsidRPr="00E81C43" w:rsidRDefault="00E81C43" w:rsidP="00E81C43">
                  <w:pPr>
                    <w:jc w:val="both"/>
                    <w:rPr>
                      <w:sz w:val="16"/>
                      <w:szCs w:val="16"/>
                      <w:lang w:eastAsia="en-US"/>
                    </w:rPr>
                  </w:pPr>
                  <w:r w:rsidRPr="00E81C43">
                    <w:rPr>
                      <w:sz w:val="16"/>
                      <w:szCs w:val="16"/>
                      <w:lang w:eastAsia="en-US"/>
                    </w:rPr>
                    <w:t xml:space="preserve">Исполнение моноблочное с 3-мя отсеками для размещения </w:t>
                  </w:r>
                </w:p>
                <w:p w:rsidR="00E81C43" w:rsidRPr="00E81C43" w:rsidRDefault="00E81C43" w:rsidP="00E81C43">
                  <w:pPr>
                    <w:jc w:val="both"/>
                    <w:rPr>
                      <w:sz w:val="16"/>
                      <w:szCs w:val="16"/>
                      <w:lang w:eastAsia="en-US"/>
                    </w:rPr>
                  </w:pPr>
                  <w:r w:rsidRPr="00E81C43">
                    <w:rPr>
                      <w:sz w:val="16"/>
                      <w:szCs w:val="16"/>
                      <w:lang w:eastAsia="en-US"/>
                    </w:rPr>
                    <w:t>-технологического оборудования;</w:t>
                  </w:r>
                </w:p>
                <w:p w:rsidR="00E81C43" w:rsidRPr="00E81C43" w:rsidRDefault="00E81C43" w:rsidP="00E81C43">
                  <w:pPr>
                    <w:jc w:val="both"/>
                    <w:rPr>
                      <w:sz w:val="16"/>
                      <w:szCs w:val="16"/>
                      <w:lang w:eastAsia="en-US"/>
                    </w:rPr>
                  </w:pPr>
                  <w:r w:rsidRPr="00E81C43">
                    <w:rPr>
                      <w:sz w:val="16"/>
                      <w:szCs w:val="16"/>
                      <w:lang w:eastAsia="en-US"/>
                    </w:rPr>
                    <w:t>-оборудования для отопления;</w:t>
                  </w:r>
                </w:p>
                <w:p w:rsidR="00E81C43" w:rsidRPr="00E81C43" w:rsidRDefault="00E81C43" w:rsidP="00E81C43">
                  <w:pPr>
                    <w:jc w:val="both"/>
                    <w:rPr>
                      <w:sz w:val="16"/>
                      <w:szCs w:val="16"/>
                      <w:lang w:eastAsia="en-US"/>
                    </w:rPr>
                  </w:pPr>
                  <w:r w:rsidRPr="00E81C43">
                    <w:rPr>
                      <w:sz w:val="16"/>
                      <w:szCs w:val="16"/>
                      <w:lang w:eastAsia="en-US"/>
                    </w:rPr>
                    <w:t>-для установки ВРУ электроснабжения, КИП и оборудования телеметрии</w:t>
                  </w:r>
                </w:p>
                <w:p w:rsidR="00E81C43" w:rsidRPr="00E81C43" w:rsidRDefault="00E81C43" w:rsidP="00E81C43">
                  <w:pPr>
                    <w:jc w:val="both"/>
                    <w:rPr>
                      <w:sz w:val="16"/>
                      <w:szCs w:val="16"/>
                      <w:lang w:eastAsia="en-US"/>
                    </w:rPr>
                  </w:pPr>
                  <w:r w:rsidRPr="00E81C43">
                    <w:rPr>
                      <w:sz w:val="16"/>
                      <w:szCs w:val="16"/>
                      <w:lang w:eastAsia="en-US"/>
                    </w:rPr>
                    <w:t xml:space="preserve">Ограничение по габаритам ГРПБ: длина не должна превышать 8,5м </w:t>
                  </w:r>
                </w:p>
                <w:p w:rsidR="00E81C43" w:rsidRPr="00E81C43" w:rsidRDefault="00E81C43" w:rsidP="00E81C43">
                  <w:pPr>
                    <w:jc w:val="both"/>
                    <w:rPr>
                      <w:sz w:val="16"/>
                      <w:szCs w:val="16"/>
                      <w:lang w:eastAsia="en-US"/>
                    </w:rPr>
                  </w:pPr>
                  <w:r w:rsidRPr="00E81C43">
                    <w:rPr>
                      <w:sz w:val="16"/>
                      <w:szCs w:val="16"/>
                      <w:lang w:eastAsia="en-US"/>
                    </w:rPr>
                    <w:t>2.Климатическое исполнение по ГОСТ 15150-69 – УХЛ</w:t>
                  </w:r>
                </w:p>
                <w:p w:rsidR="00E81C43" w:rsidRPr="00E81C43" w:rsidRDefault="00E81C43" w:rsidP="00E81C43">
                  <w:pPr>
                    <w:jc w:val="both"/>
                    <w:rPr>
                      <w:sz w:val="16"/>
                      <w:szCs w:val="16"/>
                      <w:lang w:eastAsia="en-US"/>
                    </w:rPr>
                  </w:pPr>
                  <w:r w:rsidRPr="00E81C43">
                    <w:rPr>
                      <w:sz w:val="16"/>
                      <w:szCs w:val="16"/>
                      <w:lang w:eastAsia="en-US"/>
                    </w:rPr>
                    <w:t>3.Температура наиболее холодной пятидневки с коэффициентом обеспеченности 0,92, ͦС –минус 32</w:t>
                  </w:r>
                </w:p>
                <w:p w:rsidR="00C05753" w:rsidRDefault="00E81C43" w:rsidP="00E81C43">
                  <w:pPr>
                    <w:jc w:val="both"/>
                    <w:rPr>
                      <w:sz w:val="16"/>
                      <w:szCs w:val="16"/>
                      <w:lang w:eastAsia="en-US"/>
                    </w:rPr>
                  </w:pPr>
                  <w:r w:rsidRPr="00E81C43">
                    <w:rPr>
                      <w:sz w:val="16"/>
                      <w:szCs w:val="16"/>
                      <w:lang w:eastAsia="en-US"/>
                    </w:rPr>
                    <w:t xml:space="preserve">4.Рабочее (избыточное) давление в газопроводе на входе, МПа: </w:t>
                  </w:r>
                  <w:proofErr w:type="spellStart"/>
                  <w:r w:rsidRPr="00E81C43">
                    <w:rPr>
                      <w:sz w:val="16"/>
                      <w:szCs w:val="16"/>
                      <w:lang w:eastAsia="en-US"/>
                    </w:rPr>
                    <w:t>Рвх</w:t>
                  </w:r>
                  <w:proofErr w:type="spellEnd"/>
                  <w:r w:rsidRPr="00E81C43">
                    <w:rPr>
                      <w:sz w:val="16"/>
                      <w:szCs w:val="16"/>
                      <w:lang w:eastAsia="en-US"/>
                    </w:rPr>
                    <w:t xml:space="preserve"> мах – 0,3                                                                                 </w:t>
                  </w:r>
                </w:p>
                <w:p w:rsidR="00E81C43" w:rsidRPr="00E81C43" w:rsidRDefault="00E81C43" w:rsidP="00E81C43">
                  <w:pPr>
                    <w:jc w:val="both"/>
                    <w:rPr>
                      <w:sz w:val="16"/>
                      <w:szCs w:val="16"/>
                      <w:lang w:eastAsia="en-US"/>
                    </w:rPr>
                  </w:pPr>
                  <w:proofErr w:type="spellStart"/>
                  <w:r w:rsidRPr="00E81C43">
                    <w:rPr>
                      <w:sz w:val="16"/>
                      <w:szCs w:val="16"/>
                      <w:lang w:eastAsia="en-US"/>
                    </w:rPr>
                    <w:t>Рвх</w:t>
                  </w:r>
                  <w:proofErr w:type="spellEnd"/>
                  <w:r w:rsidRPr="00E81C43">
                    <w:rPr>
                      <w:sz w:val="16"/>
                      <w:szCs w:val="16"/>
                      <w:lang w:eastAsia="en-US"/>
                    </w:rPr>
                    <w:t xml:space="preserve"> </w:t>
                  </w:r>
                  <w:proofErr w:type="spellStart"/>
                  <w:r w:rsidRPr="00E81C43">
                    <w:rPr>
                      <w:sz w:val="16"/>
                      <w:szCs w:val="16"/>
                      <w:lang w:eastAsia="en-US"/>
                    </w:rPr>
                    <w:t>min</w:t>
                  </w:r>
                  <w:proofErr w:type="spellEnd"/>
                  <w:r w:rsidRPr="00E81C43">
                    <w:rPr>
                      <w:sz w:val="16"/>
                      <w:szCs w:val="16"/>
                      <w:lang w:eastAsia="en-US"/>
                    </w:rPr>
                    <w:t xml:space="preserve"> – 0,3</w:t>
                  </w:r>
                </w:p>
                <w:p w:rsidR="00E81C43" w:rsidRPr="00E81C43" w:rsidRDefault="00E81C43" w:rsidP="00E81C43">
                  <w:pPr>
                    <w:jc w:val="both"/>
                    <w:rPr>
                      <w:sz w:val="16"/>
                      <w:szCs w:val="16"/>
                      <w:lang w:eastAsia="en-US"/>
                    </w:rPr>
                  </w:pPr>
                  <w:r w:rsidRPr="00E81C43">
                    <w:rPr>
                      <w:sz w:val="16"/>
                      <w:szCs w:val="16"/>
                      <w:lang w:eastAsia="en-US"/>
                    </w:rPr>
                    <w:t>5.Выходное давление кПа 3,7</w:t>
                  </w:r>
                </w:p>
                <w:p w:rsidR="00E81C43" w:rsidRPr="00E81C43" w:rsidRDefault="00E81C43" w:rsidP="00E81C43">
                  <w:pPr>
                    <w:jc w:val="both"/>
                    <w:rPr>
                      <w:sz w:val="16"/>
                      <w:szCs w:val="16"/>
                      <w:lang w:eastAsia="en-US"/>
                    </w:rPr>
                  </w:pPr>
                  <w:r w:rsidRPr="00E81C43">
                    <w:rPr>
                      <w:sz w:val="16"/>
                      <w:szCs w:val="16"/>
                      <w:lang w:eastAsia="en-US"/>
                    </w:rPr>
                    <w:t>6.Расход газа максимальный, нм3/ч    - 4500</w:t>
                  </w:r>
                </w:p>
                <w:p w:rsidR="00E81C43" w:rsidRPr="00E81C43" w:rsidRDefault="00E81C43" w:rsidP="00E81C43">
                  <w:pPr>
                    <w:jc w:val="both"/>
                    <w:rPr>
                      <w:sz w:val="16"/>
                      <w:szCs w:val="16"/>
                      <w:lang w:eastAsia="en-US"/>
                    </w:rPr>
                  </w:pPr>
                  <w:r w:rsidRPr="00E81C43">
                    <w:rPr>
                      <w:sz w:val="16"/>
                      <w:szCs w:val="16"/>
                      <w:lang w:eastAsia="en-US"/>
                    </w:rPr>
                    <w:t>7.Количество входов, шт-1</w:t>
                  </w:r>
                </w:p>
                <w:p w:rsidR="00E81C43" w:rsidRPr="00E81C43" w:rsidRDefault="00E81C43" w:rsidP="00E81C43">
                  <w:pPr>
                    <w:jc w:val="both"/>
                    <w:rPr>
                      <w:sz w:val="16"/>
                      <w:szCs w:val="16"/>
                      <w:lang w:eastAsia="en-US"/>
                    </w:rPr>
                  </w:pPr>
                  <w:r w:rsidRPr="00E81C43">
                    <w:rPr>
                      <w:sz w:val="16"/>
                      <w:szCs w:val="16"/>
                      <w:lang w:eastAsia="en-US"/>
                    </w:rPr>
                    <w:t>8.Количество выходов, шт.-1</w:t>
                  </w:r>
                </w:p>
                <w:p w:rsidR="00E81C43" w:rsidRPr="00E81C43" w:rsidRDefault="00E81C43" w:rsidP="00E81C43">
                  <w:pPr>
                    <w:jc w:val="both"/>
                    <w:rPr>
                      <w:sz w:val="16"/>
                      <w:szCs w:val="16"/>
                      <w:lang w:eastAsia="en-US"/>
                    </w:rPr>
                  </w:pPr>
                  <w:r w:rsidRPr="00E81C43">
                    <w:rPr>
                      <w:sz w:val="16"/>
                      <w:szCs w:val="16"/>
                      <w:lang w:eastAsia="en-US"/>
                    </w:rPr>
                    <w:t>9.Расположение входного и выходных газопроводов: Вход и выход газопровода предусмотреть с единого бокового торцевого фасада: Вход – с левой стороны; Выход - с правой стороны</w:t>
                  </w:r>
                </w:p>
                <w:p w:rsidR="00E81C43" w:rsidRPr="00E81C43" w:rsidRDefault="00E81C43" w:rsidP="00E81C43">
                  <w:pPr>
                    <w:jc w:val="both"/>
                    <w:rPr>
                      <w:sz w:val="16"/>
                      <w:szCs w:val="16"/>
                      <w:lang w:eastAsia="en-US"/>
                    </w:rPr>
                  </w:pPr>
                  <w:r w:rsidRPr="00E81C43">
                    <w:rPr>
                      <w:sz w:val="16"/>
                      <w:szCs w:val="16"/>
                      <w:lang w:eastAsia="en-US"/>
                    </w:rPr>
                    <w:t>10.Количество линий редуцирования: основных - 1</w:t>
                  </w:r>
                  <w:proofErr w:type="gramStart"/>
                  <w:r w:rsidRPr="00E81C43">
                    <w:rPr>
                      <w:sz w:val="16"/>
                      <w:szCs w:val="16"/>
                      <w:lang w:eastAsia="en-US"/>
                    </w:rPr>
                    <w:t xml:space="preserve">шт;   </w:t>
                  </w:r>
                  <w:proofErr w:type="gramEnd"/>
                  <w:r w:rsidRPr="00E81C43">
                    <w:rPr>
                      <w:sz w:val="16"/>
                      <w:szCs w:val="16"/>
                      <w:lang w:eastAsia="en-US"/>
                    </w:rPr>
                    <w:t>резервных- 1шт</w:t>
                  </w:r>
                </w:p>
                <w:p w:rsidR="00E81C43" w:rsidRPr="00E81C43" w:rsidRDefault="00E81C43" w:rsidP="00E81C43">
                  <w:pPr>
                    <w:jc w:val="both"/>
                    <w:rPr>
                      <w:sz w:val="16"/>
                      <w:szCs w:val="16"/>
                      <w:lang w:eastAsia="en-US"/>
                    </w:rPr>
                  </w:pPr>
                  <w:r w:rsidRPr="00E81C43">
                    <w:rPr>
                      <w:sz w:val="16"/>
                      <w:szCs w:val="16"/>
                      <w:lang w:eastAsia="en-US"/>
                    </w:rPr>
                    <w:t>11.Размещение линий редуцирования – параллельно</w:t>
                  </w:r>
                </w:p>
                <w:p w:rsidR="00E81C43" w:rsidRPr="00E81C43" w:rsidRDefault="00E81C43" w:rsidP="00E81C43">
                  <w:pPr>
                    <w:jc w:val="both"/>
                    <w:rPr>
                      <w:sz w:val="16"/>
                      <w:szCs w:val="16"/>
                      <w:lang w:eastAsia="en-US"/>
                    </w:rPr>
                  </w:pPr>
                  <w:r w:rsidRPr="00E81C43">
                    <w:rPr>
                      <w:sz w:val="16"/>
                      <w:szCs w:val="16"/>
                      <w:lang w:eastAsia="en-US"/>
                    </w:rPr>
                    <w:t>12. Требование к установке фильтров газа:</w:t>
                  </w:r>
                </w:p>
                <w:p w:rsidR="00E81C43" w:rsidRPr="00E81C43" w:rsidRDefault="00E81C43" w:rsidP="00E81C43">
                  <w:pPr>
                    <w:jc w:val="both"/>
                    <w:rPr>
                      <w:sz w:val="16"/>
                      <w:szCs w:val="16"/>
                      <w:lang w:eastAsia="en-US"/>
                    </w:rPr>
                  </w:pPr>
                  <w:r w:rsidRPr="00E81C43">
                    <w:rPr>
                      <w:sz w:val="16"/>
                      <w:szCs w:val="16"/>
                      <w:lang w:eastAsia="en-US"/>
                    </w:rPr>
                    <w:t xml:space="preserve">      - общий с </w:t>
                  </w:r>
                  <w:proofErr w:type="spellStart"/>
                  <w:r w:rsidRPr="00E81C43">
                    <w:rPr>
                      <w:sz w:val="16"/>
                      <w:szCs w:val="16"/>
                      <w:lang w:eastAsia="en-US"/>
                    </w:rPr>
                    <w:t>байпасной</w:t>
                  </w:r>
                  <w:proofErr w:type="spellEnd"/>
                  <w:r w:rsidRPr="00E81C43">
                    <w:rPr>
                      <w:sz w:val="16"/>
                      <w:szCs w:val="16"/>
                      <w:lang w:eastAsia="en-US"/>
                    </w:rPr>
                    <w:t xml:space="preserve"> линией – нет</w:t>
                  </w:r>
                </w:p>
                <w:p w:rsidR="00E81C43" w:rsidRPr="00E81C43" w:rsidRDefault="00E81C43" w:rsidP="00E81C43">
                  <w:pPr>
                    <w:jc w:val="both"/>
                    <w:rPr>
                      <w:sz w:val="16"/>
                      <w:szCs w:val="16"/>
                      <w:lang w:eastAsia="en-US"/>
                    </w:rPr>
                  </w:pPr>
                  <w:r w:rsidRPr="00E81C43">
                    <w:rPr>
                      <w:sz w:val="16"/>
                      <w:szCs w:val="16"/>
                      <w:lang w:eastAsia="en-US"/>
                    </w:rPr>
                    <w:t xml:space="preserve">      - на каждой линии редуцирования – да</w:t>
                  </w:r>
                </w:p>
                <w:p w:rsidR="00E81C43" w:rsidRPr="00E81C43" w:rsidRDefault="00E81C43" w:rsidP="00E81C43">
                  <w:pPr>
                    <w:jc w:val="both"/>
                    <w:rPr>
                      <w:sz w:val="16"/>
                      <w:szCs w:val="16"/>
                      <w:lang w:eastAsia="en-US"/>
                    </w:rPr>
                  </w:pPr>
                  <w:r w:rsidRPr="00E81C43">
                    <w:rPr>
                      <w:sz w:val="16"/>
                      <w:szCs w:val="16"/>
                      <w:lang w:eastAsia="en-US"/>
                    </w:rPr>
                    <w:t xml:space="preserve">13.Тип фильтров газа – с датчиком и индикатором перепада давления со сменным фильтрующим элементом              </w:t>
                  </w:r>
                </w:p>
                <w:p w:rsidR="00E81C43" w:rsidRPr="00E81C43" w:rsidRDefault="00E81C43" w:rsidP="00E81C43">
                  <w:pPr>
                    <w:jc w:val="both"/>
                    <w:rPr>
                      <w:sz w:val="16"/>
                      <w:szCs w:val="16"/>
                      <w:lang w:eastAsia="en-US"/>
                    </w:rPr>
                  </w:pPr>
                  <w:r w:rsidRPr="00E81C43">
                    <w:rPr>
                      <w:sz w:val="16"/>
                      <w:szCs w:val="16"/>
                      <w:lang w:eastAsia="en-US"/>
                    </w:rPr>
                    <w:t>14. Тип регуляторов давления газа - РДГ 80Н седло 65</w:t>
                  </w:r>
                </w:p>
                <w:p w:rsidR="00E81C43" w:rsidRPr="00E81C43" w:rsidRDefault="00E81C43" w:rsidP="00E81C43">
                  <w:pPr>
                    <w:jc w:val="both"/>
                    <w:rPr>
                      <w:sz w:val="16"/>
                      <w:szCs w:val="16"/>
                      <w:lang w:eastAsia="en-US"/>
                    </w:rPr>
                  </w:pPr>
                  <w:r w:rsidRPr="00E81C43">
                    <w:rPr>
                      <w:sz w:val="16"/>
                      <w:szCs w:val="16"/>
                      <w:lang w:eastAsia="en-US"/>
                    </w:rPr>
                    <w:t>15. Необходимость учета расхода газа через ГРПБ – нет</w:t>
                  </w:r>
                </w:p>
                <w:p w:rsidR="00E81C43" w:rsidRPr="00E81C43" w:rsidRDefault="00E81C43" w:rsidP="00E81C43">
                  <w:pPr>
                    <w:jc w:val="both"/>
                    <w:rPr>
                      <w:sz w:val="16"/>
                      <w:szCs w:val="16"/>
                      <w:lang w:eastAsia="en-US"/>
                    </w:rPr>
                  </w:pPr>
                  <w:r w:rsidRPr="00E81C43">
                    <w:rPr>
                      <w:sz w:val="16"/>
                      <w:szCs w:val="16"/>
                      <w:lang w:eastAsia="en-US"/>
                    </w:rPr>
                    <w:t xml:space="preserve">16. Отопление – Автономное от </w:t>
                  </w:r>
                  <w:proofErr w:type="spellStart"/>
                  <w:r w:rsidRPr="00E81C43">
                    <w:rPr>
                      <w:sz w:val="16"/>
                      <w:szCs w:val="16"/>
                      <w:lang w:eastAsia="en-US"/>
                    </w:rPr>
                    <w:t>теплогенератора</w:t>
                  </w:r>
                  <w:proofErr w:type="spellEnd"/>
                </w:p>
                <w:p w:rsidR="00E81C43" w:rsidRPr="00E81C43" w:rsidRDefault="00E81C43" w:rsidP="00E81C43">
                  <w:pPr>
                    <w:jc w:val="both"/>
                    <w:rPr>
                      <w:sz w:val="16"/>
                      <w:szCs w:val="16"/>
                      <w:lang w:eastAsia="en-US"/>
                    </w:rPr>
                  </w:pPr>
                  <w:r w:rsidRPr="00E81C43">
                    <w:rPr>
                      <w:sz w:val="16"/>
                      <w:szCs w:val="16"/>
                      <w:lang w:eastAsia="en-US"/>
                    </w:rPr>
                    <w:t>17.Необходимость учета газа расхода газа на отопление – да</w:t>
                  </w:r>
                </w:p>
                <w:p w:rsidR="00E81C43" w:rsidRPr="00E81C43" w:rsidRDefault="00E81C43" w:rsidP="00E81C43">
                  <w:pPr>
                    <w:jc w:val="both"/>
                    <w:rPr>
                      <w:sz w:val="16"/>
                      <w:szCs w:val="16"/>
                      <w:lang w:eastAsia="en-US"/>
                    </w:rPr>
                  </w:pPr>
                  <w:r w:rsidRPr="00E81C43">
                    <w:rPr>
                      <w:sz w:val="16"/>
                      <w:szCs w:val="16"/>
                      <w:lang w:eastAsia="en-US"/>
                    </w:rPr>
                    <w:t xml:space="preserve">18.Тип счетчика расхода газа на отопление – бытовой газовый с температурной компенсацией </w:t>
                  </w:r>
                </w:p>
                <w:p w:rsidR="00E81C43" w:rsidRPr="00E81C43" w:rsidRDefault="00E81C43" w:rsidP="00E81C43">
                  <w:pPr>
                    <w:jc w:val="both"/>
                    <w:rPr>
                      <w:sz w:val="16"/>
                      <w:szCs w:val="16"/>
                      <w:lang w:eastAsia="en-US"/>
                    </w:rPr>
                  </w:pPr>
                  <w:r w:rsidRPr="00E81C43">
                    <w:rPr>
                      <w:sz w:val="16"/>
                      <w:szCs w:val="16"/>
                      <w:lang w:eastAsia="en-US"/>
                    </w:rPr>
                    <w:t xml:space="preserve">19.Тип отключающих устройств – фланцевые ГШК ТУ 3712-009-12213528-00 герметичность </w:t>
                  </w:r>
                  <w:proofErr w:type="spellStart"/>
                  <w:r w:rsidRPr="00E81C43">
                    <w:rPr>
                      <w:sz w:val="16"/>
                      <w:szCs w:val="16"/>
                      <w:lang w:eastAsia="en-US"/>
                    </w:rPr>
                    <w:t>кл</w:t>
                  </w:r>
                  <w:proofErr w:type="spellEnd"/>
                  <w:r w:rsidRPr="00E81C43">
                    <w:rPr>
                      <w:sz w:val="16"/>
                      <w:szCs w:val="16"/>
                      <w:lang w:eastAsia="en-US"/>
                    </w:rPr>
                    <w:t xml:space="preserve">. А  </w:t>
                  </w:r>
                </w:p>
                <w:p w:rsidR="00E81C43" w:rsidRPr="00E81C43" w:rsidRDefault="00E81C43" w:rsidP="00E81C43">
                  <w:pPr>
                    <w:jc w:val="both"/>
                    <w:rPr>
                      <w:sz w:val="16"/>
                      <w:szCs w:val="16"/>
                      <w:lang w:eastAsia="en-US"/>
                    </w:rPr>
                  </w:pPr>
                  <w:r w:rsidRPr="00E81C43">
                    <w:rPr>
                      <w:sz w:val="16"/>
                      <w:szCs w:val="16"/>
                      <w:lang w:eastAsia="en-US"/>
                    </w:rPr>
                    <w:t xml:space="preserve">20.Сесмоустойчивость 8балов </w:t>
                  </w:r>
                </w:p>
                <w:p w:rsidR="00E81C43" w:rsidRPr="00E81C43" w:rsidRDefault="00E81C43" w:rsidP="00E81C43">
                  <w:pPr>
                    <w:jc w:val="both"/>
                    <w:rPr>
                      <w:sz w:val="16"/>
                      <w:szCs w:val="16"/>
                      <w:lang w:eastAsia="en-US"/>
                    </w:rPr>
                  </w:pPr>
                  <w:r w:rsidRPr="00E81C43">
                    <w:rPr>
                      <w:sz w:val="16"/>
                      <w:szCs w:val="16"/>
                      <w:lang w:eastAsia="en-US"/>
                    </w:rPr>
                    <w:t xml:space="preserve">21.Электроснабжение – да </w:t>
                  </w:r>
                </w:p>
                <w:p w:rsidR="00E81C43" w:rsidRPr="00E81C43" w:rsidRDefault="00E81C43" w:rsidP="00E81C43">
                  <w:pPr>
                    <w:jc w:val="both"/>
                    <w:rPr>
                      <w:sz w:val="16"/>
                      <w:szCs w:val="16"/>
                      <w:lang w:eastAsia="en-US"/>
                    </w:rPr>
                  </w:pPr>
                  <w:r w:rsidRPr="00E81C43">
                    <w:rPr>
                      <w:sz w:val="16"/>
                      <w:szCs w:val="16"/>
                      <w:lang w:eastAsia="en-US"/>
                    </w:rPr>
                    <w:t xml:space="preserve">Предусмотреть дополнительную ячейку для электроснабжения СКЗ ЭХЗ </w:t>
                  </w:r>
                </w:p>
                <w:p w:rsidR="00E81C43" w:rsidRPr="00E81C43" w:rsidRDefault="00E81C43" w:rsidP="00E81C43">
                  <w:pPr>
                    <w:jc w:val="both"/>
                    <w:rPr>
                      <w:sz w:val="16"/>
                      <w:szCs w:val="16"/>
                      <w:lang w:eastAsia="en-US"/>
                    </w:rPr>
                  </w:pPr>
                  <w:r w:rsidRPr="00E81C43">
                    <w:rPr>
                      <w:sz w:val="16"/>
                      <w:szCs w:val="16"/>
                      <w:lang w:eastAsia="en-US"/>
                    </w:rPr>
                    <w:t>22.Наличие системы контроля загазованности-ДА</w:t>
                  </w:r>
                </w:p>
                <w:p w:rsidR="00E81C43" w:rsidRPr="00E81C43" w:rsidRDefault="00E81C43" w:rsidP="00E81C43">
                  <w:pPr>
                    <w:jc w:val="both"/>
                    <w:rPr>
                      <w:sz w:val="16"/>
                      <w:szCs w:val="16"/>
                      <w:lang w:eastAsia="en-US"/>
                    </w:rPr>
                  </w:pPr>
                  <w:r w:rsidRPr="00E81C43">
                    <w:rPr>
                      <w:sz w:val="16"/>
                      <w:szCs w:val="16"/>
                      <w:lang w:eastAsia="en-US"/>
                    </w:rPr>
                    <w:t>23.Наличие пожарной сигнализации – да</w:t>
                  </w:r>
                </w:p>
                <w:p w:rsidR="00E81C43" w:rsidRPr="00E81C43" w:rsidRDefault="00E81C43" w:rsidP="00E81C43">
                  <w:pPr>
                    <w:jc w:val="both"/>
                    <w:rPr>
                      <w:sz w:val="16"/>
                      <w:szCs w:val="16"/>
                      <w:lang w:eastAsia="en-US"/>
                    </w:rPr>
                  </w:pPr>
                  <w:r w:rsidRPr="00E81C43">
                    <w:rPr>
                      <w:sz w:val="16"/>
                      <w:szCs w:val="16"/>
                      <w:lang w:eastAsia="en-US"/>
                    </w:rPr>
                    <w:t xml:space="preserve">24.Наличие охранной сигнализации – да </w:t>
                  </w:r>
                </w:p>
                <w:p w:rsidR="00E81C43" w:rsidRPr="00E81C43" w:rsidRDefault="00E81C43" w:rsidP="00E81C43">
                  <w:pPr>
                    <w:jc w:val="both"/>
                    <w:rPr>
                      <w:sz w:val="16"/>
                      <w:szCs w:val="16"/>
                      <w:lang w:eastAsia="en-US"/>
                    </w:rPr>
                  </w:pPr>
                  <w:r w:rsidRPr="00E81C43">
                    <w:rPr>
                      <w:sz w:val="16"/>
                      <w:szCs w:val="16"/>
                      <w:lang w:eastAsia="en-US"/>
                    </w:rPr>
                    <w:t>25.Оснащение телеметрией – да</w:t>
                  </w:r>
                </w:p>
                <w:p w:rsidR="00E81C43" w:rsidRPr="00E81C43" w:rsidRDefault="00E81C43" w:rsidP="00E81C43">
                  <w:pPr>
                    <w:jc w:val="both"/>
                    <w:rPr>
                      <w:sz w:val="16"/>
                      <w:szCs w:val="16"/>
                      <w:lang w:eastAsia="en-US"/>
                    </w:rPr>
                  </w:pPr>
                  <w:r w:rsidRPr="00E81C43">
                    <w:rPr>
                      <w:sz w:val="16"/>
                      <w:szCs w:val="16"/>
                      <w:lang w:eastAsia="en-US"/>
                    </w:rPr>
                    <w:t>26.Требования к надежности – средний срок службы не менее 50 лет.</w:t>
                  </w:r>
                </w:p>
                <w:p w:rsidR="00E81C43" w:rsidRPr="00E81C43" w:rsidRDefault="00E81C43" w:rsidP="00E81C43">
                  <w:pPr>
                    <w:jc w:val="both"/>
                    <w:rPr>
                      <w:sz w:val="16"/>
                      <w:szCs w:val="16"/>
                      <w:lang w:eastAsia="en-US"/>
                    </w:rPr>
                  </w:pPr>
                  <w:r w:rsidRPr="00E81C43">
                    <w:rPr>
                      <w:sz w:val="16"/>
                      <w:szCs w:val="16"/>
                      <w:lang w:eastAsia="en-US"/>
                    </w:rPr>
                    <w:t>27.ЗИП (рем. комплект для регулятора, запасной фильтрующий элемент для фильтра)</w:t>
                  </w:r>
                </w:p>
                <w:p w:rsidR="00121948" w:rsidRPr="00E81C43" w:rsidRDefault="00E81C43" w:rsidP="00E81C43">
                  <w:pPr>
                    <w:jc w:val="both"/>
                    <w:rPr>
                      <w:sz w:val="16"/>
                      <w:szCs w:val="16"/>
                      <w:lang w:eastAsia="en-US"/>
                    </w:rPr>
                  </w:pPr>
                  <w:r w:rsidRPr="00E81C43">
                    <w:rPr>
                      <w:sz w:val="16"/>
                      <w:szCs w:val="16"/>
                      <w:lang w:eastAsia="en-US"/>
                    </w:rPr>
                    <w:t>28. Паспорта, руководство по эксплуатации, гарантийный талон, сертификаты (или заверенные копии) на ГРПБ и на все комплектующие.</w:t>
                  </w:r>
                </w:p>
              </w:tc>
            </w:tr>
            <w:tr w:rsidR="00121948" w:rsidRPr="00E81C43" w:rsidTr="00AF7CC9">
              <w:trPr>
                <w:trHeight w:val="68"/>
              </w:trPr>
              <w:tc>
                <w:tcPr>
                  <w:tcW w:w="443" w:type="dxa"/>
                  <w:tcBorders>
                    <w:top w:val="single" w:sz="4" w:space="0" w:color="auto"/>
                    <w:left w:val="single" w:sz="4" w:space="0" w:color="auto"/>
                    <w:bottom w:val="single" w:sz="4" w:space="0" w:color="auto"/>
                    <w:right w:val="single" w:sz="4" w:space="0" w:color="auto"/>
                  </w:tcBorders>
                </w:tcPr>
                <w:p w:rsidR="00121948" w:rsidRPr="00E81C43" w:rsidRDefault="00121948" w:rsidP="00121948">
                  <w:pPr>
                    <w:ind w:left="-57" w:right="-57"/>
                    <w:jc w:val="center"/>
                    <w:rPr>
                      <w:sz w:val="16"/>
                      <w:szCs w:val="16"/>
                    </w:rPr>
                  </w:pPr>
                  <w:r w:rsidRPr="00E81C43">
                    <w:rPr>
                      <w:sz w:val="16"/>
                      <w:szCs w:val="16"/>
                    </w:rPr>
                    <w:t>2</w:t>
                  </w:r>
                </w:p>
              </w:tc>
              <w:tc>
                <w:tcPr>
                  <w:tcW w:w="1491" w:type="dxa"/>
                </w:tcPr>
                <w:p w:rsidR="00121948" w:rsidRPr="00E81C43" w:rsidRDefault="00121948" w:rsidP="00121948">
                  <w:pPr>
                    <w:jc w:val="center"/>
                    <w:rPr>
                      <w:sz w:val="16"/>
                      <w:szCs w:val="16"/>
                    </w:rPr>
                  </w:pPr>
                  <w:r w:rsidRPr="00E81C43">
                    <w:rPr>
                      <w:sz w:val="16"/>
                      <w:szCs w:val="16"/>
                    </w:rPr>
                    <w:t xml:space="preserve">ГРПБ-РДГ-80Н-1 -К-СГ-4500-Т на </w:t>
                  </w:r>
                  <w:r w:rsidRPr="00E81C43">
                    <w:rPr>
                      <w:sz w:val="16"/>
                      <w:szCs w:val="16"/>
                    </w:rPr>
                    <w:lastRenderedPageBreak/>
                    <w:t>2-х регуляторах РДГ-80Н, с двумя счетчиками газа TRZ G1000 (1:20) DN150, с отоплением от АОГВ, с ОПС и контролем загазованности, с подготовкой под телеметрию (газорегуляторный пункт блочный)</w:t>
                  </w: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E81C43" w:rsidRPr="00E81C43" w:rsidRDefault="00E81C43" w:rsidP="00E81C43">
                  <w:pPr>
                    <w:jc w:val="both"/>
                    <w:rPr>
                      <w:sz w:val="16"/>
                      <w:szCs w:val="16"/>
                      <w:lang w:eastAsia="en-US"/>
                    </w:rPr>
                  </w:pPr>
                  <w:r w:rsidRPr="00E81C43">
                    <w:rPr>
                      <w:sz w:val="16"/>
                      <w:szCs w:val="16"/>
                      <w:lang w:eastAsia="en-US"/>
                    </w:rPr>
                    <w:lastRenderedPageBreak/>
                    <w:t>ГРПБ-РДГ-80Н-1-К-СГ-4500-Т по ТУ 4859-020-12213528-06 - согласно проектной документации</w:t>
                  </w:r>
                  <w:r w:rsidR="00AF7CC9">
                    <w:rPr>
                      <w:sz w:val="16"/>
                      <w:szCs w:val="16"/>
                      <w:lang w:eastAsia="en-US"/>
                    </w:rPr>
                    <w:t xml:space="preserve"> </w:t>
                  </w:r>
                  <w:r w:rsidR="00AF7CC9" w:rsidRPr="00AF7CC9">
                    <w:rPr>
                      <w:sz w:val="16"/>
                      <w:szCs w:val="16"/>
                      <w:lang w:eastAsia="en-US"/>
                    </w:rPr>
                    <w:t>№ 095-18-12.24 ГСН</w:t>
                  </w:r>
                  <w:r w:rsidRPr="00E81C43">
                    <w:rPr>
                      <w:sz w:val="16"/>
                      <w:szCs w:val="16"/>
                      <w:lang w:eastAsia="en-US"/>
                    </w:rPr>
                    <w:t xml:space="preserve"> с одной </w:t>
                  </w:r>
                  <w:r w:rsidRPr="00E81C43">
                    <w:rPr>
                      <w:sz w:val="16"/>
                      <w:szCs w:val="16"/>
                      <w:lang w:eastAsia="en-US"/>
                    </w:rPr>
                    <w:lastRenderedPageBreak/>
                    <w:t>основной и одной резервной линиями редуцирования должны соответствовать:</w:t>
                  </w:r>
                </w:p>
                <w:p w:rsidR="00E81C43" w:rsidRPr="00E81C43" w:rsidRDefault="00E81C43" w:rsidP="00E81C43">
                  <w:pPr>
                    <w:jc w:val="both"/>
                    <w:rPr>
                      <w:sz w:val="16"/>
                      <w:szCs w:val="16"/>
                      <w:lang w:eastAsia="en-US"/>
                    </w:rPr>
                  </w:pPr>
                  <w:r w:rsidRPr="00E81C43">
                    <w:rPr>
                      <w:sz w:val="16"/>
                      <w:szCs w:val="16"/>
                      <w:lang w:eastAsia="en-US"/>
                    </w:rPr>
                    <w:t xml:space="preserve"> ГОСТ 34011-2016; ГОСТ Р 5601902014; ПУЭ, СП 62.13330.2011*, СТО 2.12-2016 «Газпром газораспределение» «Автоматизированные системы управления технологическим процессом распределения газа. Функциональные и технические требования.»</w:t>
                  </w:r>
                </w:p>
                <w:p w:rsidR="00E81C43" w:rsidRPr="00E81C43" w:rsidRDefault="00E81C43" w:rsidP="00E81C43">
                  <w:pPr>
                    <w:jc w:val="both"/>
                    <w:rPr>
                      <w:sz w:val="16"/>
                      <w:szCs w:val="16"/>
                      <w:lang w:eastAsia="en-US"/>
                    </w:rPr>
                  </w:pPr>
                  <w:r w:rsidRPr="00E81C43">
                    <w:rPr>
                      <w:sz w:val="16"/>
                      <w:szCs w:val="16"/>
                      <w:lang w:eastAsia="en-US"/>
                    </w:rPr>
                    <w:t xml:space="preserve">ТУ 4859-020-73339504-2015 "Пункты газорегуляторные блочные. </w:t>
                  </w:r>
                </w:p>
                <w:p w:rsidR="00E81C43" w:rsidRPr="00E81C43" w:rsidRDefault="00E81C43" w:rsidP="00E81C43">
                  <w:pPr>
                    <w:jc w:val="both"/>
                    <w:rPr>
                      <w:sz w:val="16"/>
                      <w:szCs w:val="16"/>
                      <w:lang w:eastAsia="en-US"/>
                    </w:rPr>
                  </w:pPr>
                  <w:r w:rsidRPr="00E81C43">
                    <w:rPr>
                      <w:sz w:val="16"/>
                      <w:szCs w:val="16"/>
                      <w:lang w:eastAsia="en-US"/>
                    </w:rPr>
                    <w:t>1.Исполнение ГРПБ, количество отсеков:</w:t>
                  </w:r>
                </w:p>
                <w:p w:rsidR="00E81C43" w:rsidRPr="00E81C43" w:rsidRDefault="00E81C43" w:rsidP="00E81C43">
                  <w:pPr>
                    <w:jc w:val="both"/>
                    <w:rPr>
                      <w:sz w:val="16"/>
                      <w:szCs w:val="16"/>
                      <w:lang w:eastAsia="en-US"/>
                    </w:rPr>
                  </w:pPr>
                  <w:r w:rsidRPr="00E81C43">
                    <w:rPr>
                      <w:sz w:val="16"/>
                      <w:szCs w:val="16"/>
                      <w:lang w:eastAsia="en-US"/>
                    </w:rPr>
                    <w:t xml:space="preserve">Исполнение моноблочное с 3-мя отсеками для размещения </w:t>
                  </w:r>
                </w:p>
                <w:p w:rsidR="00E81C43" w:rsidRPr="00E81C43" w:rsidRDefault="00E81C43" w:rsidP="00E81C43">
                  <w:pPr>
                    <w:jc w:val="both"/>
                    <w:rPr>
                      <w:sz w:val="16"/>
                      <w:szCs w:val="16"/>
                      <w:lang w:eastAsia="en-US"/>
                    </w:rPr>
                  </w:pPr>
                  <w:r w:rsidRPr="00E81C43">
                    <w:rPr>
                      <w:sz w:val="16"/>
                      <w:szCs w:val="16"/>
                      <w:lang w:eastAsia="en-US"/>
                    </w:rPr>
                    <w:t>-технологического оборудования;</w:t>
                  </w:r>
                </w:p>
                <w:p w:rsidR="00E81C43" w:rsidRPr="00E81C43" w:rsidRDefault="00E81C43" w:rsidP="00E81C43">
                  <w:pPr>
                    <w:jc w:val="both"/>
                    <w:rPr>
                      <w:sz w:val="16"/>
                      <w:szCs w:val="16"/>
                      <w:lang w:eastAsia="en-US"/>
                    </w:rPr>
                  </w:pPr>
                  <w:r w:rsidRPr="00E81C43">
                    <w:rPr>
                      <w:sz w:val="16"/>
                      <w:szCs w:val="16"/>
                      <w:lang w:eastAsia="en-US"/>
                    </w:rPr>
                    <w:t>-оборудования для отопления;</w:t>
                  </w:r>
                </w:p>
                <w:p w:rsidR="00E81C43" w:rsidRPr="00E81C43" w:rsidRDefault="00E81C43" w:rsidP="00E81C43">
                  <w:pPr>
                    <w:jc w:val="both"/>
                    <w:rPr>
                      <w:sz w:val="16"/>
                      <w:szCs w:val="16"/>
                      <w:lang w:eastAsia="en-US"/>
                    </w:rPr>
                  </w:pPr>
                  <w:r w:rsidRPr="00E81C43">
                    <w:rPr>
                      <w:sz w:val="16"/>
                      <w:szCs w:val="16"/>
                      <w:lang w:eastAsia="en-US"/>
                    </w:rPr>
                    <w:t>-для установки ВРУ электроснабжения, КИП и оборудования телеметрии</w:t>
                  </w:r>
                </w:p>
                <w:p w:rsidR="00E81C43" w:rsidRPr="00E81C43" w:rsidRDefault="00E81C43" w:rsidP="00E81C43">
                  <w:pPr>
                    <w:jc w:val="both"/>
                    <w:rPr>
                      <w:sz w:val="16"/>
                      <w:szCs w:val="16"/>
                      <w:lang w:eastAsia="en-US"/>
                    </w:rPr>
                  </w:pPr>
                  <w:r w:rsidRPr="00E81C43">
                    <w:rPr>
                      <w:sz w:val="16"/>
                      <w:szCs w:val="16"/>
                      <w:lang w:eastAsia="en-US"/>
                    </w:rPr>
                    <w:t xml:space="preserve">Ограничение по габаритам ГРПБ: длина не должна превышать 8,5м </w:t>
                  </w:r>
                </w:p>
                <w:p w:rsidR="00E81C43" w:rsidRPr="00E81C43" w:rsidRDefault="00E81C43" w:rsidP="00E81C43">
                  <w:pPr>
                    <w:jc w:val="both"/>
                    <w:rPr>
                      <w:sz w:val="16"/>
                      <w:szCs w:val="16"/>
                      <w:lang w:eastAsia="en-US"/>
                    </w:rPr>
                  </w:pPr>
                  <w:r w:rsidRPr="00E81C43">
                    <w:rPr>
                      <w:sz w:val="16"/>
                      <w:szCs w:val="16"/>
                      <w:lang w:eastAsia="en-US"/>
                    </w:rPr>
                    <w:t>2.Климатическое исполнение по ГОСТ 15150-69 – УХЛ</w:t>
                  </w:r>
                </w:p>
                <w:p w:rsidR="00E81C43" w:rsidRPr="00E81C43" w:rsidRDefault="00E81C43" w:rsidP="00E81C43">
                  <w:pPr>
                    <w:jc w:val="both"/>
                    <w:rPr>
                      <w:sz w:val="16"/>
                      <w:szCs w:val="16"/>
                      <w:lang w:eastAsia="en-US"/>
                    </w:rPr>
                  </w:pPr>
                  <w:r w:rsidRPr="00E81C43">
                    <w:rPr>
                      <w:sz w:val="16"/>
                      <w:szCs w:val="16"/>
                      <w:lang w:eastAsia="en-US"/>
                    </w:rPr>
                    <w:t>3.Температура наиболее холодной пятидневки с коэффициентом обеспеченности 0,92, ͦС –минус 32</w:t>
                  </w:r>
                </w:p>
                <w:p w:rsidR="00D7048D" w:rsidRDefault="00E81C43" w:rsidP="00E81C43">
                  <w:pPr>
                    <w:jc w:val="both"/>
                    <w:rPr>
                      <w:sz w:val="16"/>
                      <w:szCs w:val="16"/>
                      <w:lang w:eastAsia="en-US"/>
                    </w:rPr>
                  </w:pPr>
                  <w:r w:rsidRPr="00E81C43">
                    <w:rPr>
                      <w:sz w:val="16"/>
                      <w:szCs w:val="16"/>
                      <w:lang w:eastAsia="en-US"/>
                    </w:rPr>
                    <w:t xml:space="preserve">4.Рабочее (избыточное) давление в газопроводе на входе, МПа: </w:t>
                  </w:r>
                  <w:proofErr w:type="spellStart"/>
                  <w:r w:rsidRPr="00E81C43">
                    <w:rPr>
                      <w:sz w:val="16"/>
                      <w:szCs w:val="16"/>
                      <w:lang w:eastAsia="en-US"/>
                    </w:rPr>
                    <w:t>Рвх</w:t>
                  </w:r>
                  <w:proofErr w:type="spellEnd"/>
                  <w:r w:rsidRPr="00E81C43">
                    <w:rPr>
                      <w:sz w:val="16"/>
                      <w:szCs w:val="16"/>
                      <w:lang w:eastAsia="en-US"/>
                    </w:rPr>
                    <w:t xml:space="preserve"> мах – 0,3                                                                                 </w:t>
                  </w:r>
                </w:p>
                <w:p w:rsidR="00E81C43" w:rsidRPr="00E81C43" w:rsidRDefault="00E81C43" w:rsidP="00E81C43">
                  <w:pPr>
                    <w:jc w:val="both"/>
                    <w:rPr>
                      <w:sz w:val="16"/>
                      <w:szCs w:val="16"/>
                      <w:lang w:eastAsia="en-US"/>
                    </w:rPr>
                  </w:pPr>
                  <w:proofErr w:type="spellStart"/>
                  <w:r w:rsidRPr="00E81C43">
                    <w:rPr>
                      <w:sz w:val="16"/>
                      <w:szCs w:val="16"/>
                      <w:lang w:eastAsia="en-US"/>
                    </w:rPr>
                    <w:t>Рвх</w:t>
                  </w:r>
                  <w:proofErr w:type="spellEnd"/>
                  <w:r w:rsidRPr="00E81C43">
                    <w:rPr>
                      <w:sz w:val="16"/>
                      <w:szCs w:val="16"/>
                      <w:lang w:eastAsia="en-US"/>
                    </w:rPr>
                    <w:t xml:space="preserve"> </w:t>
                  </w:r>
                  <w:proofErr w:type="spellStart"/>
                  <w:r w:rsidRPr="00E81C43">
                    <w:rPr>
                      <w:sz w:val="16"/>
                      <w:szCs w:val="16"/>
                      <w:lang w:eastAsia="en-US"/>
                    </w:rPr>
                    <w:t>min</w:t>
                  </w:r>
                  <w:proofErr w:type="spellEnd"/>
                  <w:r w:rsidRPr="00E81C43">
                    <w:rPr>
                      <w:sz w:val="16"/>
                      <w:szCs w:val="16"/>
                      <w:lang w:eastAsia="en-US"/>
                    </w:rPr>
                    <w:t xml:space="preserve"> – 0,3</w:t>
                  </w:r>
                </w:p>
                <w:p w:rsidR="00E81C43" w:rsidRPr="00E81C43" w:rsidRDefault="00E81C43" w:rsidP="00E81C43">
                  <w:pPr>
                    <w:jc w:val="both"/>
                    <w:rPr>
                      <w:sz w:val="16"/>
                      <w:szCs w:val="16"/>
                      <w:lang w:eastAsia="en-US"/>
                    </w:rPr>
                  </w:pPr>
                  <w:r w:rsidRPr="00E81C43">
                    <w:rPr>
                      <w:sz w:val="16"/>
                      <w:szCs w:val="16"/>
                      <w:lang w:eastAsia="en-US"/>
                    </w:rPr>
                    <w:t>5.Выходное давление кПа 3,7</w:t>
                  </w:r>
                </w:p>
                <w:p w:rsidR="00E81C43" w:rsidRPr="00E81C43" w:rsidRDefault="00E81C43" w:rsidP="00E81C43">
                  <w:pPr>
                    <w:jc w:val="both"/>
                    <w:rPr>
                      <w:sz w:val="16"/>
                      <w:szCs w:val="16"/>
                      <w:lang w:eastAsia="en-US"/>
                    </w:rPr>
                  </w:pPr>
                  <w:r w:rsidRPr="00E81C43">
                    <w:rPr>
                      <w:sz w:val="16"/>
                      <w:szCs w:val="16"/>
                      <w:lang w:eastAsia="en-US"/>
                    </w:rPr>
                    <w:t>6.Расход газа максимальный, нм3/ч    - 4500</w:t>
                  </w:r>
                </w:p>
                <w:p w:rsidR="00E81C43" w:rsidRPr="00E81C43" w:rsidRDefault="00E81C43" w:rsidP="00E81C43">
                  <w:pPr>
                    <w:jc w:val="both"/>
                    <w:rPr>
                      <w:sz w:val="16"/>
                      <w:szCs w:val="16"/>
                      <w:lang w:eastAsia="en-US"/>
                    </w:rPr>
                  </w:pPr>
                  <w:r w:rsidRPr="00E81C43">
                    <w:rPr>
                      <w:sz w:val="16"/>
                      <w:szCs w:val="16"/>
                      <w:lang w:eastAsia="en-US"/>
                    </w:rPr>
                    <w:t>7.Количество входов, шт-1</w:t>
                  </w:r>
                </w:p>
                <w:p w:rsidR="00E81C43" w:rsidRPr="00E81C43" w:rsidRDefault="00E81C43" w:rsidP="00E81C43">
                  <w:pPr>
                    <w:jc w:val="both"/>
                    <w:rPr>
                      <w:sz w:val="16"/>
                      <w:szCs w:val="16"/>
                      <w:lang w:eastAsia="en-US"/>
                    </w:rPr>
                  </w:pPr>
                  <w:r w:rsidRPr="00E81C43">
                    <w:rPr>
                      <w:sz w:val="16"/>
                      <w:szCs w:val="16"/>
                      <w:lang w:eastAsia="en-US"/>
                    </w:rPr>
                    <w:t>8.Количество выходов, шт.-1</w:t>
                  </w:r>
                </w:p>
                <w:p w:rsidR="00E81C43" w:rsidRPr="00E81C43" w:rsidRDefault="00E81C43" w:rsidP="00E81C43">
                  <w:pPr>
                    <w:jc w:val="both"/>
                    <w:rPr>
                      <w:sz w:val="16"/>
                      <w:szCs w:val="16"/>
                      <w:lang w:eastAsia="en-US"/>
                    </w:rPr>
                  </w:pPr>
                  <w:r w:rsidRPr="00E81C43">
                    <w:rPr>
                      <w:sz w:val="16"/>
                      <w:szCs w:val="16"/>
                      <w:lang w:eastAsia="en-US"/>
                    </w:rPr>
                    <w:t>9.Расположение входного и выходных газопроводов: Вход и выход газопровода предусмотреть с единого бокового торцевого фасада: Вход – с левой стороны; Выход - с правой стороны</w:t>
                  </w:r>
                </w:p>
                <w:p w:rsidR="00E81C43" w:rsidRPr="00E81C43" w:rsidRDefault="00E81C43" w:rsidP="00E81C43">
                  <w:pPr>
                    <w:jc w:val="both"/>
                    <w:rPr>
                      <w:sz w:val="16"/>
                      <w:szCs w:val="16"/>
                      <w:lang w:eastAsia="en-US"/>
                    </w:rPr>
                  </w:pPr>
                  <w:r w:rsidRPr="00E81C43">
                    <w:rPr>
                      <w:sz w:val="16"/>
                      <w:szCs w:val="16"/>
                      <w:lang w:eastAsia="en-US"/>
                    </w:rPr>
                    <w:t>10.Количество линий редуцирования: основных - 1шт; резервных- 1шт</w:t>
                  </w:r>
                </w:p>
                <w:p w:rsidR="00E81C43" w:rsidRPr="00E81C43" w:rsidRDefault="00E81C43" w:rsidP="00E81C43">
                  <w:pPr>
                    <w:jc w:val="both"/>
                    <w:rPr>
                      <w:sz w:val="16"/>
                      <w:szCs w:val="16"/>
                      <w:lang w:eastAsia="en-US"/>
                    </w:rPr>
                  </w:pPr>
                  <w:r w:rsidRPr="00E81C43">
                    <w:rPr>
                      <w:sz w:val="16"/>
                      <w:szCs w:val="16"/>
                      <w:lang w:eastAsia="en-US"/>
                    </w:rPr>
                    <w:t>11.Размещение линий редуцирования – параллельно</w:t>
                  </w:r>
                </w:p>
                <w:p w:rsidR="00E81C43" w:rsidRPr="00E81C43" w:rsidRDefault="00E81C43" w:rsidP="00E81C43">
                  <w:pPr>
                    <w:jc w:val="both"/>
                    <w:rPr>
                      <w:sz w:val="16"/>
                      <w:szCs w:val="16"/>
                      <w:lang w:eastAsia="en-US"/>
                    </w:rPr>
                  </w:pPr>
                  <w:r w:rsidRPr="00E81C43">
                    <w:rPr>
                      <w:sz w:val="16"/>
                      <w:szCs w:val="16"/>
                      <w:lang w:eastAsia="en-US"/>
                    </w:rPr>
                    <w:t>12. Требование к установке фильтров газа:</w:t>
                  </w:r>
                </w:p>
                <w:p w:rsidR="00E81C43" w:rsidRPr="00E81C43" w:rsidRDefault="00E81C43" w:rsidP="00E81C43">
                  <w:pPr>
                    <w:jc w:val="both"/>
                    <w:rPr>
                      <w:sz w:val="16"/>
                      <w:szCs w:val="16"/>
                      <w:lang w:eastAsia="en-US"/>
                    </w:rPr>
                  </w:pPr>
                  <w:r w:rsidRPr="00E81C43">
                    <w:rPr>
                      <w:sz w:val="16"/>
                      <w:szCs w:val="16"/>
                      <w:lang w:eastAsia="en-US"/>
                    </w:rPr>
                    <w:t xml:space="preserve">      - общий с </w:t>
                  </w:r>
                  <w:proofErr w:type="spellStart"/>
                  <w:r w:rsidRPr="00E81C43">
                    <w:rPr>
                      <w:sz w:val="16"/>
                      <w:szCs w:val="16"/>
                      <w:lang w:eastAsia="en-US"/>
                    </w:rPr>
                    <w:t>байпасной</w:t>
                  </w:r>
                  <w:proofErr w:type="spellEnd"/>
                  <w:r w:rsidRPr="00E81C43">
                    <w:rPr>
                      <w:sz w:val="16"/>
                      <w:szCs w:val="16"/>
                      <w:lang w:eastAsia="en-US"/>
                    </w:rPr>
                    <w:t xml:space="preserve"> линией – нет</w:t>
                  </w:r>
                </w:p>
                <w:p w:rsidR="00E81C43" w:rsidRPr="00E81C43" w:rsidRDefault="00E81C43" w:rsidP="00E81C43">
                  <w:pPr>
                    <w:jc w:val="both"/>
                    <w:rPr>
                      <w:sz w:val="16"/>
                      <w:szCs w:val="16"/>
                      <w:lang w:eastAsia="en-US"/>
                    </w:rPr>
                  </w:pPr>
                  <w:r w:rsidRPr="00E81C43">
                    <w:rPr>
                      <w:sz w:val="16"/>
                      <w:szCs w:val="16"/>
                      <w:lang w:eastAsia="en-US"/>
                    </w:rPr>
                    <w:t xml:space="preserve">      - на каждой линии редуцирования – да</w:t>
                  </w:r>
                </w:p>
                <w:p w:rsidR="00E81C43" w:rsidRPr="00E81C43" w:rsidRDefault="00E81C43" w:rsidP="00E81C43">
                  <w:pPr>
                    <w:jc w:val="both"/>
                    <w:rPr>
                      <w:sz w:val="16"/>
                      <w:szCs w:val="16"/>
                      <w:lang w:eastAsia="en-US"/>
                    </w:rPr>
                  </w:pPr>
                  <w:r w:rsidRPr="00E81C43">
                    <w:rPr>
                      <w:sz w:val="16"/>
                      <w:szCs w:val="16"/>
                      <w:lang w:eastAsia="en-US"/>
                    </w:rPr>
                    <w:t xml:space="preserve">13.Тип фильтров газа – с датчиком и индикатором перепада давления со сменным фильтрующим элементом              </w:t>
                  </w:r>
                </w:p>
                <w:p w:rsidR="00E81C43" w:rsidRPr="00E81C43" w:rsidRDefault="00E81C43" w:rsidP="00E81C43">
                  <w:pPr>
                    <w:jc w:val="both"/>
                    <w:rPr>
                      <w:sz w:val="16"/>
                      <w:szCs w:val="16"/>
                      <w:lang w:eastAsia="en-US"/>
                    </w:rPr>
                  </w:pPr>
                  <w:r w:rsidRPr="00E81C43">
                    <w:rPr>
                      <w:sz w:val="16"/>
                      <w:szCs w:val="16"/>
                      <w:lang w:eastAsia="en-US"/>
                    </w:rPr>
                    <w:t>14. Тип регуляторов давления газа - РДГ 80Н седло 65</w:t>
                  </w:r>
                </w:p>
                <w:p w:rsidR="00E81C43" w:rsidRPr="00E81C43" w:rsidRDefault="00E81C43" w:rsidP="00E81C43">
                  <w:pPr>
                    <w:jc w:val="both"/>
                    <w:rPr>
                      <w:sz w:val="16"/>
                      <w:szCs w:val="16"/>
                      <w:lang w:eastAsia="en-US"/>
                    </w:rPr>
                  </w:pPr>
                  <w:r w:rsidRPr="00E81C43">
                    <w:rPr>
                      <w:sz w:val="16"/>
                      <w:szCs w:val="16"/>
                      <w:lang w:eastAsia="en-US"/>
                    </w:rPr>
                    <w:t>15. Необходимость учета расхода газа через ГРПБ – нет</w:t>
                  </w:r>
                </w:p>
                <w:p w:rsidR="00E81C43" w:rsidRPr="00E81C43" w:rsidRDefault="00E81C43" w:rsidP="00E81C43">
                  <w:pPr>
                    <w:jc w:val="both"/>
                    <w:rPr>
                      <w:sz w:val="16"/>
                      <w:szCs w:val="16"/>
                      <w:lang w:eastAsia="en-US"/>
                    </w:rPr>
                  </w:pPr>
                  <w:r w:rsidRPr="00E81C43">
                    <w:rPr>
                      <w:sz w:val="16"/>
                      <w:szCs w:val="16"/>
                      <w:lang w:eastAsia="en-US"/>
                    </w:rPr>
                    <w:t xml:space="preserve">16. Отопление – Автономное от </w:t>
                  </w:r>
                  <w:proofErr w:type="spellStart"/>
                  <w:r w:rsidRPr="00E81C43">
                    <w:rPr>
                      <w:sz w:val="16"/>
                      <w:szCs w:val="16"/>
                      <w:lang w:eastAsia="en-US"/>
                    </w:rPr>
                    <w:t>теплогенератора</w:t>
                  </w:r>
                  <w:proofErr w:type="spellEnd"/>
                </w:p>
                <w:p w:rsidR="00E81C43" w:rsidRPr="00E81C43" w:rsidRDefault="00E81C43" w:rsidP="00E81C43">
                  <w:pPr>
                    <w:jc w:val="both"/>
                    <w:rPr>
                      <w:sz w:val="16"/>
                      <w:szCs w:val="16"/>
                      <w:lang w:eastAsia="en-US"/>
                    </w:rPr>
                  </w:pPr>
                  <w:r w:rsidRPr="00E81C43">
                    <w:rPr>
                      <w:sz w:val="16"/>
                      <w:szCs w:val="16"/>
                      <w:lang w:eastAsia="en-US"/>
                    </w:rPr>
                    <w:t>17.Необходимость учета газа расхода газа на отопление – да</w:t>
                  </w:r>
                </w:p>
                <w:p w:rsidR="00E81C43" w:rsidRPr="00E81C43" w:rsidRDefault="00E81C43" w:rsidP="00E81C43">
                  <w:pPr>
                    <w:jc w:val="both"/>
                    <w:rPr>
                      <w:sz w:val="16"/>
                      <w:szCs w:val="16"/>
                      <w:lang w:eastAsia="en-US"/>
                    </w:rPr>
                  </w:pPr>
                  <w:r w:rsidRPr="00E81C43">
                    <w:rPr>
                      <w:sz w:val="16"/>
                      <w:szCs w:val="16"/>
                      <w:lang w:eastAsia="en-US"/>
                    </w:rPr>
                    <w:t xml:space="preserve">18.Тип счетчика расхода газа на отопление – бытовой газовый с температурной компенсацией </w:t>
                  </w:r>
                </w:p>
                <w:p w:rsidR="00E81C43" w:rsidRPr="00E81C43" w:rsidRDefault="00E81C43" w:rsidP="00E81C43">
                  <w:pPr>
                    <w:jc w:val="both"/>
                    <w:rPr>
                      <w:sz w:val="16"/>
                      <w:szCs w:val="16"/>
                      <w:lang w:eastAsia="en-US"/>
                    </w:rPr>
                  </w:pPr>
                  <w:r w:rsidRPr="00E81C43">
                    <w:rPr>
                      <w:sz w:val="16"/>
                      <w:szCs w:val="16"/>
                      <w:lang w:eastAsia="en-US"/>
                    </w:rPr>
                    <w:t xml:space="preserve">19.Тип отключающих устройств – фланцевые ГШК ТУ 3712-009-12213528-00 герметичность </w:t>
                  </w:r>
                  <w:proofErr w:type="spellStart"/>
                  <w:r w:rsidRPr="00E81C43">
                    <w:rPr>
                      <w:sz w:val="16"/>
                      <w:szCs w:val="16"/>
                      <w:lang w:eastAsia="en-US"/>
                    </w:rPr>
                    <w:t>кл</w:t>
                  </w:r>
                  <w:proofErr w:type="spellEnd"/>
                  <w:r w:rsidRPr="00E81C43">
                    <w:rPr>
                      <w:sz w:val="16"/>
                      <w:szCs w:val="16"/>
                      <w:lang w:eastAsia="en-US"/>
                    </w:rPr>
                    <w:t xml:space="preserve">. А  </w:t>
                  </w:r>
                </w:p>
                <w:p w:rsidR="00E81C43" w:rsidRPr="00E81C43" w:rsidRDefault="00E81C43" w:rsidP="00E81C43">
                  <w:pPr>
                    <w:jc w:val="both"/>
                    <w:rPr>
                      <w:sz w:val="16"/>
                      <w:szCs w:val="16"/>
                      <w:lang w:eastAsia="en-US"/>
                    </w:rPr>
                  </w:pPr>
                  <w:r w:rsidRPr="00E81C43">
                    <w:rPr>
                      <w:sz w:val="16"/>
                      <w:szCs w:val="16"/>
                      <w:lang w:eastAsia="en-US"/>
                    </w:rPr>
                    <w:t xml:space="preserve">20.Сесмоустойчивость 8балов </w:t>
                  </w:r>
                </w:p>
                <w:p w:rsidR="00E81C43" w:rsidRPr="00E81C43" w:rsidRDefault="00E81C43" w:rsidP="00E81C43">
                  <w:pPr>
                    <w:jc w:val="both"/>
                    <w:rPr>
                      <w:sz w:val="16"/>
                      <w:szCs w:val="16"/>
                      <w:lang w:eastAsia="en-US"/>
                    </w:rPr>
                  </w:pPr>
                  <w:r w:rsidRPr="00E81C43">
                    <w:rPr>
                      <w:sz w:val="16"/>
                      <w:szCs w:val="16"/>
                      <w:lang w:eastAsia="en-US"/>
                    </w:rPr>
                    <w:t xml:space="preserve">21.Электроснабжение – да </w:t>
                  </w:r>
                </w:p>
                <w:p w:rsidR="00E81C43" w:rsidRPr="00E81C43" w:rsidRDefault="00E81C43" w:rsidP="00E81C43">
                  <w:pPr>
                    <w:jc w:val="both"/>
                    <w:rPr>
                      <w:sz w:val="16"/>
                      <w:szCs w:val="16"/>
                      <w:lang w:eastAsia="en-US"/>
                    </w:rPr>
                  </w:pPr>
                  <w:r w:rsidRPr="00E81C43">
                    <w:rPr>
                      <w:sz w:val="16"/>
                      <w:szCs w:val="16"/>
                      <w:lang w:eastAsia="en-US"/>
                    </w:rPr>
                    <w:t>22.Наличие системы контроля загазованности-ДА</w:t>
                  </w:r>
                </w:p>
                <w:p w:rsidR="00E81C43" w:rsidRPr="00E81C43" w:rsidRDefault="00E81C43" w:rsidP="00E81C43">
                  <w:pPr>
                    <w:jc w:val="both"/>
                    <w:rPr>
                      <w:sz w:val="16"/>
                      <w:szCs w:val="16"/>
                      <w:lang w:eastAsia="en-US"/>
                    </w:rPr>
                  </w:pPr>
                  <w:r w:rsidRPr="00E81C43">
                    <w:rPr>
                      <w:sz w:val="16"/>
                      <w:szCs w:val="16"/>
                      <w:lang w:eastAsia="en-US"/>
                    </w:rPr>
                    <w:t>23.Наличие пожарной сигнализации – да</w:t>
                  </w:r>
                </w:p>
                <w:p w:rsidR="00E81C43" w:rsidRPr="00E81C43" w:rsidRDefault="00E81C43" w:rsidP="00E81C43">
                  <w:pPr>
                    <w:jc w:val="both"/>
                    <w:rPr>
                      <w:sz w:val="16"/>
                      <w:szCs w:val="16"/>
                      <w:lang w:eastAsia="en-US"/>
                    </w:rPr>
                  </w:pPr>
                  <w:r w:rsidRPr="00E81C43">
                    <w:rPr>
                      <w:sz w:val="16"/>
                      <w:szCs w:val="16"/>
                      <w:lang w:eastAsia="en-US"/>
                    </w:rPr>
                    <w:t xml:space="preserve">24.Наличие охранной сигнализации – да </w:t>
                  </w:r>
                </w:p>
                <w:p w:rsidR="00E81C43" w:rsidRPr="00E81C43" w:rsidRDefault="00E81C43" w:rsidP="00E81C43">
                  <w:pPr>
                    <w:jc w:val="both"/>
                    <w:rPr>
                      <w:sz w:val="16"/>
                      <w:szCs w:val="16"/>
                      <w:lang w:eastAsia="en-US"/>
                    </w:rPr>
                  </w:pPr>
                  <w:r w:rsidRPr="00E81C43">
                    <w:rPr>
                      <w:sz w:val="16"/>
                      <w:szCs w:val="16"/>
                      <w:lang w:eastAsia="en-US"/>
                    </w:rPr>
                    <w:t>25.Оснащение телеметрией – да</w:t>
                  </w:r>
                </w:p>
                <w:p w:rsidR="00E81C43" w:rsidRPr="00E81C43" w:rsidRDefault="00E81C43" w:rsidP="00E81C43">
                  <w:pPr>
                    <w:jc w:val="both"/>
                    <w:rPr>
                      <w:sz w:val="16"/>
                      <w:szCs w:val="16"/>
                      <w:lang w:eastAsia="en-US"/>
                    </w:rPr>
                  </w:pPr>
                  <w:r w:rsidRPr="00E81C43">
                    <w:rPr>
                      <w:sz w:val="16"/>
                      <w:szCs w:val="16"/>
                      <w:lang w:eastAsia="en-US"/>
                    </w:rPr>
                    <w:t>26.Требования к надежности – средний срок службы не менее 50 лет.</w:t>
                  </w:r>
                </w:p>
                <w:p w:rsidR="00E81C43" w:rsidRPr="00E81C43" w:rsidRDefault="00E81C43" w:rsidP="00E81C43">
                  <w:pPr>
                    <w:jc w:val="both"/>
                    <w:rPr>
                      <w:sz w:val="16"/>
                      <w:szCs w:val="16"/>
                      <w:lang w:eastAsia="en-US"/>
                    </w:rPr>
                  </w:pPr>
                  <w:r w:rsidRPr="00E81C43">
                    <w:rPr>
                      <w:sz w:val="16"/>
                      <w:szCs w:val="16"/>
                      <w:lang w:eastAsia="en-US"/>
                    </w:rPr>
                    <w:t>27.ЗИП (рем. комплект для регулятора, запасной фильтрующий элемент для фильтра)</w:t>
                  </w:r>
                </w:p>
                <w:p w:rsidR="00121948" w:rsidRPr="00E81C43" w:rsidRDefault="00E81C43" w:rsidP="00E81C43">
                  <w:pPr>
                    <w:jc w:val="both"/>
                    <w:rPr>
                      <w:sz w:val="16"/>
                      <w:szCs w:val="16"/>
                      <w:lang w:eastAsia="en-US"/>
                    </w:rPr>
                  </w:pPr>
                  <w:r w:rsidRPr="00E81C43">
                    <w:rPr>
                      <w:sz w:val="16"/>
                      <w:szCs w:val="16"/>
                      <w:lang w:eastAsia="en-US"/>
                    </w:rPr>
                    <w:t>28. Паспорта, руководство по эксплуатации, гарантийный талон, сертификаты (или заверенные копии) на ГРПБ и на все комплектующие.</w:t>
                  </w:r>
                </w:p>
              </w:tc>
            </w:tr>
            <w:tr w:rsidR="00121948" w:rsidRPr="00E81C43" w:rsidTr="00E81C43">
              <w:trPr>
                <w:trHeight w:val="68"/>
              </w:trPr>
              <w:tc>
                <w:tcPr>
                  <w:tcW w:w="443" w:type="dxa"/>
                  <w:tcBorders>
                    <w:top w:val="single" w:sz="4" w:space="0" w:color="auto"/>
                    <w:left w:val="single" w:sz="4" w:space="0" w:color="auto"/>
                    <w:bottom w:val="single" w:sz="4" w:space="0" w:color="auto"/>
                    <w:right w:val="single" w:sz="4" w:space="0" w:color="auto"/>
                  </w:tcBorders>
                </w:tcPr>
                <w:p w:rsidR="00121948" w:rsidRPr="00E81C43" w:rsidRDefault="00121948" w:rsidP="00121948">
                  <w:pPr>
                    <w:ind w:left="-57" w:right="-57"/>
                    <w:jc w:val="center"/>
                    <w:rPr>
                      <w:sz w:val="16"/>
                      <w:szCs w:val="16"/>
                    </w:rPr>
                  </w:pPr>
                  <w:r w:rsidRPr="00E81C43">
                    <w:rPr>
                      <w:sz w:val="16"/>
                      <w:szCs w:val="16"/>
                    </w:rPr>
                    <w:lastRenderedPageBreak/>
                    <w:t>3</w:t>
                  </w:r>
                </w:p>
              </w:tc>
              <w:tc>
                <w:tcPr>
                  <w:tcW w:w="1491" w:type="dxa"/>
                  <w:vAlign w:val="center"/>
                </w:tcPr>
                <w:p w:rsidR="00121948" w:rsidRPr="00E81C43" w:rsidRDefault="00121948" w:rsidP="00121948">
                  <w:pPr>
                    <w:jc w:val="center"/>
                    <w:rPr>
                      <w:sz w:val="16"/>
                      <w:szCs w:val="16"/>
                    </w:rPr>
                  </w:pPr>
                  <w:r w:rsidRPr="00E81C43">
                    <w:rPr>
                      <w:sz w:val="16"/>
                      <w:szCs w:val="16"/>
                    </w:rPr>
                    <w:t>ГРПБ-РДГ-80Н-1 -К-СГ-4500-Т на 2-х регуляторах РДГ-80Н, с двумя счетчиками газа TRZ G1000 (1:20) DN150, с отоплением от АОГВ, с ОПС и контролем загазованности, с подготовкой под телеметрию (газорегуляторный пункт блочный)</w:t>
                  </w: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E81C43" w:rsidRPr="00E81C43" w:rsidRDefault="00E81C43" w:rsidP="00E81C43">
                  <w:pPr>
                    <w:jc w:val="both"/>
                    <w:rPr>
                      <w:sz w:val="16"/>
                      <w:szCs w:val="16"/>
                      <w:lang w:eastAsia="en-US"/>
                    </w:rPr>
                  </w:pPr>
                  <w:r w:rsidRPr="00E81C43">
                    <w:rPr>
                      <w:sz w:val="16"/>
                      <w:szCs w:val="16"/>
                      <w:lang w:eastAsia="en-US"/>
                    </w:rPr>
                    <w:t>ГРПБ-РДГ-80Н-1-К-СГ-4500-Т по ТУ 4859-020-12213528-06 - согласно проектной документации</w:t>
                  </w:r>
                  <w:r w:rsidR="00AF7CC9" w:rsidRPr="00AF7CC9">
                    <w:rPr>
                      <w:sz w:val="16"/>
                      <w:szCs w:val="16"/>
                      <w:lang w:eastAsia="en-US"/>
                    </w:rPr>
                    <w:t xml:space="preserve">№ 095-18-12.40 </w:t>
                  </w:r>
                  <w:proofErr w:type="gramStart"/>
                  <w:r w:rsidR="00AF7CC9" w:rsidRPr="00AF7CC9">
                    <w:rPr>
                      <w:sz w:val="16"/>
                      <w:szCs w:val="16"/>
                      <w:lang w:eastAsia="en-US"/>
                    </w:rPr>
                    <w:t>ГСН</w:t>
                  </w:r>
                  <w:r w:rsidR="00AF7CC9">
                    <w:rPr>
                      <w:sz w:val="16"/>
                      <w:szCs w:val="16"/>
                      <w:lang w:eastAsia="en-US"/>
                    </w:rPr>
                    <w:t xml:space="preserve"> </w:t>
                  </w:r>
                  <w:r w:rsidRPr="00E81C43">
                    <w:rPr>
                      <w:sz w:val="16"/>
                      <w:szCs w:val="16"/>
                      <w:lang w:eastAsia="en-US"/>
                    </w:rPr>
                    <w:t xml:space="preserve"> с</w:t>
                  </w:r>
                  <w:proofErr w:type="gramEnd"/>
                  <w:r w:rsidRPr="00E81C43">
                    <w:rPr>
                      <w:sz w:val="16"/>
                      <w:szCs w:val="16"/>
                      <w:lang w:eastAsia="en-US"/>
                    </w:rPr>
                    <w:t xml:space="preserve"> одной основной и одной резервной линиями редуцирования должны соответствовать:</w:t>
                  </w:r>
                </w:p>
                <w:p w:rsidR="00E81C43" w:rsidRPr="00E81C43" w:rsidRDefault="00E81C43" w:rsidP="00E81C43">
                  <w:pPr>
                    <w:jc w:val="both"/>
                    <w:rPr>
                      <w:sz w:val="16"/>
                      <w:szCs w:val="16"/>
                      <w:lang w:eastAsia="en-US"/>
                    </w:rPr>
                  </w:pPr>
                  <w:r w:rsidRPr="00E81C43">
                    <w:rPr>
                      <w:sz w:val="16"/>
                      <w:szCs w:val="16"/>
                      <w:lang w:eastAsia="en-US"/>
                    </w:rPr>
                    <w:t xml:space="preserve"> ГОСТ 34011-2016; ГОСТ Р 5601902014; ПУЭ, СП 62.13330.2011*, СТО 2.12-2016 «Газпром газораспределение» «Автоматизированные системы управления технологическим процессом распределения газа. Функциональные и технические требования.»</w:t>
                  </w:r>
                </w:p>
                <w:p w:rsidR="00E81C43" w:rsidRPr="00E81C43" w:rsidRDefault="00E81C43" w:rsidP="00E81C43">
                  <w:pPr>
                    <w:jc w:val="both"/>
                    <w:rPr>
                      <w:sz w:val="16"/>
                      <w:szCs w:val="16"/>
                      <w:lang w:eastAsia="en-US"/>
                    </w:rPr>
                  </w:pPr>
                  <w:r w:rsidRPr="00E81C43">
                    <w:rPr>
                      <w:sz w:val="16"/>
                      <w:szCs w:val="16"/>
                      <w:lang w:eastAsia="en-US"/>
                    </w:rPr>
                    <w:t xml:space="preserve">ТУ 4859-020-73339504-2015 "Пункты газорегуляторные блочные. </w:t>
                  </w:r>
                </w:p>
                <w:p w:rsidR="00E81C43" w:rsidRPr="00E81C43" w:rsidRDefault="00E81C43" w:rsidP="00E81C43">
                  <w:pPr>
                    <w:jc w:val="both"/>
                    <w:rPr>
                      <w:sz w:val="16"/>
                      <w:szCs w:val="16"/>
                      <w:lang w:eastAsia="en-US"/>
                    </w:rPr>
                  </w:pPr>
                  <w:r w:rsidRPr="00E81C43">
                    <w:rPr>
                      <w:sz w:val="16"/>
                      <w:szCs w:val="16"/>
                      <w:lang w:eastAsia="en-US"/>
                    </w:rPr>
                    <w:t>1.Исполнение ГРПБ, количество отсеков:</w:t>
                  </w:r>
                </w:p>
                <w:p w:rsidR="00E81C43" w:rsidRPr="00E81C43" w:rsidRDefault="00E81C43" w:rsidP="00E81C43">
                  <w:pPr>
                    <w:jc w:val="both"/>
                    <w:rPr>
                      <w:sz w:val="16"/>
                      <w:szCs w:val="16"/>
                      <w:lang w:eastAsia="en-US"/>
                    </w:rPr>
                  </w:pPr>
                  <w:r w:rsidRPr="00E81C43">
                    <w:rPr>
                      <w:sz w:val="16"/>
                      <w:szCs w:val="16"/>
                      <w:lang w:eastAsia="en-US"/>
                    </w:rPr>
                    <w:t xml:space="preserve">Исполнение моноблочное с 3-мя отсеками для размещения </w:t>
                  </w:r>
                </w:p>
                <w:p w:rsidR="00E81C43" w:rsidRPr="00E81C43" w:rsidRDefault="00E81C43" w:rsidP="00E81C43">
                  <w:pPr>
                    <w:jc w:val="both"/>
                    <w:rPr>
                      <w:sz w:val="16"/>
                      <w:szCs w:val="16"/>
                      <w:lang w:eastAsia="en-US"/>
                    </w:rPr>
                  </w:pPr>
                  <w:r w:rsidRPr="00E81C43">
                    <w:rPr>
                      <w:sz w:val="16"/>
                      <w:szCs w:val="16"/>
                      <w:lang w:eastAsia="en-US"/>
                    </w:rPr>
                    <w:t>-технологического оборудования;</w:t>
                  </w:r>
                </w:p>
                <w:p w:rsidR="00E81C43" w:rsidRPr="00E81C43" w:rsidRDefault="00E81C43" w:rsidP="00E81C43">
                  <w:pPr>
                    <w:jc w:val="both"/>
                    <w:rPr>
                      <w:sz w:val="16"/>
                      <w:szCs w:val="16"/>
                      <w:lang w:eastAsia="en-US"/>
                    </w:rPr>
                  </w:pPr>
                  <w:r w:rsidRPr="00E81C43">
                    <w:rPr>
                      <w:sz w:val="16"/>
                      <w:szCs w:val="16"/>
                      <w:lang w:eastAsia="en-US"/>
                    </w:rPr>
                    <w:t>-оборудования для отопления;</w:t>
                  </w:r>
                </w:p>
                <w:p w:rsidR="00E81C43" w:rsidRPr="00E81C43" w:rsidRDefault="00E81C43" w:rsidP="00E81C43">
                  <w:pPr>
                    <w:jc w:val="both"/>
                    <w:rPr>
                      <w:sz w:val="16"/>
                      <w:szCs w:val="16"/>
                      <w:lang w:eastAsia="en-US"/>
                    </w:rPr>
                  </w:pPr>
                  <w:r w:rsidRPr="00E81C43">
                    <w:rPr>
                      <w:sz w:val="16"/>
                      <w:szCs w:val="16"/>
                      <w:lang w:eastAsia="en-US"/>
                    </w:rPr>
                    <w:t>-для установки ВРУ электроснабжения, КИП и оборудования телеметрии</w:t>
                  </w:r>
                </w:p>
                <w:p w:rsidR="00E81C43" w:rsidRPr="00E81C43" w:rsidRDefault="00E81C43" w:rsidP="00E81C43">
                  <w:pPr>
                    <w:jc w:val="both"/>
                    <w:rPr>
                      <w:sz w:val="16"/>
                      <w:szCs w:val="16"/>
                      <w:lang w:eastAsia="en-US"/>
                    </w:rPr>
                  </w:pPr>
                  <w:r w:rsidRPr="00E81C43">
                    <w:rPr>
                      <w:sz w:val="16"/>
                      <w:szCs w:val="16"/>
                      <w:lang w:eastAsia="en-US"/>
                    </w:rPr>
                    <w:t xml:space="preserve">Ограничение по габаритам ГРПБ: длина не должна превышать 8,5м </w:t>
                  </w:r>
                </w:p>
                <w:p w:rsidR="00E81C43" w:rsidRPr="00E81C43" w:rsidRDefault="00E81C43" w:rsidP="00E81C43">
                  <w:pPr>
                    <w:jc w:val="both"/>
                    <w:rPr>
                      <w:sz w:val="16"/>
                      <w:szCs w:val="16"/>
                      <w:lang w:eastAsia="en-US"/>
                    </w:rPr>
                  </w:pPr>
                  <w:r w:rsidRPr="00E81C43">
                    <w:rPr>
                      <w:sz w:val="16"/>
                      <w:szCs w:val="16"/>
                      <w:lang w:eastAsia="en-US"/>
                    </w:rPr>
                    <w:t>2.Климатическое исполнение по ГОСТ 15150-69 – УХЛ</w:t>
                  </w:r>
                </w:p>
                <w:p w:rsidR="00E81C43" w:rsidRPr="00E81C43" w:rsidRDefault="00E81C43" w:rsidP="00E81C43">
                  <w:pPr>
                    <w:jc w:val="both"/>
                    <w:rPr>
                      <w:sz w:val="16"/>
                      <w:szCs w:val="16"/>
                      <w:lang w:eastAsia="en-US"/>
                    </w:rPr>
                  </w:pPr>
                  <w:r w:rsidRPr="00E81C43">
                    <w:rPr>
                      <w:sz w:val="16"/>
                      <w:szCs w:val="16"/>
                      <w:lang w:eastAsia="en-US"/>
                    </w:rPr>
                    <w:lastRenderedPageBreak/>
                    <w:t>3.Температура наиболее холодной пятидневки с коэффициентом обеспеченности 0,92, ͦС –минус 32</w:t>
                  </w:r>
                </w:p>
                <w:p w:rsidR="00D7048D" w:rsidRDefault="00E81C43" w:rsidP="00E81C43">
                  <w:pPr>
                    <w:jc w:val="both"/>
                    <w:rPr>
                      <w:sz w:val="16"/>
                      <w:szCs w:val="16"/>
                      <w:lang w:eastAsia="en-US"/>
                    </w:rPr>
                  </w:pPr>
                  <w:r w:rsidRPr="00E81C43">
                    <w:rPr>
                      <w:sz w:val="16"/>
                      <w:szCs w:val="16"/>
                      <w:lang w:eastAsia="en-US"/>
                    </w:rPr>
                    <w:t xml:space="preserve">4.Рабочее (избыточное) давление в газопроводе на входе, МПа: </w:t>
                  </w:r>
                  <w:proofErr w:type="spellStart"/>
                  <w:r w:rsidRPr="00E81C43">
                    <w:rPr>
                      <w:sz w:val="16"/>
                      <w:szCs w:val="16"/>
                      <w:lang w:eastAsia="en-US"/>
                    </w:rPr>
                    <w:t>Рвх</w:t>
                  </w:r>
                  <w:proofErr w:type="spellEnd"/>
                  <w:r w:rsidRPr="00E81C43">
                    <w:rPr>
                      <w:sz w:val="16"/>
                      <w:szCs w:val="16"/>
                      <w:lang w:eastAsia="en-US"/>
                    </w:rPr>
                    <w:t xml:space="preserve"> мах – 0,3                                                                                 </w:t>
                  </w:r>
                </w:p>
                <w:p w:rsidR="00E81C43" w:rsidRPr="00E81C43" w:rsidRDefault="00E81C43" w:rsidP="00E81C43">
                  <w:pPr>
                    <w:jc w:val="both"/>
                    <w:rPr>
                      <w:sz w:val="16"/>
                      <w:szCs w:val="16"/>
                      <w:lang w:eastAsia="en-US"/>
                    </w:rPr>
                  </w:pPr>
                  <w:proofErr w:type="spellStart"/>
                  <w:r w:rsidRPr="00E81C43">
                    <w:rPr>
                      <w:sz w:val="16"/>
                      <w:szCs w:val="16"/>
                      <w:lang w:eastAsia="en-US"/>
                    </w:rPr>
                    <w:t>Рвх</w:t>
                  </w:r>
                  <w:proofErr w:type="spellEnd"/>
                  <w:r w:rsidRPr="00E81C43">
                    <w:rPr>
                      <w:sz w:val="16"/>
                      <w:szCs w:val="16"/>
                      <w:lang w:eastAsia="en-US"/>
                    </w:rPr>
                    <w:t xml:space="preserve"> </w:t>
                  </w:r>
                  <w:proofErr w:type="spellStart"/>
                  <w:r w:rsidRPr="00E81C43">
                    <w:rPr>
                      <w:sz w:val="16"/>
                      <w:szCs w:val="16"/>
                      <w:lang w:eastAsia="en-US"/>
                    </w:rPr>
                    <w:t>min</w:t>
                  </w:r>
                  <w:proofErr w:type="spellEnd"/>
                  <w:r w:rsidRPr="00E81C43">
                    <w:rPr>
                      <w:sz w:val="16"/>
                      <w:szCs w:val="16"/>
                      <w:lang w:eastAsia="en-US"/>
                    </w:rPr>
                    <w:t xml:space="preserve"> – 0,3</w:t>
                  </w:r>
                </w:p>
                <w:p w:rsidR="00E81C43" w:rsidRPr="00E81C43" w:rsidRDefault="00E81C43" w:rsidP="00E81C43">
                  <w:pPr>
                    <w:jc w:val="both"/>
                    <w:rPr>
                      <w:sz w:val="16"/>
                      <w:szCs w:val="16"/>
                      <w:lang w:eastAsia="en-US"/>
                    </w:rPr>
                  </w:pPr>
                  <w:r w:rsidRPr="00E81C43">
                    <w:rPr>
                      <w:sz w:val="16"/>
                      <w:szCs w:val="16"/>
                      <w:lang w:eastAsia="en-US"/>
                    </w:rPr>
                    <w:t>5.Выходное давление кПа 3,7</w:t>
                  </w:r>
                </w:p>
                <w:p w:rsidR="00E81C43" w:rsidRPr="00E81C43" w:rsidRDefault="00E81C43" w:rsidP="00E81C43">
                  <w:pPr>
                    <w:jc w:val="both"/>
                    <w:rPr>
                      <w:sz w:val="16"/>
                      <w:szCs w:val="16"/>
                      <w:lang w:eastAsia="en-US"/>
                    </w:rPr>
                  </w:pPr>
                  <w:r w:rsidRPr="00E81C43">
                    <w:rPr>
                      <w:sz w:val="16"/>
                      <w:szCs w:val="16"/>
                      <w:lang w:eastAsia="en-US"/>
                    </w:rPr>
                    <w:t>6.Расход газа максимальный, нм3/ч    - 4500</w:t>
                  </w:r>
                </w:p>
                <w:p w:rsidR="00E81C43" w:rsidRPr="00E81C43" w:rsidRDefault="00E81C43" w:rsidP="00E81C43">
                  <w:pPr>
                    <w:jc w:val="both"/>
                    <w:rPr>
                      <w:sz w:val="16"/>
                      <w:szCs w:val="16"/>
                      <w:lang w:eastAsia="en-US"/>
                    </w:rPr>
                  </w:pPr>
                  <w:r w:rsidRPr="00E81C43">
                    <w:rPr>
                      <w:sz w:val="16"/>
                      <w:szCs w:val="16"/>
                      <w:lang w:eastAsia="en-US"/>
                    </w:rPr>
                    <w:t>7.Количество входов, шт-1</w:t>
                  </w:r>
                </w:p>
                <w:p w:rsidR="00E81C43" w:rsidRPr="00E81C43" w:rsidRDefault="00E81C43" w:rsidP="00E81C43">
                  <w:pPr>
                    <w:jc w:val="both"/>
                    <w:rPr>
                      <w:sz w:val="16"/>
                      <w:szCs w:val="16"/>
                      <w:lang w:eastAsia="en-US"/>
                    </w:rPr>
                  </w:pPr>
                  <w:r w:rsidRPr="00E81C43">
                    <w:rPr>
                      <w:sz w:val="16"/>
                      <w:szCs w:val="16"/>
                      <w:lang w:eastAsia="en-US"/>
                    </w:rPr>
                    <w:t>8.Количество выходов, шт.-1</w:t>
                  </w:r>
                </w:p>
                <w:p w:rsidR="00E81C43" w:rsidRPr="00E81C43" w:rsidRDefault="00E81C43" w:rsidP="00E81C43">
                  <w:pPr>
                    <w:jc w:val="both"/>
                    <w:rPr>
                      <w:sz w:val="16"/>
                      <w:szCs w:val="16"/>
                      <w:lang w:eastAsia="en-US"/>
                    </w:rPr>
                  </w:pPr>
                  <w:r w:rsidRPr="00E81C43">
                    <w:rPr>
                      <w:sz w:val="16"/>
                      <w:szCs w:val="16"/>
                      <w:lang w:eastAsia="en-US"/>
                    </w:rPr>
                    <w:t>9.Расположение входного и выходных газопроводов: Вход и выход газопровода предусмотреть с единого бокового торцевого фасада: Вход – с левой стороны; Выход - с правой стороны</w:t>
                  </w:r>
                </w:p>
                <w:p w:rsidR="00E81C43" w:rsidRPr="00E81C43" w:rsidRDefault="00E81C43" w:rsidP="00E81C43">
                  <w:pPr>
                    <w:jc w:val="both"/>
                    <w:rPr>
                      <w:sz w:val="16"/>
                      <w:szCs w:val="16"/>
                      <w:lang w:eastAsia="en-US"/>
                    </w:rPr>
                  </w:pPr>
                  <w:r w:rsidRPr="00E81C43">
                    <w:rPr>
                      <w:sz w:val="16"/>
                      <w:szCs w:val="16"/>
                      <w:lang w:eastAsia="en-US"/>
                    </w:rPr>
                    <w:t>10.Количество линий редуцирования: основных - 1шт; резервных- 1шт</w:t>
                  </w:r>
                </w:p>
                <w:p w:rsidR="00E81C43" w:rsidRPr="00E81C43" w:rsidRDefault="00E81C43" w:rsidP="00E81C43">
                  <w:pPr>
                    <w:jc w:val="both"/>
                    <w:rPr>
                      <w:sz w:val="16"/>
                      <w:szCs w:val="16"/>
                      <w:lang w:eastAsia="en-US"/>
                    </w:rPr>
                  </w:pPr>
                  <w:r w:rsidRPr="00E81C43">
                    <w:rPr>
                      <w:sz w:val="16"/>
                      <w:szCs w:val="16"/>
                      <w:lang w:eastAsia="en-US"/>
                    </w:rPr>
                    <w:t>11.Размещение линий редуцирования – параллельно</w:t>
                  </w:r>
                </w:p>
                <w:p w:rsidR="00E81C43" w:rsidRPr="00E81C43" w:rsidRDefault="00E81C43" w:rsidP="00E81C43">
                  <w:pPr>
                    <w:jc w:val="both"/>
                    <w:rPr>
                      <w:sz w:val="16"/>
                      <w:szCs w:val="16"/>
                      <w:lang w:eastAsia="en-US"/>
                    </w:rPr>
                  </w:pPr>
                  <w:r w:rsidRPr="00E81C43">
                    <w:rPr>
                      <w:sz w:val="16"/>
                      <w:szCs w:val="16"/>
                      <w:lang w:eastAsia="en-US"/>
                    </w:rPr>
                    <w:t>12. Требование к установке фильтров газа:</w:t>
                  </w:r>
                </w:p>
                <w:p w:rsidR="00E81C43" w:rsidRPr="00E81C43" w:rsidRDefault="00E81C43" w:rsidP="00E81C43">
                  <w:pPr>
                    <w:jc w:val="both"/>
                    <w:rPr>
                      <w:sz w:val="16"/>
                      <w:szCs w:val="16"/>
                      <w:lang w:eastAsia="en-US"/>
                    </w:rPr>
                  </w:pPr>
                  <w:r w:rsidRPr="00E81C43">
                    <w:rPr>
                      <w:sz w:val="16"/>
                      <w:szCs w:val="16"/>
                      <w:lang w:eastAsia="en-US"/>
                    </w:rPr>
                    <w:t xml:space="preserve">      - общий с </w:t>
                  </w:r>
                  <w:proofErr w:type="spellStart"/>
                  <w:r w:rsidRPr="00E81C43">
                    <w:rPr>
                      <w:sz w:val="16"/>
                      <w:szCs w:val="16"/>
                      <w:lang w:eastAsia="en-US"/>
                    </w:rPr>
                    <w:t>байпасной</w:t>
                  </w:r>
                  <w:proofErr w:type="spellEnd"/>
                  <w:r w:rsidRPr="00E81C43">
                    <w:rPr>
                      <w:sz w:val="16"/>
                      <w:szCs w:val="16"/>
                      <w:lang w:eastAsia="en-US"/>
                    </w:rPr>
                    <w:t xml:space="preserve"> линией – нет</w:t>
                  </w:r>
                </w:p>
                <w:p w:rsidR="00E81C43" w:rsidRPr="00E81C43" w:rsidRDefault="00E81C43" w:rsidP="00E81C43">
                  <w:pPr>
                    <w:jc w:val="both"/>
                    <w:rPr>
                      <w:sz w:val="16"/>
                      <w:szCs w:val="16"/>
                      <w:lang w:eastAsia="en-US"/>
                    </w:rPr>
                  </w:pPr>
                  <w:r w:rsidRPr="00E81C43">
                    <w:rPr>
                      <w:sz w:val="16"/>
                      <w:szCs w:val="16"/>
                      <w:lang w:eastAsia="en-US"/>
                    </w:rPr>
                    <w:t xml:space="preserve">      - на каждой линии редуцирования – да</w:t>
                  </w:r>
                </w:p>
                <w:p w:rsidR="00E81C43" w:rsidRPr="00E81C43" w:rsidRDefault="00E81C43" w:rsidP="00E81C43">
                  <w:pPr>
                    <w:jc w:val="both"/>
                    <w:rPr>
                      <w:sz w:val="16"/>
                      <w:szCs w:val="16"/>
                      <w:lang w:eastAsia="en-US"/>
                    </w:rPr>
                  </w:pPr>
                  <w:r w:rsidRPr="00E81C43">
                    <w:rPr>
                      <w:sz w:val="16"/>
                      <w:szCs w:val="16"/>
                      <w:lang w:eastAsia="en-US"/>
                    </w:rPr>
                    <w:t xml:space="preserve">13.Тип фильтров газа – с датчиком и индикатором перепада давления со сменным фильтрующим элементом              </w:t>
                  </w:r>
                </w:p>
                <w:p w:rsidR="00E81C43" w:rsidRPr="00E81C43" w:rsidRDefault="00E81C43" w:rsidP="00E81C43">
                  <w:pPr>
                    <w:jc w:val="both"/>
                    <w:rPr>
                      <w:sz w:val="16"/>
                      <w:szCs w:val="16"/>
                      <w:lang w:eastAsia="en-US"/>
                    </w:rPr>
                  </w:pPr>
                </w:p>
                <w:p w:rsidR="00E81C43" w:rsidRPr="00E81C43" w:rsidRDefault="00E81C43" w:rsidP="00E81C43">
                  <w:pPr>
                    <w:jc w:val="both"/>
                    <w:rPr>
                      <w:sz w:val="16"/>
                      <w:szCs w:val="16"/>
                      <w:lang w:eastAsia="en-US"/>
                    </w:rPr>
                  </w:pPr>
                  <w:r w:rsidRPr="00E81C43">
                    <w:rPr>
                      <w:sz w:val="16"/>
                      <w:szCs w:val="16"/>
                      <w:lang w:eastAsia="en-US"/>
                    </w:rPr>
                    <w:t>14. Тип регуляторов давления газа - РДГ 80Н седло 65</w:t>
                  </w:r>
                </w:p>
                <w:p w:rsidR="00E81C43" w:rsidRPr="00E81C43" w:rsidRDefault="00E81C43" w:rsidP="00E81C43">
                  <w:pPr>
                    <w:jc w:val="both"/>
                    <w:rPr>
                      <w:sz w:val="16"/>
                      <w:szCs w:val="16"/>
                      <w:lang w:eastAsia="en-US"/>
                    </w:rPr>
                  </w:pPr>
                  <w:r w:rsidRPr="00E81C43">
                    <w:rPr>
                      <w:sz w:val="16"/>
                      <w:szCs w:val="16"/>
                      <w:lang w:eastAsia="en-US"/>
                    </w:rPr>
                    <w:t>15. Необходимость учета расхода газа через ГРПБ – нет</w:t>
                  </w:r>
                </w:p>
                <w:p w:rsidR="00E81C43" w:rsidRPr="00E81C43" w:rsidRDefault="00E81C43" w:rsidP="00E81C43">
                  <w:pPr>
                    <w:jc w:val="both"/>
                    <w:rPr>
                      <w:sz w:val="16"/>
                      <w:szCs w:val="16"/>
                      <w:lang w:eastAsia="en-US"/>
                    </w:rPr>
                  </w:pPr>
                  <w:r w:rsidRPr="00E81C43">
                    <w:rPr>
                      <w:sz w:val="16"/>
                      <w:szCs w:val="16"/>
                      <w:lang w:eastAsia="en-US"/>
                    </w:rPr>
                    <w:t xml:space="preserve">16. Отопление – Автономное от </w:t>
                  </w:r>
                  <w:proofErr w:type="spellStart"/>
                  <w:r w:rsidRPr="00E81C43">
                    <w:rPr>
                      <w:sz w:val="16"/>
                      <w:szCs w:val="16"/>
                      <w:lang w:eastAsia="en-US"/>
                    </w:rPr>
                    <w:t>теплогенератора</w:t>
                  </w:r>
                  <w:proofErr w:type="spellEnd"/>
                </w:p>
                <w:p w:rsidR="00E81C43" w:rsidRPr="00E81C43" w:rsidRDefault="00E81C43" w:rsidP="00E81C43">
                  <w:pPr>
                    <w:jc w:val="both"/>
                    <w:rPr>
                      <w:sz w:val="16"/>
                      <w:szCs w:val="16"/>
                      <w:lang w:eastAsia="en-US"/>
                    </w:rPr>
                  </w:pPr>
                  <w:r w:rsidRPr="00E81C43">
                    <w:rPr>
                      <w:sz w:val="16"/>
                      <w:szCs w:val="16"/>
                      <w:lang w:eastAsia="en-US"/>
                    </w:rPr>
                    <w:t>17.Необходимость учета газа расхода газа на отопление – да</w:t>
                  </w:r>
                </w:p>
                <w:p w:rsidR="00E81C43" w:rsidRPr="00E81C43" w:rsidRDefault="00E81C43" w:rsidP="00E81C43">
                  <w:pPr>
                    <w:jc w:val="both"/>
                    <w:rPr>
                      <w:sz w:val="16"/>
                      <w:szCs w:val="16"/>
                      <w:lang w:eastAsia="en-US"/>
                    </w:rPr>
                  </w:pPr>
                  <w:r w:rsidRPr="00E81C43">
                    <w:rPr>
                      <w:sz w:val="16"/>
                      <w:szCs w:val="16"/>
                      <w:lang w:eastAsia="en-US"/>
                    </w:rPr>
                    <w:t xml:space="preserve">18.Тип счетчика расхода газа на отопление – бытовой газовый с температурной компенсацией </w:t>
                  </w:r>
                </w:p>
                <w:p w:rsidR="00E81C43" w:rsidRPr="00E81C43" w:rsidRDefault="00E81C43" w:rsidP="00E81C43">
                  <w:pPr>
                    <w:jc w:val="both"/>
                    <w:rPr>
                      <w:sz w:val="16"/>
                      <w:szCs w:val="16"/>
                      <w:lang w:eastAsia="en-US"/>
                    </w:rPr>
                  </w:pPr>
                  <w:r w:rsidRPr="00E81C43">
                    <w:rPr>
                      <w:sz w:val="16"/>
                      <w:szCs w:val="16"/>
                      <w:lang w:eastAsia="en-US"/>
                    </w:rPr>
                    <w:t xml:space="preserve">19.Тип отключающих устройств – фланцевые ГШК ТУ 3712-009-12213528-00 герметичность </w:t>
                  </w:r>
                  <w:proofErr w:type="spellStart"/>
                  <w:r w:rsidRPr="00E81C43">
                    <w:rPr>
                      <w:sz w:val="16"/>
                      <w:szCs w:val="16"/>
                      <w:lang w:eastAsia="en-US"/>
                    </w:rPr>
                    <w:t>кл</w:t>
                  </w:r>
                  <w:proofErr w:type="spellEnd"/>
                  <w:r w:rsidRPr="00E81C43">
                    <w:rPr>
                      <w:sz w:val="16"/>
                      <w:szCs w:val="16"/>
                      <w:lang w:eastAsia="en-US"/>
                    </w:rPr>
                    <w:t xml:space="preserve">. А  </w:t>
                  </w:r>
                </w:p>
                <w:p w:rsidR="00E81C43" w:rsidRPr="00E81C43" w:rsidRDefault="00E81C43" w:rsidP="00E81C43">
                  <w:pPr>
                    <w:jc w:val="both"/>
                    <w:rPr>
                      <w:sz w:val="16"/>
                      <w:szCs w:val="16"/>
                      <w:lang w:eastAsia="en-US"/>
                    </w:rPr>
                  </w:pPr>
                  <w:r w:rsidRPr="00E81C43">
                    <w:rPr>
                      <w:sz w:val="16"/>
                      <w:szCs w:val="16"/>
                      <w:lang w:eastAsia="en-US"/>
                    </w:rPr>
                    <w:t xml:space="preserve">20.Сесмоустойчивость 8балов </w:t>
                  </w:r>
                </w:p>
                <w:p w:rsidR="00E81C43" w:rsidRPr="00E81C43" w:rsidRDefault="00E81C43" w:rsidP="00E81C43">
                  <w:pPr>
                    <w:jc w:val="both"/>
                    <w:rPr>
                      <w:sz w:val="16"/>
                      <w:szCs w:val="16"/>
                      <w:lang w:eastAsia="en-US"/>
                    </w:rPr>
                  </w:pPr>
                  <w:r w:rsidRPr="00E81C43">
                    <w:rPr>
                      <w:sz w:val="16"/>
                      <w:szCs w:val="16"/>
                      <w:lang w:eastAsia="en-US"/>
                    </w:rPr>
                    <w:t xml:space="preserve">21.Электроснабжение – да </w:t>
                  </w:r>
                </w:p>
                <w:p w:rsidR="00E81C43" w:rsidRPr="00E81C43" w:rsidRDefault="00E81C43" w:rsidP="00E81C43">
                  <w:pPr>
                    <w:jc w:val="both"/>
                    <w:rPr>
                      <w:sz w:val="16"/>
                      <w:szCs w:val="16"/>
                      <w:lang w:eastAsia="en-US"/>
                    </w:rPr>
                  </w:pPr>
                  <w:r w:rsidRPr="00E81C43">
                    <w:rPr>
                      <w:sz w:val="16"/>
                      <w:szCs w:val="16"/>
                      <w:lang w:eastAsia="en-US"/>
                    </w:rPr>
                    <w:t>22.Наличие системы контроля загазованности-ДА</w:t>
                  </w:r>
                </w:p>
                <w:p w:rsidR="00E81C43" w:rsidRPr="00E81C43" w:rsidRDefault="00E81C43" w:rsidP="00E81C43">
                  <w:pPr>
                    <w:jc w:val="both"/>
                    <w:rPr>
                      <w:sz w:val="16"/>
                      <w:szCs w:val="16"/>
                      <w:lang w:eastAsia="en-US"/>
                    </w:rPr>
                  </w:pPr>
                  <w:r w:rsidRPr="00E81C43">
                    <w:rPr>
                      <w:sz w:val="16"/>
                      <w:szCs w:val="16"/>
                      <w:lang w:eastAsia="en-US"/>
                    </w:rPr>
                    <w:t>23.Наличие пожарной сигнализации – да</w:t>
                  </w:r>
                </w:p>
                <w:p w:rsidR="00E81C43" w:rsidRPr="00E81C43" w:rsidRDefault="00E81C43" w:rsidP="00E81C43">
                  <w:pPr>
                    <w:jc w:val="both"/>
                    <w:rPr>
                      <w:sz w:val="16"/>
                      <w:szCs w:val="16"/>
                      <w:lang w:eastAsia="en-US"/>
                    </w:rPr>
                  </w:pPr>
                  <w:r w:rsidRPr="00E81C43">
                    <w:rPr>
                      <w:sz w:val="16"/>
                      <w:szCs w:val="16"/>
                      <w:lang w:eastAsia="en-US"/>
                    </w:rPr>
                    <w:t xml:space="preserve">24.Наличие охранной сигнализации – да </w:t>
                  </w:r>
                </w:p>
                <w:p w:rsidR="00E81C43" w:rsidRPr="00E81C43" w:rsidRDefault="00E81C43" w:rsidP="00E81C43">
                  <w:pPr>
                    <w:jc w:val="both"/>
                    <w:rPr>
                      <w:sz w:val="16"/>
                      <w:szCs w:val="16"/>
                      <w:lang w:eastAsia="en-US"/>
                    </w:rPr>
                  </w:pPr>
                  <w:r w:rsidRPr="00E81C43">
                    <w:rPr>
                      <w:sz w:val="16"/>
                      <w:szCs w:val="16"/>
                      <w:lang w:eastAsia="en-US"/>
                    </w:rPr>
                    <w:t>25.Оснащение телеметрией – да</w:t>
                  </w:r>
                </w:p>
                <w:p w:rsidR="00E81C43" w:rsidRPr="00E81C43" w:rsidRDefault="00E81C43" w:rsidP="00E81C43">
                  <w:pPr>
                    <w:jc w:val="both"/>
                    <w:rPr>
                      <w:sz w:val="16"/>
                      <w:szCs w:val="16"/>
                      <w:lang w:eastAsia="en-US"/>
                    </w:rPr>
                  </w:pPr>
                  <w:r w:rsidRPr="00E81C43">
                    <w:rPr>
                      <w:sz w:val="16"/>
                      <w:szCs w:val="16"/>
                      <w:lang w:eastAsia="en-US"/>
                    </w:rPr>
                    <w:t>26.Требования к надежности – средний срок службы не менее 50 лет.</w:t>
                  </w:r>
                </w:p>
                <w:p w:rsidR="00E81C43" w:rsidRPr="00E81C43" w:rsidRDefault="00E81C43" w:rsidP="00E81C43">
                  <w:pPr>
                    <w:jc w:val="both"/>
                    <w:rPr>
                      <w:sz w:val="16"/>
                      <w:szCs w:val="16"/>
                      <w:lang w:eastAsia="en-US"/>
                    </w:rPr>
                  </w:pPr>
                  <w:r w:rsidRPr="00E81C43">
                    <w:rPr>
                      <w:sz w:val="16"/>
                      <w:szCs w:val="16"/>
                      <w:lang w:eastAsia="en-US"/>
                    </w:rPr>
                    <w:t>27.ЗИП (рем. комплект для регулятора, запасной фильтрующий элемент для фильтра)</w:t>
                  </w:r>
                </w:p>
                <w:p w:rsidR="00121948" w:rsidRPr="00E81C43" w:rsidRDefault="00E81C43" w:rsidP="00E81C43">
                  <w:pPr>
                    <w:jc w:val="both"/>
                    <w:rPr>
                      <w:sz w:val="16"/>
                      <w:szCs w:val="16"/>
                      <w:lang w:eastAsia="en-US"/>
                    </w:rPr>
                  </w:pPr>
                  <w:r w:rsidRPr="00E81C43">
                    <w:rPr>
                      <w:sz w:val="16"/>
                      <w:szCs w:val="16"/>
                      <w:lang w:eastAsia="en-US"/>
                    </w:rPr>
                    <w:t>28. Паспорта, руководство по эксплуатации, гарантийный талон, сертификаты (или заверенные копии) на ГРПБ и на все комплектующие.</w:t>
                  </w:r>
                </w:p>
              </w:tc>
            </w:tr>
          </w:tbl>
          <w:p w:rsidR="0062135A" w:rsidRPr="00A15913" w:rsidRDefault="00E03416" w:rsidP="00E03416">
            <w:pPr>
              <w:widowControl w:val="0"/>
              <w:jc w:val="both"/>
              <w:rPr>
                <w:b/>
                <w:i/>
                <w:sz w:val="20"/>
                <w:szCs w:val="20"/>
              </w:rPr>
            </w:pPr>
            <w:r w:rsidRPr="00C009C5">
              <w:rPr>
                <w:b/>
                <w:i/>
                <w:sz w:val="20"/>
                <w:szCs w:val="20"/>
              </w:rPr>
              <w:lastRenderedPageBreak/>
              <w:t xml:space="preserve">Требования к характеристикам товара обусловлено наличием проектной документации на </w:t>
            </w:r>
            <w:r w:rsidR="00C009C5" w:rsidRPr="00C009C5">
              <w:rPr>
                <w:b/>
                <w:i/>
                <w:sz w:val="20"/>
                <w:szCs w:val="20"/>
              </w:rPr>
              <w:t>техническое перевооружение, замена ГРП на ГРПБ</w:t>
            </w:r>
            <w:r w:rsidRPr="00C009C5">
              <w:rPr>
                <w:b/>
                <w:i/>
                <w:sz w:val="20"/>
                <w:szCs w:val="20"/>
              </w:rPr>
              <w:t xml:space="preserve"> (Приложение к настоящему Извещению и Документации)</w:t>
            </w:r>
            <w:r w:rsidR="005D5DFA">
              <w:rPr>
                <w:b/>
                <w:i/>
                <w:sz w:val="20"/>
                <w:szCs w:val="20"/>
              </w:rPr>
              <w:t>.</w:t>
            </w:r>
          </w:p>
        </w:tc>
      </w:tr>
      <w:tr w:rsidR="000E3D0B" w:rsidRPr="00A15913" w:rsidTr="00391DAF">
        <w:trPr>
          <w:trHeight w:val="858"/>
        </w:trPr>
        <w:tc>
          <w:tcPr>
            <w:tcW w:w="222" w:type="pct"/>
            <w:vMerge w:val="restart"/>
            <w:tcBorders>
              <w:top w:val="single" w:sz="4" w:space="0" w:color="auto"/>
              <w:left w:val="single" w:sz="4" w:space="0" w:color="auto"/>
              <w:right w:val="single" w:sz="4" w:space="0" w:color="auto"/>
            </w:tcBorders>
          </w:tcPr>
          <w:p w:rsidR="000E3D0B" w:rsidRPr="00A15913"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A15913" w:rsidRDefault="005C3644" w:rsidP="005C3644">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A15913" w:rsidRDefault="00FD1CCC" w:rsidP="000E3D0B">
            <w:pPr>
              <w:jc w:val="both"/>
              <w:rPr>
                <w:sz w:val="20"/>
                <w:szCs w:val="20"/>
              </w:rPr>
            </w:pPr>
            <w:r w:rsidRPr="00A15913">
              <w:rPr>
                <w:sz w:val="20"/>
                <w:szCs w:val="20"/>
              </w:rPr>
              <w:t>7</w:t>
            </w:r>
            <w:r w:rsidR="000E3D0B" w:rsidRPr="00A15913">
              <w:rPr>
                <w:sz w:val="20"/>
                <w:szCs w:val="20"/>
              </w:rPr>
              <w:t>.1. Начальная (максимальная) цена</w:t>
            </w:r>
            <w:r w:rsidR="00D43BFD" w:rsidRPr="00A15913">
              <w:rPr>
                <w:sz w:val="20"/>
                <w:szCs w:val="20"/>
              </w:rPr>
              <w:t xml:space="preserve"> Договора для Участников </w:t>
            </w:r>
            <w:r w:rsidR="00D31F77" w:rsidRPr="00A15913">
              <w:rPr>
                <w:sz w:val="20"/>
                <w:szCs w:val="20"/>
              </w:rPr>
              <w:t>маркетинговых исследований</w:t>
            </w:r>
            <w:r w:rsidR="000E3D0B" w:rsidRPr="00A15913">
              <w:rPr>
                <w:sz w:val="20"/>
                <w:szCs w:val="20"/>
              </w:rPr>
              <w:t>, не освоб</w:t>
            </w:r>
            <w:r w:rsidR="005C3644" w:rsidRPr="00A15913">
              <w:rPr>
                <w:sz w:val="20"/>
                <w:szCs w:val="20"/>
              </w:rPr>
              <w:t>ожденных от уплаты НДС (с НДС 20</w:t>
            </w:r>
            <w:r w:rsidR="000E3D0B" w:rsidRPr="00A15913">
              <w:rPr>
                <w:sz w:val="20"/>
                <w:szCs w:val="20"/>
              </w:rPr>
              <w:t>%):</w:t>
            </w:r>
          </w:p>
          <w:p w:rsidR="005C3644" w:rsidRPr="00A15913" w:rsidRDefault="005C3644" w:rsidP="000E3D0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0E3D0B" w:rsidRPr="00A15913" w:rsidRDefault="000E3D0B" w:rsidP="000E3D0B">
            <w:pPr>
              <w:jc w:val="both"/>
              <w:rPr>
                <w:sz w:val="20"/>
                <w:szCs w:val="20"/>
              </w:rPr>
            </w:pPr>
          </w:p>
          <w:p w:rsidR="000E3D0B" w:rsidRPr="00A15913" w:rsidRDefault="000E3D0B" w:rsidP="000E3D0B">
            <w:pPr>
              <w:jc w:val="both"/>
              <w:rPr>
                <w:sz w:val="20"/>
                <w:szCs w:val="20"/>
              </w:rPr>
            </w:pPr>
          </w:p>
          <w:p w:rsidR="000E3D0B" w:rsidRPr="00A15913" w:rsidRDefault="000E3D0B"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0E3D0B" w:rsidRPr="00A15913" w:rsidRDefault="00391DAF" w:rsidP="000E3D0B">
            <w:pPr>
              <w:jc w:val="both"/>
              <w:rPr>
                <w:sz w:val="20"/>
                <w:szCs w:val="20"/>
              </w:rPr>
            </w:pPr>
            <w:r w:rsidRPr="00781617">
              <w:rPr>
                <w:sz w:val="20"/>
                <w:szCs w:val="20"/>
              </w:rPr>
              <w:t>19 786 680,00</w:t>
            </w:r>
          </w:p>
        </w:tc>
      </w:tr>
      <w:tr w:rsidR="00BD3D45" w:rsidRPr="00A15913" w:rsidTr="00391DAF">
        <w:trPr>
          <w:trHeight w:val="858"/>
        </w:trPr>
        <w:tc>
          <w:tcPr>
            <w:tcW w:w="222" w:type="pct"/>
            <w:vMerge/>
            <w:tcBorders>
              <w:top w:val="single" w:sz="4" w:space="0" w:color="auto"/>
              <w:left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FD1CCC" w:rsidP="00BD3D45">
            <w:pPr>
              <w:jc w:val="both"/>
              <w:rPr>
                <w:sz w:val="20"/>
                <w:szCs w:val="20"/>
              </w:rPr>
            </w:pPr>
            <w:r w:rsidRPr="00A15913">
              <w:rPr>
                <w:sz w:val="20"/>
                <w:szCs w:val="20"/>
              </w:rPr>
              <w:t>7</w:t>
            </w:r>
            <w:r w:rsidR="00BD3D45" w:rsidRPr="00A15913">
              <w:rPr>
                <w:sz w:val="20"/>
                <w:szCs w:val="20"/>
              </w:rPr>
              <w:t xml:space="preserve">.2. Начальная (максимальная) цена Договора для Участников </w:t>
            </w:r>
            <w:r w:rsidR="00D31F77" w:rsidRPr="00A15913">
              <w:rPr>
                <w:sz w:val="20"/>
                <w:szCs w:val="20"/>
              </w:rPr>
              <w:t>маркетинговых исследований</w:t>
            </w:r>
            <w:r w:rsidR="00BD3D45" w:rsidRPr="00A15913">
              <w:rPr>
                <w:sz w:val="20"/>
                <w:szCs w:val="20"/>
              </w:rPr>
              <w:t xml:space="preserve">, использующих право на освобождение от уплаты НДС или не являющихся </w:t>
            </w:r>
            <w:r w:rsidR="00BD3D45" w:rsidRPr="00A15913">
              <w:rPr>
                <w:sz w:val="20"/>
                <w:szCs w:val="20"/>
              </w:rPr>
              <w:lastRenderedPageBreak/>
              <w:t>налогоплательщиками НДС (без НДС):</w:t>
            </w:r>
          </w:p>
          <w:p w:rsidR="00C8778A" w:rsidRPr="00A15913" w:rsidRDefault="00C8778A" w:rsidP="00BD3D45">
            <w:pPr>
              <w:jc w:val="both"/>
              <w:rPr>
                <w:sz w:val="20"/>
                <w:szCs w:val="20"/>
              </w:rPr>
            </w:pPr>
          </w:p>
          <w:p w:rsidR="00C8778A" w:rsidRPr="00A15913" w:rsidRDefault="00C8778A" w:rsidP="00BD3D45">
            <w:pPr>
              <w:jc w:val="both"/>
              <w:rPr>
                <w:sz w:val="20"/>
                <w:szCs w:val="20"/>
              </w:rPr>
            </w:pPr>
          </w:p>
          <w:p w:rsidR="00C8778A" w:rsidRPr="00A15913" w:rsidRDefault="00C8778A" w:rsidP="00BD3D45">
            <w:pPr>
              <w:jc w:val="both"/>
              <w:rPr>
                <w:sz w:val="20"/>
                <w:szCs w:val="20"/>
              </w:rPr>
            </w:pPr>
          </w:p>
          <w:p w:rsidR="00C8778A" w:rsidRPr="00A15913" w:rsidRDefault="00C8778A" w:rsidP="00BD3D45">
            <w:pPr>
              <w:jc w:val="both"/>
              <w:rPr>
                <w:sz w:val="20"/>
                <w:szCs w:val="20"/>
              </w:rPr>
            </w:pPr>
          </w:p>
          <w:p w:rsidR="005C3644" w:rsidRPr="00A15913" w:rsidRDefault="005C3644" w:rsidP="00BD3D45">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416" w:rsidRPr="00A15913" w:rsidRDefault="00BD3D45" w:rsidP="00BD3D45">
            <w:pPr>
              <w:jc w:val="both"/>
              <w:rPr>
                <w:sz w:val="20"/>
                <w:szCs w:val="20"/>
              </w:rPr>
            </w:pPr>
            <w:r w:rsidRPr="00A15913">
              <w:rPr>
                <w:sz w:val="20"/>
                <w:szCs w:val="20"/>
              </w:rPr>
              <w:lastRenderedPageBreak/>
              <w:fldChar w:fldCharType="begin"/>
            </w:r>
            <w:r w:rsidRPr="00A15913">
              <w:rPr>
                <w:sz w:val="20"/>
                <w:szCs w:val="20"/>
              </w:rPr>
              <w:instrText xml:space="preserve"> REF  макс_цена_без_ндс  \* MERGEFORMAT </w:instrText>
            </w:r>
            <w:r w:rsidRPr="00A15913">
              <w:rPr>
                <w:sz w:val="20"/>
                <w:szCs w:val="20"/>
              </w:rPr>
              <w:fldChar w:fldCharType="separate"/>
            </w:r>
            <w:r w:rsidR="00D7039A" w:rsidRPr="00A15913">
              <w:rPr>
                <w:sz w:val="20"/>
                <w:szCs w:val="20"/>
              </w:rPr>
              <w:t xml:space="preserve"> </w:t>
            </w:r>
          </w:p>
          <w:p w:rsidR="00E03416" w:rsidRPr="00A15913" w:rsidRDefault="00E03416" w:rsidP="00BD3D45">
            <w:pPr>
              <w:jc w:val="both"/>
              <w:rPr>
                <w:sz w:val="20"/>
                <w:szCs w:val="20"/>
              </w:rPr>
            </w:pPr>
          </w:p>
          <w:p w:rsidR="00391DAF" w:rsidRPr="00A15913" w:rsidRDefault="00391DAF" w:rsidP="00391DAF">
            <w:pPr>
              <w:jc w:val="both"/>
              <w:rPr>
                <w:sz w:val="20"/>
                <w:szCs w:val="20"/>
              </w:rPr>
            </w:pPr>
            <w:r w:rsidRPr="00781617">
              <w:rPr>
                <w:sz w:val="20"/>
                <w:szCs w:val="20"/>
              </w:rPr>
              <w:t>16 488 900,00</w:t>
            </w:r>
          </w:p>
          <w:p w:rsidR="00E03416" w:rsidRPr="00A15913" w:rsidRDefault="00E03416" w:rsidP="00BD3D45">
            <w:pPr>
              <w:jc w:val="both"/>
              <w:rPr>
                <w:sz w:val="20"/>
                <w:szCs w:val="20"/>
              </w:rPr>
            </w:pPr>
          </w:p>
          <w:p w:rsidR="00E03416" w:rsidRPr="00A15913" w:rsidRDefault="00E03416" w:rsidP="00BD3D45">
            <w:pPr>
              <w:jc w:val="both"/>
              <w:rPr>
                <w:sz w:val="20"/>
                <w:szCs w:val="20"/>
              </w:rPr>
            </w:pPr>
          </w:p>
          <w:p w:rsidR="00E03416" w:rsidRPr="00A15913" w:rsidRDefault="00E03416" w:rsidP="00BD3D45">
            <w:pPr>
              <w:jc w:val="both"/>
              <w:rPr>
                <w:sz w:val="20"/>
                <w:szCs w:val="20"/>
              </w:rPr>
            </w:pPr>
          </w:p>
          <w:p w:rsidR="00E03416" w:rsidRPr="00A15913" w:rsidRDefault="00E03416" w:rsidP="00BD3D45">
            <w:pPr>
              <w:jc w:val="both"/>
              <w:rPr>
                <w:sz w:val="20"/>
                <w:szCs w:val="20"/>
              </w:rPr>
            </w:pPr>
          </w:p>
          <w:p w:rsidR="00E03416" w:rsidRPr="00A15913" w:rsidRDefault="00E03416" w:rsidP="00BD3D45">
            <w:pPr>
              <w:jc w:val="both"/>
              <w:rPr>
                <w:sz w:val="20"/>
                <w:szCs w:val="20"/>
              </w:rPr>
            </w:pPr>
          </w:p>
          <w:p w:rsidR="00BD3D45" w:rsidRPr="00A15913" w:rsidRDefault="00BD3D45" w:rsidP="00340FF8">
            <w:pPr>
              <w:jc w:val="both"/>
              <w:rPr>
                <w:sz w:val="20"/>
                <w:szCs w:val="20"/>
              </w:rPr>
            </w:pPr>
            <w:r w:rsidRPr="00A15913">
              <w:rPr>
                <w:sz w:val="20"/>
                <w:szCs w:val="20"/>
              </w:rPr>
              <w:fldChar w:fldCharType="end"/>
            </w:r>
          </w:p>
        </w:tc>
      </w:tr>
      <w:tr w:rsidR="00BD3D45" w:rsidRPr="00A15913" w:rsidTr="00E143BE">
        <w:trPr>
          <w:trHeight w:val="60"/>
        </w:trPr>
        <w:tc>
          <w:tcPr>
            <w:tcW w:w="222" w:type="pct"/>
            <w:vMerge/>
            <w:tcBorders>
              <w:left w:val="single" w:sz="4" w:space="0" w:color="auto"/>
              <w:bottom w:val="single" w:sz="4" w:space="0" w:color="auto"/>
              <w:right w:val="single" w:sz="4" w:space="0" w:color="auto"/>
            </w:tcBorders>
          </w:tcPr>
          <w:p w:rsidR="00BD3D45" w:rsidRPr="00A15913"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FD1CCC" w:rsidP="00BD3D45">
            <w:pPr>
              <w:jc w:val="both"/>
              <w:rPr>
                <w:sz w:val="20"/>
                <w:szCs w:val="20"/>
              </w:rPr>
            </w:pPr>
            <w:r w:rsidRPr="00A15913">
              <w:rPr>
                <w:sz w:val="20"/>
                <w:szCs w:val="20"/>
              </w:rPr>
              <w:t>7</w:t>
            </w:r>
            <w:r w:rsidR="00BD3D45" w:rsidRPr="00A15913">
              <w:rPr>
                <w:sz w:val="20"/>
                <w:szCs w:val="20"/>
              </w:rPr>
              <w:t xml:space="preserve">.3. Сведения о начальной (максимальной) цене единицы каждого товара, работы, услуги, являющихся предметом </w:t>
            </w:r>
            <w:r w:rsidR="00D31F77" w:rsidRPr="00A15913">
              <w:rPr>
                <w:sz w:val="20"/>
                <w:szCs w:val="20"/>
              </w:rPr>
              <w:t>маркетинговых исследований</w:t>
            </w:r>
            <w:r w:rsidR="00BD3D45" w:rsidRPr="00A15913">
              <w:rPr>
                <w:sz w:val="20"/>
                <w:szCs w:val="20"/>
              </w:rPr>
              <w:t>:</w:t>
            </w:r>
          </w:p>
          <w:p w:rsidR="00BD3D45" w:rsidRPr="00A15913"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416" w:rsidRPr="00A15913" w:rsidRDefault="006E71C0" w:rsidP="00483FF1">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00E03416" w:rsidRPr="00A15913">
              <w:rPr>
                <w:sz w:val="20"/>
                <w:szCs w:val="20"/>
              </w:rPr>
              <w:t xml:space="preserve"> </w:t>
            </w:r>
          </w:p>
          <w:tbl>
            <w:tblPr>
              <w:tblStyle w:val="affff5"/>
              <w:tblW w:w="6644" w:type="dxa"/>
              <w:tblLayout w:type="fixed"/>
              <w:tblLook w:val="04A0" w:firstRow="1" w:lastRow="0" w:firstColumn="1" w:lastColumn="0" w:noHBand="0" w:noVBand="1"/>
            </w:tblPr>
            <w:tblGrid>
              <w:gridCol w:w="454"/>
              <w:gridCol w:w="2363"/>
              <w:gridCol w:w="1842"/>
              <w:gridCol w:w="1985"/>
            </w:tblGrid>
            <w:tr w:rsidR="00E143BE" w:rsidRPr="00E143BE" w:rsidTr="00E143BE">
              <w:tc>
                <w:tcPr>
                  <w:tcW w:w="454" w:type="dxa"/>
                </w:tcPr>
                <w:p w:rsidR="00E143BE" w:rsidRPr="00E143BE" w:rsidRDefault="00E143BE" w:rsidP="00E143BE">
                  <w:pPr>
                    <w:ind w:left="-57" w:right="-57"/>
                    <w:jc w:val="center"/>
                    <w:rPr>
                      <w:sz w:val="16"/>
                      <w:szCs w:val="16"/>
                    </w:rPr>
                  </w:pPr>
                  <w:r w:rsidRPr="00E143BE">
                    <w:rPr>
                      <w:sz w:val="16"/>
                      <w:szCs w:val="16"/>
                    </w:rPr>
                    <w:t>№</w:t>
                  </w:r>
                </w:p>
                <w:p w:rsidR="00E143BE" w:rsidRPr="00E143BE" w:rsidRDefault="00E143BE" w:rsidP="00E143BE">
                  <w:pPr>
                    <w:ind w:left="-57" w:right="-57"/>
                    <w:jc w:val="center"/>
                    <w:rPr>
                      <w:sz w:val="16"/>
                      <w:szCs w:val="16"/>
                    </w:rPr>
                  </w:pPr>
                  <w:r w:rsidRPr="00E143BE">
                    <w:rPr>
                      <w:sz w:val="16"/>
                      <w:szCs w:val="16"/>
                    </w:rPr>
                    <w:t>п/п</w:t>
                  </w:r>
                </w:p>
              </w:tc>
              <w:tc>
                <w:tcPr>
                  <w:tcW w:w="2363" w:type="dxa"/>
                </w:tcPr>
                <w:p w:rsidR="00E143BE" w:rsidRPr="00E143BE" w:rsidRDefault="00E143BE" w:rsidP="00E143BE">
                  <w:pPr>
                    <w:ind w:left="-57" w:right="-57"/>
                    <w:jc w:val="center"/>
                    <w:rPr>
                      <w:sz w:val="16"/>
                      <w:szCs w:val="16"/>
                    </w:rPr>
                  </w:pPr>
                  <w:r w:rsidRPr="00E143BE">
                    <w:rPr>
                      <w:sz w:val="16"/>
                      <w:szCs w:val="16"/>
                    </w:rPr>
                    <w:t>Наименование товара</w:t>
                  </w:r>
                </w:p>
              </w:tc>
              <w:tc>
                <w:tcPr>
                  <w:tcW w:w="1842" w:type="dxa"/>
                </w:tcPr>
                <w:p w:rsidR="00E143BE" w:rsidRPr="00E143BE" w:rsidRDefault="00E143BE" w:rsidP="00E143BE">
                  <w:pPr>
                    <w:ind w:left="-57" w:right="-57"/>
                    <w:jc w:val="center"/>
                    <w:rPr>
                      <w:sz w:val="16"/>
                      <w:szCs w:val="16"/>
                    </w:rPr>
                  </w:pPr>
                  <w:r w:rsidRPr="00E143BE">
                    <w:rPr>
                      <w:sz w:val="16"/>
                      <w:szCs w:val="16"/>
                    </w:rPr>
                    <w:t>Начальная (максимальная) цена единицы товара,</w:t>
                  </w:r>
                </w:p>
                <w:p w:rsidR="00E143BE" w:rsidRPr="00E143BE" w:rsidRDefault="00E143BE" w:rsidP="00E143BE">
                  <w:pPr>
                    <w:ind w:left="-57" w:right="-57"/>
                    <w:jc w:val="center"/>
                    <w:rPr>
                      <w:sz w:val="16"/>
                      <w:szCs w:val="16"/>
                    </w:rPr>
                  </w:pPr>
                  <w:r w:rsidRPr="00E143BE">
                    <w:rPr>
                      <w:sz w:val="16"/>
                      <w:szCs w:val="16"/>
                    </w:rPr>
                    <w:t>с НДС 20%</w:t>
                  </w:r>
                </w:p>
                <w:p w:rsidR="00E143BE" w:rsidRPr="00E143BE" w:rsidRDefault="00E143BE" w:rsidP="00E143BE">
                  <w:pPr>
                    <w:ind w:left="-57" w:right="-57"/>
                    <w:jc w:val="center"/>
                    <w:rPr>
                      <w:sz w:val="16"/>
                      <w:szCs w:val="16"/>
                    </w:rPr>
                  </w:pPr>
                  <w:r w:rsidRPr="00E143BE">
                    <w:rPr>
                      <w:sz w:val="16"/>
                      <w:szCs w:val="16"/>
                    </w:rPr>
                    <w:t>(для Участников маркетинговых исследований, не освобожденных от уплаты НДС (с НДС 20%), руб.</w:t>
                  </w:r>
                </w:p>
              </w:tc>
              <w:tc>
                <w:tcPr>
                  <w:tcW w:w="1985" w:type="dxa"/>
                </w:tcPr>
                <w:p w:rsidR="00E143BE" w:rsidRPr="00E143BE" w:rsidRDefault="00E143BE" w:rsidP="00E143BE">
                  <w:pPr>
                    <w:ind w:left="-57" w:right="-57"/>
                    <w:jc w:val="center"/>
                    <w:rPr>
                      <w:sz w:val="16"/>
                      <w:szCs w:val="16"/>
                    </w:rPr>
                  </w:pPr>
                  <w:r w:rsidRPr="00E143BE">
                    <w:rPr>
                      <w:sz w:val="16"/>
                      <w:szCs w:val="16"/>
                    </w:rPr>
                    <w:t>Начальная (максимальная) цена единицы товара,</w:t>
                  </w:r>
                </w:p>
                <w:p w:rsidR="00E143BE" w:rsidRPr="00E143BE" w:rsidRDefault="00E143BE" w:rsidP="00E143BE">
                  <w:pPr>
                    <w:ind w:left="-57" w:right="-57"/>
                    <w:jc w:val="center"/>
                    <w:rPr>
                      <w:sz w:val="16"/>
                      <w:szCs w:val="16"/>
                    </w:rPr>
                  </w:pPr>
                  <w:r w:rsidRPr="00E143BE">
                    <w:rPr>
                      <w:sz w:val="16"/>
                      <w:szCs w:val="16"/>
                    </w:rPr>
                    <w:t>без НДС</w:t>
                  </w:r>
                </w:p>
                <w:p w:rsidR="00E143BE" w:rsidRPr="00E143BE" w:rsidRDefault="00E143BE" w:rsidP="00E143BE">
                  <w:pPr>
                    <w:ind w:left="-57" w:right="-57"/>
                    <w:jc w:val="center"/>
                    <w:rPr>
                      <w:sz w:val="16"/>
                      <w:szCs w:val="16"/>
                    </w:rPr>
                  </w:pPr>
                  <w:r w:rsidRPr="00E143B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E143BE" w:rsidRPr="00E143BE" w:rsidTr="00E143BE">
              <w:tc>
                <w:tcPr>
                  <w:tcW w:w="454" w:type="dxa"/>
                </w:tcPr>
                <w:p w:rsidR="00E143BE" w:rsidRPr="00E143BE" w:rsidRDefault="00E143BE" w:rsidP="00E143BE">
                  <w:pPr>
                    <w:ind w:left="-57" w:right="-57"/>
                    <w:rPr>
                      <w:sz w:val="16"/>
                      <w:szCs w:val="16"/>
                    </w:rPr>
                  </w:pPr>
                  <w:r w:rsidRPr="00E143BE">
                    <w:rPr>
                      <w:sz w:val="16"/>
                      <w:szCs w:val="16"/>
                    </w:rPr>
                    <w:t>1.</w:t>
                  </w:r>
                </w:p>
              </w:tc>
              <w:tc>
                <w:tcPr>
                  <w:tcW w:w="2363" w:type="dxa"/>
                  <w:vAlign w:val="center"/>
                </w:tcPr>
                <w:p w:rsidR="00E143BE" w:rsidRPr="00E143BE" w:rsidRDefault="00E143BE" w:rsidP="00E143BE">
                  <w:pPr>
                    <w:jc w:val="center"/>
                    <w:rPr>
                      <w:sz w:val="16"/>
                      <w:szCs w:val="16"/>
                    </w:rPr>
                  </w:pPr>
                  <w:r w:rsidRPr="00E143BE">
                    <w:rPr>
                      <w:sz w:val="16"/>
                      <w:szCs w:val="16"/>
                    </w:rPr>
                    <w:t>ГРПБ-РДГ-80Н-1 -К-СГ-4500-Т на 2-х регуляторах РДГ-80Н, с двумя счетчиками газа TRZ G1000 (1:20) DN150, с отоплением от АОГВ, с ОПС и контролем загазованности, с подготовкой под телеметрию (газорегуляторный пункт блочный)</w:t>
                  </w:r>
                </w:p>
              </w:tc>
              <w:tc>
                <w:tcPr>
                  <w:tcW w:w="1842" w:type="dxa"/>
                  <w:vAlign w:val="center"/>
                </w:tcPr>
                <w:p w:rsidR="00E143BE" w:rsidRPr="00E143BE" w:rsidRDefault="00E143BE" w:rsidP="00E143BE">
                  <w:pPr>
                    <w:ind w:left="-57" w:right="-57"/>
                    <w:jc w:val="center"/>
                    <w:rPr>
                      <w:sz w:val="16"/>
                      <w:szCs w:val="16"/>
                    </w:rPr>
                  </w:pPr>
                  <w:r w:rsidRPr="00E143BE">
                    <w:rPr>
                      <w:sz w:val="16"/>
                      <w:szCs w:val="16"/>
                    </w:rPr>
                    <w:t>6 595 560,00</w:t>
                  </w:r>
                </w:p>
              </w:tc>
              <w:tc>
                <w:tcPr>
                  <w:tcW w:w="1985" w:type="dxa"/>
                  <w:vAlign w:val="center"/>
                </w:tcPr>
                <w:p w:rsidR="00E143BE" w:rsidRPr="00E143BE" w:rsidRDefault="00E143BE" w:rsidP="00E143BE">
                  <w:pPr>
                    <w:ind w:left="-57" w:right="-57"/>
                    <w:jc w:val="center"/>
                    <w:rPr>
                      <w:sz w:val="16"/>
                      <w:szCs w:val="16"/>
                    </w:rPr>
                  </w:pPr>
                  <w:r w:rsidRPr="00E143BE">
                    <w:rPr>
                      <w:sz w:val="16"/>
                      <w:szCs w:val="16"/>
                    </w:rPr>
                    <w:t>5 496 300,00</w:t>
                  </w:r>
                </w:p>
              </w:tc>
            </w:tr>
            <w:tr w:rsidR="00E143BE" w:rsidRPr="00E143BE" w:rsidTr="00E143BE">
              <w:tc>
                <w:tcPr>
                  <w:tcW w:w="454" w:type="dxa"/>
                </w:tcPr>
                <w:p w:rsidR="00E143BE" w:rsidRPr="00E143BE" w:rsidRDefault="00E143BE" w:rsidP="00E143BE">
                  <w:pPr>
                    <w:ind w:left="-57" w:right="-57"/>
                    <w:rPr>
                      <w:sz w:val="16"/>
                      <w:szCs w:val="16"/>
                    </w:rPr>
                  </w:pPr>
                  <w:r w:rsidRPr="00E143BE">
                    <w:rPr>
                      <w:sz w:val="16"/>
                      <w:szCs w:val="16"/>
                    </w:rPr>
                    <w:t>2.</w:t>
                  </w:r>
                </w:p>
              </w:tc>
              <w:tc>
                <w:tcPr>
                  <w:tcW w:w="2363" w:type="dxa"/>
                  <w:vAlign w:val="center"/>
                </w:tcPr>
                <w:p w:rsidR="00E143BE" w:rsidRPr="00E143BE" w:rsidRDefault="00E143BE" w:rsidP="00E143BE">
                  <w:pPr>
                    <w:jc w:val="center"/>
                    <w:rPr>
                      <w:sz w:val="16"/>
                      <w:szCs w:val="16"/>
                    </w:rPr>
                  </w:pPr>
                  <w:r w:rsidRPr="00E143BE">
                    <w:rPr>
                      <w:sz w:val="16"/>
                      <w:szCs w:val="16"/>
                    </w:rPr>
                    <w:t>ГРПБ-РДГ-80Н-1 -К-СГ-4500-Т на 2-х регуляторах РДГ-80Н, с двумя счетчиками газа TRZ G1000 (1:20) DN150, с отоплением от АОГВ, с ОПС и контролем загазованности, с подготовкой под телеметрию (газорегуляторный пункт блочный)</w:t>
                  </w:r>
                </w:p>
              </w:tc>
              <w:tc>
                <w:tcPr>
                  <w:tcW w:w="1842" w:type="dxa"/>
                  <w:vAlign w:val="center"/>
                </w:tcPr>
                <w:p w:rsidR="00E143BE" w:rsidRPr="00E143BE" w:rsidRDefault="00E143BE" w:rsidP="00E143BE">
                  <w:pPr>
                    <w:ind w:left="-57" w:right="-57"/>
                    <w:jc w:val="center"/>
                    <w:rPr>
                      <w:sz w:val="16"/>
                      <w:szCs w:val="16"/>
                    </w:rPr>
                  </w:pPr>
                  <w:r w:rsidRPr="00E143BE">
                    <w:rPr>
                      <w:sz w:val="16"/>
                      <w:szCs w:val="16"/>
                    </w:rPr>
                    <w:t>6 595 560,00</w:t>
                  </w:r>
                </w:p>
              </w:tc>
              <w:tc>
                <w:tcPr>
                  <w:tcW w:w="1985" w:type="dxa"/>
                  <w:vAlign w:val="center"/>
                </w:tcPr>
                <w:p w:rsidR="00E143BE" w:rsidRPr="00E143BE" w:rsidRDefault="00E143BE" w:rsidP="00E143BE">
                  <w:pPr>
                    <w:ind w:left="-57" w:right="-57"/>
                    <w:jc w:val="center"/>
                    <w:rPr>
                      <w:sz w:val="16"/>
                      <w:szCs w:val="16"/>
                    </w:rPr>
                  </w:pPr>
                  <w:r w:rsidRPr="00E143BE">
                    <w:rPr>
                      <w:sz w:val="16"/>
                      <w:szCs w:val="16"/>
                    </w:rPr>
                    <w:t>5 496 300,00</w:t>
                  </w:r>
                </w:p>
              </w:tc>
            </w:tr>
            <w:tr w:rsidR="00E143BE" w:rsidRPr="00E143BE" w:rsidTr="00E143BE">
              <w:tc>
                <w:tcPr>
                  <w:tcW w:w="454" w:type="dxa"/>
                </w:tcPr>
                <w:p w:rsidR="00E143BE" w:rsidRPr="00E143BE" w:rsidRDefault="00E143BE" w:rsidP="00E143BE">
                  <w:pPr>
                    <w:ind w:left="-57" w:right="-57"/>
                    <w:rPr>
                      <w:sz w:val="16"/>
                      <w:szCs w:val="16"/>
                    </w:rPr>
                  </w:pPr>
                  <w:r w:rsidRPr="00E143BE">
                    <w:rPr>
                      <w:sz w:val="16"/>
                      <w:szCs w:val="16"/>
                    </w:rPr>
                    <w:t>3.</w:t>
                  </w:r>
                </w:p>
              </w:tc>
              <w:tc>
                <w:tcPr>
                  <w:tcW w:w="2363" w:type="dxa"/>
                  <w:vAlign w:val="center"/>
                </w:tcPr>
                <w:p w:rsidR="00E143BE" w:rsidRPr="00E143BE" w:rsidRDefault="00E143BE" w:rsidP="00E143BE">
                  <w:pPr>
                    <w:jc w:val="center"/>
                    <w:rPr>
                      <w:sz w:val="16"/>
                      <w:szCs w:val="16"/>
                    </w:rPr>
                  </w:pPr>
                  <w:r w:rsidRPr="00E143BE">
                    <w:rPr>
                      <w:sz w:val="16"/>
                      <w:szCs w:val="16"/>
                    </w:rPr>
                    <w:t>ГРПБ-РДГ-80Н-1 -К-СГ-4500-Т на 2-х регуляторах РДГ-80Н, с двумя счетчиками газа TRZ G1000 (1:20) DN150, с отоплением от АОГВ, с ОПС и контролем загазованности, с подготовкой под телеметрию (газорегуляторный пункт блочный)</w:t>
                  </w:r>
                </w:p>
              </w:tc>
              <w:tc>
                <w:tcPr>
                  <w:tcW w:w="1842" w:type="dxa"/>
                  <w:vAlign w:val="center"/>
                </w:tcPr>
                <w:p w:rsidR="00E143BE" w:rsidRPr="00E143BE" w:rsidRDefault="00E143BE" w:rsidP="00E143BE">
                  <w:pPr>
                    <w:ind w:left="-57" w:right="-57"/>
                    <w:jc w:val="center"/>
                    <w:rPr>
                      <w:sz w:val="16"/>
                      <w:szCs w:val="16"/>
                    </w:rPr>
                  </w:pPr>
                  <w:r w:rsidRPr="00E143BE">
                    <w:rPr>
                      <w:sz w:val="16"/>
                      <w:szCs w:val="16"/>
                    </w:rPr>
                    <w:t>6 595 560,00</w:t>
                  </w:r>
                </w:p>
              </w:tc>
              <w:tc>
                <w:tcPr>
                  <w:tcW w:w="1985" w:type="dxa"/>
                  <w:vAlign w:val="center"/>
                </w:tcPr>
                <w:p w:rsidR="00E143BE" w:rsidRPr="00E143BE" w:rsidRDefault="00E143BE" w:rsidP="00E143BE">
                  <w:pPr>
                    <w:ind w:left="-57" w:right="-57"/>
                    <w:jc w:val="center"/>
                    <w:rPr>
                      <w:sz w:val="16"/>
                      <w:szCs w:val="16"/>
                    </w:rPr>
                  </w:pPr>
                  <w:r w:rsidRPr="00E143BE">
                    <w:rPr>
                      <w:sz w:val="16"/>
                      <w:szCs w:val="16"/>
                    </w:rPr>
                    <w:t>5 496 300,00</w:t>
                  </w:r>
                </w:p>
              </w:tc>
            </w:tr>
          </w:tbl>
          <w:p w:rsidR="00BD3D45" w:rsidRPr="00A15913" w:rsidRDefault="00E03416" w:rsidP="009625DF">
            <w:pPr>
              <w:jc w:val="both"/>
              <w:rPr>
                <w:sz w:val="20"/>
                <w:szCs w:val="20"/>
              </w:rPr>
            </w:pPr>
            <w:r w:rsidRPr="00A15913">
              <w:rPr>
                <w:sz w:val="20"/>
                <w:szCs w:val="20"/>
              </w:rPr>
              <w:t xml:space="preserve">  </w:t>
            </w:r>
            <w:r w:rsidR="006E71C0" w:rsidRPr="00A15913">
              <w:rPr>
                <w:sz w:val="20"/>
                <w:szCs w:val="20"/>
              </w:rPr>
              <w:fldChar w:fldCharType="end"/>
            </w:r>
          </w:p>
        </w:tc>
      </w:tr>
      <w:tr w:rsidR="00BD3D45"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BB0D3B">
            <w:pPr>
              <w:widowControl w:val="0"/>
              <w:jc w:val="both"/>
              <w:rPr>
                <w:sz w:val="20"/>
                <w:szCs w:val="20"/>
              </w:rPr>
            </w:pPr>
            <w:r w:rsidRPr="00A15913">
              <w:rPr>
                <w:sz w:val="20"/>
                <w:szCs w:val="20"/>
              </w:rPr>
              <w:t xml:space="preserve">Порядок формирования цены Договора </w:t>
            </w:r>
          </w:p>
          <w:p w:rsidR="00BD3D45" w:rsidRPr="00A15913" w:rsidRDefault="00BD3D45"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3D0E8C" w:rsidRPr="00A15913" w:rsidRDefault="003D0E8C" w:rsidP="003D0E8C">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BD3D45" w:rsidRPr="00A15913"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A93DBC">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226E7E" w:rsidP="00B61125">
            <w:pPr>
              <w:widowControl w:val="0"/>
              <w:autoSpaceDE w:val="0"/>
              <w:autoSpaceDN w:val="0"/>
              <w:adjustRightInd w:val="0"/>
              <w:spacing w:line="0" w:lineRule="atLeast"/>
              <w:ind w:right="11"/>
              <w:jc w:val="both"/>
              <w:rPr>
                <w:i/>
                <w:sz w:val="20"/>
                <w:szCs w:val="20"/>
              </w:rPr>
            </w:pPr>
            <w:r w:rsidRPr="00A15913">
              <w:rPr>
                <w:sz w:val="20"/>
                <w:szCs w:val="20"/>
              </w:rPr>
              <w:t>Оплата Товара осуществляется Заказчиком в рублях в безналичном порядке, путем перечисления денежных средств на расчетный счет Поставщика в течение 15 (пятнадцати) рабочих дней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tc>
      </w:tr>
      <w:tr w:rsidR="00BD3D45"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BD3D45">
            <w:pPr>
              <w:widowControl w:val="0"/>
              <w:jc w:val="both"/>
              <w:rPr>
                <w:sz w:val="20"/>
                <w:szCs w:val="20"/>
              </w:rPr>
            </w:pPr>
            <w:r w:rsidRPr="00A15913">
              <w:rPr>
                <w:sz w:val="20"/>
                <w:szCs w:val="20"/>
              </w:rPr>
              <w:t xml:space="preserve">Требования к описанию Участниками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поставляемого товара, который является предметом </w:t>
            </w:r>
            <w:r w:rsidR="00D31F77" w:rsidRPr="00A15913">
              <w:rPr>
                <w:sz w:val="20"/>
                <w:szCs w:val="20"/>
              </w:rPr>
              <w:t>маркетинговых исследований</w:t>
            </w:r>
            <w:r w:rsidRPr="00A15913">
              <w:rPr>
                <w:sz w:val="20"/>
                <w:szCs w:val="20"/>
              </w:rPr>
              <w:t xml:space="preserve">, его функциональных характеристик (потребительских свойств), его количественных и качественных характеристик, </w:t>
            </w:r>
            <w:r w:rsidRPr="00A15913">
              <w:rPr>
                <w:sz w:val="20"/>
                <w:szCs w:val="20"/>
              </w:rPr>
              <w:lastRenderedPageBreak/>
              <w:t xml:space="preserve">требования к описанию Участниками </w:t>
            </w:r>
            <w:r w:rsidR="00D31F77" w:rsidRPr="00A15913">
              <w:rPr>
                <w:sz w:val="20"/>
                <w:szCs w:val="20"/>
              </w:rPr>
              <w:t>маркетинговых исследований</w:t>
            </w:r>
            <w:r w:rsidRPr="00A15913">
              <w:rPr>
                <w:sz w:val="20"/>
                <w:szCs w:val="20"/>
              </w:rPr>
              <w:t xml:space="preserve"> выполняемой работы, оказываемой услуги, которые являются предметом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их количественных и качественных характеристик</w:t>
            </w:r>
          </w:p>
          <w:p w:rsidR="00BD3D45" w:rsidRPr="00A15913" w:rsidRDefault="00BD3D45"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BD3D45" w:rsidP="000E3D0B">
            <w:pPr>
              <w:widowControl w:val="0"/>
              <w:jc w:val="both"/>
              <w:rPr>
                <w:sz w:val="20"/>
                <w:szCs w:val="20"/>
              </w:rPr>
            </w:pPr>
            <w:r w:rsidRPr="00A15913">
              <w:rPr>
                <w:sz w:val="20"/>
                <w:szCs w:val="20"/>
              </w:rPr>
              <w:lastRenderedPageBreak/>
              <w:t xml:space="preserve">Участники </w:t>
            </w:r>
            <w:r w:rsidR="00D31F77" w:rsidRPr="00A15913">
              <w:rPr>
                <w:sz w:val="20"/>
                <w:szCs w:val="20"/>
              </w:rPr>
              <w:t>маркетинговых исследований</w:t>
            </w:r>
            <w:r w:rsidRPr="00A15913">
              <w:rPr>
                <w:sz w:val="20"/>
                <w:szCs w:val="20"/>
              </w:rPr>
              <w:t xml:space="preserve"> в составе заявки на участие в </w:t>
            </w:r>
            <w:r w:rsidR="00D31F77" w:rsidRPr="00A15913">
              <w:rPr>
                <w:sz w:val="20"/>
                <w:szCs w:val="20"/>
              </w:rPr>
              <w:t>маркетинговых исследованиях</w:t>
            </w:r>
            <w:r w:rsidR="00DC3F36" w:rsidRPr="00A15913">
              <w:rPr>
                <w:sz w:val="20"/>
                <w:szCs w:val="20"/>
              </w:rPr>
              <w:t xml:space="preserve"> </w:t>
            </w:r>
            <w:r w:rsidRPr="00A15913">
              <w:rPr>
                <w:sz w:val="20"/>
                <w:szCs w:val="20"/>
              </w:rPr>
              <w:t xml:space="preserve">представляют описание </w:t>
            </w:r>
            <w:r w:rsidRPr="00A71C51">
              <w:rPr>
                <w:sz w:val="20"/>
                <w:szCs w:val="20"/>
              </w:rPr>
              <w:t>поставляемых товаров,</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BD3D45" w:rsidRPr="00A15913" w:rsidRDefault="00BD3D45" w:rsidP="00CC7363">
            <w:pPr>
              <w:widowControl w:val="0"/>
              <w:jc w:val="both"/>
              <w:rPr>
                <w:sz w:val="20"/>
                <w:szCs w:val="20"/>
              </w:rPr>
            </w:pPr>
          </w:p>
        </w:tc>
      </w:tr>
      <w:tr w:rsidR="002C0CAE" w:rsidRPr="00A15913" w:rsidTr="002C0CAE">
        <w:trPr>
          <w:trHeight w:val="176"/>
        </w:trPr>
        <w:tc>
          <w:tcPr>
            <w:tcW w:w="222" w:type="pct"/>
            <w:vMerge w:val="restart"/>
            <w:tcBorders>
              <w:top w:val="single" w:sz="4" w:space="0" w:color="auto"/>
              <w:left w:val="single" w:sz="4" w:space="0" w:color="auto"/>
              <w:right w:val="single" w:sz="4" w:space="0" w:color="auto"/>
            </w:tcBorders>
          </w:tcPr>
          <w:p w:rsidR="002C0CAE" w:rsidRPr="00A15913" w:rsidRDefault="002C0CAE"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2C0CAE" w:rsidRPr="00A15913" w:rsidRDefault="002C0CAE" w:rsidP="00E56972">
            <w:pPr>
              <w:widowControl w:val="0"/>
              <w:jc w:val="both"/>
              <w:rPr>
                <w:sz w:val="20"/>
                <w:szCs w:val="20"/>
              </w:rPr>
            </w:pPr>
            <w:r w:rsidRPr="00A15913">
              <w:rPr>
                <w:sz w:val="20"/>
                <w:szCs w:val="20"/>
              </w:rPr>
              <w:t xml:space="preserve">Требования к Участникам </w:t>
            </w:r>
            <w:r w:rsidR="00D31F77" w:rsidRPr="00A15913">
              <w:rPr>
                <w:sz w:val="20"/>
                <w:szCs w:val="20"/>
              </w:rPr>
              <w:t>маркетинговых исследований</w:t>
            </w:r>
          </w:p>
          <w:p w:rsidR="002C0CAE" w:rsidRPr="00A15913" w:rsidRDefault="002C0CAE" w:rsidP="00E56972">
            <w:pPr>
              <w:widowControl w:val="0"/>
              <w:jc w:val="both"/>
              <w:rPr>
                <w:sz w:val="20"/>
                <w:szCs w:val="20"/>
              </w:rPr>
            </w:pPr>
          </w:p>
          <w:p w:rsidR="002C0CAE" w:rsidRPr="00A15913" w:rsidRDefault="002C0CAE" w:rsidP="00FB7B69">
            <w:pPr>
              <w:widowControl w:val="0"/>
              <w:jc w:val="both"/>
              <w:rPr>
                <w:sz w:val="20"/>
                <w:szCs w:val="20"/>
              </w:rPr>
            </w:pPr>
            <w:r w:rsidRPr="00A15913">
              <w:rPr>
                <w:sz w:val="20"/>
                <w:szCs w:val="20"/>
              </w:rPr>
              <w:t>1</w:t>
            </w:r>
            <w:r w:rsidR="00FB7B69" w:rsidRPr="00A15913">
              <w:rPr>
                <w:sz w:val="20"/>
                <w:szCs w:val="20"/>
              </w:rPr>
              <w:t>1</w:t>
            </w:r>
            <w:r w:rsidRPr="00A15913">
              <w:rPr>
                <w:sz w:val="20"/>
                <w:szCs w:val="20"/>
              </w:rPr>
              <w:t xml:space="preserve">.1.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A15913">
              <w:rPr>
                <w:sz w:val="20"/>
                <w:szCs w:val="20"/>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2C0CAE" w:rsidRPr="00A15913" w:rsidRDefault="002C0CAE" w:rsidP="00E56972">
            <w:pPr>
              <w:widowControl w:val="0"/>
              <w:jc w:val="both"/>
              <w:rPr>
                <w:sz w:val="20"/>
                <w:szCs w:val="20"/>
              </w:rPr>
            </w:pPr>
          </w:p>
          <w:p w:rsidR="002C0CAE" w:rsidRPr="00A15913" w:rsidRDefault="002C0CAE" w:rsidP="00E56972">
            <w:pPr>
              <w:widowControl w:val="0"/>
              <w:jc w:val="both"/>
              <w:rPr>
                <w:sz w:val="20"/>
                <w:szCs w:val="20"/>
              </w:rPr>
            </w:pPr>
          </w:p>
          <w:p w:rsidR="002C0CAE" w:rsidRPr="00A15913" w:rsidRDefault="002C0CAE" w:rsidP="00E56972">
            <w:pPr>
              <w:widowControl w:val="0"/>
              <w:jc w:val="both"/>
              <w:rPr>
                <w:sz w:val="20"/>
                <w:szCs w:val="20"/>
              </w:rPr>
            </w:pPr>
          </w:p>
          <w:p w:rsidR="002C0CAE" w:rsidRPr="00A15913" w:rsidRDefault="002C0CAE" w:rsidP="00226E7E">
            <w:pPr>
              <w:widowControl w:val="0"/>
              <w:adjustRightInd w:val="0"/>
              <w:jc w:val="both"/>
              <w:textAlignment w:val="baseline"/>
              <w:rPr>
                <w:sz w:val="20"/>
                <w:szCs w:val="20"/>
              </w:rPr>
            </w:pPr>
            <w:r w:rsidRPr="00A15913">
              <w:rPr>
                <w:sz w:val="20"/>
                <w:szCs w:val="20"/>
              </w:rPr>
              <w:t>Не установлены</w:t>
            </w:r>
            <w:r w:rsidR="00226E7E" w:rsidRPr="00A15913">
              <w:rPr>
                <w:sz w:val="20"/>
                <w:szCs w:val="20"/>
              </w:rPr>
              <w:t>.</w:t>
            </w:r>
          </w:p>
        </w:tc>
      </w:tr>
      <w:tr w:rsidR="002C0CAE" w:rsidRPr="00A15913" w:rsidTr="002C0CAE">
        <w:trPr>
          <w:trHeight w:val="175"/>
        </w:trPr>
        <w:tc>
          <w:tcPr>
            <w:tcW w:w="222" w:type="pct"/>
            <w:vMerge/>
            <w:tcBorders>
              <w:left w:val="single" w:sz="4" w:space="0" w:color="auto"/>
              <w:bottom w:val="single" w:sz="4" w:space="0" w:color="auto"/>
              <w:right w:val="single" w:sz="4" w:space="0" w:color="auto"/>
            </w:tcBorders>
          </w:tcPr>
          <w:p w:rsidR="002C0CAE" w:rsidRPr="00A15913" w:rsidRDefault="002C0CAE"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2C0CAE" w:rsidRPr="00A15913" w:rsidRDefault="002C0CAE" w:rsidP="00FB7B69">
            <w:pPr>
              <w:widowControl w:val="0"/>
              <w:jc w:val="both"/>
              <w:rPr>
                <w:sz w:val="20"/>
                <w:szCs w:val="20"/>
              </w:rPr>
            </w:pPr>
            <w:r w:rsidRPr="00A15913">
              <w:rPr>
                <w:sz w:val="20"/>
                <w:szCs w:val="20"/>
              </w:rPr>
              <w:t>1</w:t>
            </w:r>
            <w:r w:rsidR="00FB7B69" w:rsidRPr="00A15913">
              <w:rPr>
                <w:sz w:val="20"/>
                <w:szCs w:val="20"/>
              </w:rPr>
              <w:t>1</w:t>
            </w:r>
            <w:r w:rsidRPr="00A15913">
              <w:rPr>
                <w:sz w:val="20"/>
                <w:szCs w:val="20"/>
              </w:rPr>
              <w:t xml:space="preserve">.2. Квалификационные требования к Участникам </w:t>
            </w:r>
            <w:r w:rsidR="00D31F77" w:rsidRPr="00A15913">
              <w:rPr>
                <w:sz w:val="20"/>
                <w:szCs w:val="20"/>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2C0CAE" w:rsidRPr="00A15913" w:rsidRDefault="002C0CAE" w:rsidP="00226E7E">
            <w:pPr>
              <w:widowControl w:val="0"/>
              <w:jc w:val="both"/>
              <w:rPr>
                <w:sz w:val="20"/>
                <w:szCs w:val="20"/>
              </w:rPr>
            </w:pPr>
            <w:r w:rsidRPr="00A15913">
              <w:rPr>
                <w:sz w:val="20"/>
                <w:szCs w:val="20"/>
              </w:rPr>
              <w:t>Не установлены</w:t>
            </w:r>
            <w:r w:rsidR="00226E7E" w:rsidRPr="00A15913">
              <w:rPr>
                <w:sz w:val="20"/>
                <w:szCs w:val="20"/>
              </w:rPr>
              <w:t>.</w:t>
            </w:r>
          </w:p>
        </w:tc>
      </w:tr>
      <w:tr w:rsidR="00BD3D45" w:rsidRPr="00A15913" w:rsidTr="00C8778A">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3365DE">
            <w:pPr>
              <w:widowControl w:val="0"/>
              <w:jc w:val="both"/>
              <w:rPr>
                <w:sz w:val="20"/>
                <w:szCs w:val="20"/>
              </w:rPr>
            </w:pPr>
            <w:r w:rsidRPr="00A15913">
              <w:rPr>
                <w:sz w:val="20"/>
                <w:szCs w:val="20"/>
              </w:rPr>
              <w:t xml:space="preserve">Требования к составу Заявки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3365DE" w:rsidP="00BD3D45">
            <w:pPr>
              <w:jc w:val="both"/>
              <w:rPr>
                <w:sz w:val="20"/>
                <w:szCs w:val="20"/>
              </w:rPr>
            </w:pPr>
            <w:r w:rsidRPr="00A15913">
              <w:rPr>
                <w:sz w:val="20"/>
                <w:szCs w:val="20"/>
              </w:rPr>
              <w:t xml:space="preserve">Заявка на участие в </w:t>
            </w:r>
            <w:r w:rsidR="00D31F77" w:rsidRPr="00A15913">
              <w:rPr>
                <w:sz w:val="20"/>
                <w:szCs w:val="20"/>
              </w:rPr>
              <w:t>маркетинговых исследованиях</w:t>
            </w:r>
            <w:r w:rsidR="00DC3F36" w:rsidRPr="00A15913">
              <w:rPr>
                <w:sz w:val="20"/>
                <w:szCs w:val="20"/>
              </w:rPr>
              <w:t xml:space="preserve"> </w:t>
            </w:r>
            <w:r w:rsidR="00BD3D45" w:rsidRPr="00A15913">
              <w:rPr>
                <w:sz w:val="20"/>
                <w:szCs w:val="20"/>
              </w:rPr>
              <w:t xml:space="preserve">должна быть подготовлена по форме, представленной в Разделе 4 «Образцы форм и документов для заполнения Участниками </w:t>
            </w:r>
            <w:r w:rsidR="00D31F77" w:rsidRPr="00A15913">
              <w:rPr>
                <w:sz w:val="20"/>
                <w:szCs w:val="20"/>
              </w:rPr>
              <w:t>маркетинговых исследований</w:t>
            </w:r>
            <w:r w:rsidR="00BD3D45" w:rsidRPr="00A15913">
              <w:rPr>
                <w:sz w:val="20"/>
                <w:szCs w:val="20"/>
              </w:rPr>
              <w:t xml:space="preserve">» настоящей Документации, с соблюдением требований, установленных в Разделе 2 «Общие условия проведения </w:t>
            </w:r>
            <w:r w:rsidR="00D31F77" w:rsidRPr="00A15913">
              <w:rPr>
                <w:sz w:val="20"/>
                <w:szCs w:val="20"/>
              </w:rPr>
              <w:t>маркетинговых исследований</w:t>
            </w:r>
            <w:r w:rsidR="00BD3D45" w:rsidRPr="00A15913">
              <w:rPr>
                <w:sz w:val="20"/>
                <w:szCs w:val="20"/>
              </w:rPr>
              <w:t>» настоящей Документации, и содержать:</w:t>
            </w:r>
          </w:p>
          <w:p w:rsidR="00BD3D45" w:rsidRPr="00A15913" w:rsidRDefault="00BD3D45" w:rsidP="00BD3D45">
            <w:pPr>
              <w:pStyle w:val="25"/>
              <w:widowControl w:val="0"/>
              <w:adjustRightInd w:val="0"/>
              <w:spacing w:line="240" w:lineRule="auto"/>
              <w:ind w:firstLine="0"/>
              <w:textAlignment w:val="baseline"/>
              <w:rPr>
                <w:sz w:val="20"/>
                <w:szCs w:val="20"/>
              </w:rPr>
            </w:pPr>
            <w:r w:rsidRPr="00A15913">
              <w:rPr>
                <w:sz w:val="20"/>
                <w:szCs w:val="20"/>
              </w:rPr>
              <w:t xml:space="preserve">Сведения и документы об Участнике </w:t>
            </w:r>
            <w:r w:rsidR="00D31F77" w:rsidRPr="00A15913">
              <w:rPr>
                <w:sz w:val="20"/>
                <w:szCs w:val="20"/>
              </w:rPr>
              <w:t>маркетинговых исследований</w:t>
            </w:r>
            <w:r w:rsidRPr="00A15913">
              <w:rPr>
                <w:sz w:val="20"/>
                <w:szCs w:val="20"/>
              </w:rPr>
              <w:t>, подавшем заявку:</w:t>
            </w:r>
          </w:p>
          <w:p w:rsidR="00BD3D45" w:rsidRPr="00A15913" w:rsidRDefault="003365DE" w:rsidP="00BD3D45">
            <w:pPr>
              <w:autoSpaceDE w:val="0"/>
              <w:autoSpaceDN w:val="0"/>
              <w:adjustRightInd w:val="0"/>
              <w:jc w:val="both"/>
              <w:outlineLvl w:val="1"/>
              <w:rPr>
                <w:sz w:val="20"/>
                <w:szCs w:val="20"/>
              </w:rPr>
            </w:pPr>
            <w:r w:rsidRPr="00A15913">
              <w:rPr>
                <w:sz w:val="20"/>
                <w:szCs w:val="20"/>
              </w:rPr>
              <w:t xml:space="preserve">1) </w:t>
            </w:r>
            <w:r w:rsidR="00BD3D45" w:rsidRPr="00A15913">
              <w:rPr>
                <w:sz w:val="20"/>
                <w:szCs w:val="20"/>
              </w:rPr>
              <w:t>наименование</w:t>
            </w:r>
            <w:r w:rsidRPr="00A15913">
              <w:rPr>
                <w:sz w:val="20"/>
                <w:szCs w:val="20"/>
              </w:rPr>
              <w:t xml:space="preserve"> Участника </w:t>
            </w:r>
            <w:r w:rsidR="00D31F77" w:rsidRPr="00A15913">
              <w:rPr>
                <w:sz w:val="20"/>
                <w:szCs w:val="20"/>
              </w:rPr>
              <w:t>маркетинговых исследований</w:t>
            </w:r>
            <w:r w:rsidR="00BD3D45" w:rsidRPr="00A15913">
              <w:rPr>
                <w:sz w:val="20"/>
                <w:szCs w:val="20"/>
              </w:rPr>
              <w:t>, сведения об организационно-правовой форме, о месте нахождения, почтовый адрес</w:t>
            </w:r>
            <w:r w:rsidR="00E3735A" w:rsidRPr="00A15913">
              <w:rPr>
                <w:sz w:val="20"/>
                <w:szCs w:val="20"/>
              </w:rPr>
              <w:t xml:space="preserve">           </w:t>
            </w:r>
            <w:proofErr w:type="gramStart"/>
            <w:r w:rsidR="00E3735A" w:rsidRPr="00A15913">
              <w:rPr>
                <w:sz w:val="20"/>
                <w:szCs w:val="20"/>
              </w:rPr>
              <w:t xml:space="preserve">  </w:t>
            </w:r>
            <w:r w:rsidR="00BD3D45" w:rsidRPr="00A15913">
              <w:rPr>
                <w:sz w:val="20"/>
                <w:szCs w:val="20"/>
              </w:rPr>
              <w:t xml:space="preserve"> (</w:t>
            </w:r>
            <w:proofErr w:type="gramEnd"/>
            <w:r w:rsidR="00BD3D45" w:rsidRPr="00A15913">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3365DE" w:rsidRPr="00A15913" w:rsidRDefault="003365DE" w:rsidP="00BD3D45">
            <w:pPr>
              <w:autoSpaceDE w:val="0"/>
              <w:autoSpaceDN w:val="0"/>
              <w:adjustRightInd w:val="0"/>
              <w:jc w:val="both"/>
              <w:outlineLvl w:val="1"/>
              <w:rPr>
                <w:sz w:val="20"/>
                <w:szCs w:val="20"/>
              </w:rPr>
            </w:pPr>
          </w:p>
          <w:p w:rsidR="00187AAD" w:rsidRPr="00A15913" w:rsidRDefault="00F55975" w:rsidP="00187AAD">
            <w:pPr>
              <w:pStyle w:val="afffffff3"/>
              <w:autoSpaceDE w:val="0"/>
              <w:autoSpaceDN w:val="0"/>
              <w:adjustRightInd w:val="0"/>
              <w:ind w:left="0"/>
              <w:contextualSpacing w:val="0"/>
              <w:jc w:val="both"/>
              <w:rPr>
                <w:sz w:val="20"/>
                <w:szCs w:val="20"/>
              </w:rPr>
            </w:pPr>
            <w:r w:rsidRPr="00A15913">
              <w:rPr>
                <w:sz w:val="20"/>
                <w:szCs w:val="20"/>
              </w:rPr>
              <w:t>2)</w:t>
            </w:r>
            <w:r w:rsidR="00187AAD" w:rsidRPr="00A15913">
              <w:rPr>
                <w:sz w:val="20"/>
                <w:szCs w:val="20"/>
              </w:rPr>
              <w:t xml:space="preserve"> полученная </w:t>
            </w:r>
            <w:r w:rsidR="00187AAD" w:rsidRPr="00A15913">
              <w:rPr>
                <w:b/>
                <w:sz w:val="20"/>
                <w:szCs w:val="20"/>
              </w:rPr>
              <w:t>не ранее чем за 2 (два) месяца до дня размещения</w:t>
            </w:r>
            <w:r w:rsidR="00187AAD" w:rsidRPr="00A15913">
              <w:rPr>
                <w:sz w:val="20"/>
                <w:szCs w:val="20"/>
              </w:rPr>
              <w:t xml:space="preserve"> в единой информационной системе Извещения о проведении </w:t>
            </w:r>
            <w:r w:rsidR="00D31F77" w:rsidRPr="00A15913">
              <w:rPr>
                <w:sz w:val="20"/>
                <w:szCs w:val="20"/>
              </w:rPr>
              <w:t>маркетинговых исследований</w:t>
            </w:r>
            <w:r w:rsidR="00187AAD" w:rsidRPr="00A15913">
              <w:rPr>
                <w:sz w:val="20"/>
                <w:szCs w:val="20"/>
              </w:rPr>
              <w:t xml:space="preserve"> выписки из единого государственного реестра юридических лиц или индивидуальных предпринимателей.</w:t>
            </w:r>
          </w:p>
          <w:p w:rsidR="00187AAD" w:rsidRPr="00A15913" w:rsidRDefault="00187AAD" w:rsidP="00187AAD">
            <w:pPr>
              <w:pStyle w:val="afffffff5"/>
              <w:tabs>
                <w:tab w:val="clear" w:pos="0"/>
              </w:tabs>
              <w:ind w:firstLine="0"/>
              <w:rPr>
                <w:sz w:val="20"/>
                <w:szCs w:val="20"/>
              </w:rPr>
            </w:pPr>
            <w:r w:rsidRPr="00A15913">
              <w:rPr>
                <w:sz w:val="20"/>
                <w:szCs w:val="20"/>
              </w:rPr>
              <w:t xml:space="preserve">Участник </w:t>
            </w:r>
            <w:r w:rsidR="00D31F77" w:rsidRPr="00A15913">
              <w:rPr>
                <w:sz w:val="20"/>
                <w:szCs w:val="20"/>
              </w:rPr>
              <w:t>маркетинговых исследований</w:t>
            </w:r>
            <w:r w:rsidRPr="00A15913">
              <w:rPr>
                <w:sz w:val="20"/>
                <w:szCs w:val="20"/>
              </w:rPr>
              <w:t xml:space="preserve">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F55975" w:rsidRPr="00A15913" w:rsidRDefault="00F55975" w:rsidP="00BD3D45">
            <w:pPr>
              <w:autoSpaceDE w:val="0"/>
              <w:autoSpaceDN w:val="0"/>
              <w:adjustRightInd w:val="0"/>
              <w:jc w:val="both"/>
              <w:outlineLvl w:val="1"/>
              <w:rPr>
                <w:sz w:val="20"/>
                <w:szCs w:val="20"/>
              </w:rPr>
            </w:pPr>
          </w:p>
          <w:p w:rsidR="00BE3C16" w:rsidRPr="00A15913" w:rsidRDefault="00187AAD" w:rsidP="00BE3C16">
            <w:pPr>
              <w:pStyle w:val="afffffff3"/>
              <w:autoSpaceDE w:val="0"/>
              <w:autoSpaceDN w:val="0"/>
              <w:adjustRightInd w:val="0"/>
              <w:ind w:left="0"/>
              <w:contextualSpacing w:val="0"/>
              <w:jc w:val="both"/>
              <w:rPr>
                <w:sz w:val="20"/>
                <w:szCs w:val="20"/>
              </w:rPr>
            </w:pPr>
            <w:r w:rsidRPr="00A15913">
              <w:rPr>
                <w:sz w:val="20"/>
                <w:szCs w:val="20"/>
              </w:rPr>
              <w:t>3</w:t>
            </w:r>
            <w:r w:rsidR="003365DE" w:rsidRPr="00A15913">
              <w:rPr>
                <w:sz w:val="20"/>
                <w:szCs w:val="20"/>
              </w:rPr>
              <w:t xml:space="preserve">) </w:t>
            </w:r>
            <w:r w:rsidR="00BE3C16" w:rsidRPr="00A15913">
              <w:rPr>
                <w:sz w:val="20"/>
                <w:szCs w:val="20"/>
              </w:rPr>
              <w:t xml:space="preserve">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w:t>
            </w:r>
            <w:r w:rsidR="00D31F77" w:rsidRPr="00A15913">
              <w:rPr>
                <w:sz w:val="20"/>
                <w:szCs w:val="20"/>
              </w:rPr>
              <w:t>маркетинговых исследований</w:t>
            </w:r>
            <w:r w:rsidR="00BE3C16" w:rsidRPr="00A15913">
              <w:rPr>
                <w:sz w:val="20"/>
                <w:szCs w:val="20"/>
              </w:rPr>
              <w:t>.</w:t>
            </w:r>
          </w:p>
          <w:p w:rsidR="00FC6F0E" w:rsidRPr="00A15913" w:rsidRDefault="00FC6F0E" w:rsidP="00FC6F0E">
            <w:pPr>
              <w:pStyle w:val="afffffff3"/>
              <w:autoSpaceDE w:val="0"/>
              <w:autoSpaceDN w:val="0"/>
              <w:adjustRightInd w:val="0"/>
              <w:ind w:left="0"/>
              <w:contextualSpacing w:val="0"/>
              <w:jc w:val="both"/>
              <w:rPr>
                <w:sz w:val="20"/>
                <w:szCs w:val="20"/>
              </w:rPr>
            </w:pPr>
          </w:p>
          <w:p w:rsidR="001C4661" w:rsidRPr="00A15913" w:rsidRDefault="00187AAD" w:rsidP="00FA369B">
            <w:pPr>
              <w:pStyle w:val="afffffff3"/>
              <w:autoSpaceDE w:val="0"/>
              <w:autoSpaceDN w:val="0"/>
              <w:adjustRightInd w:val="0"/>
              <w:ind w:left="0"/>
              <w:contextualSpacing w:val="0"/>
              <w:jc w:val="both"/>
              <w:rPr>
                <w:sz w:val="20"/>
                <w:szCs w:val="20"/>
              </w:rPr>
            </w:pPr>
            <w:r w:rsidRPr="00A15913">
              <w:rPr>
                <w:sz w:val="20"/>
                <w:szCs w:val="20"/>
              </w:rPr>
              <w:lastRenderedPageBreak/>
              <w:t>4</w:t>
            </w:r>
            <w:r w:rsidR="00BD3D45" w:rsidRPr="00A15913">
              <w:rPr>
                <w:sz w:val="20"/>
                <w:szCs w:val="20"/>
              </w:rPr>
              <w:t xml:space="preserve">) </w:t>
            </w:r>
            <w:r w:rsidR="00FC6F0E" w:rsidRPr="00A15913">
              <w:rPr>
                <w:sz w:val="20"/>
                <w:szCs w:val="20"/>
              </w:rPr>
              <w:t>документ, подтверждающ</w:t>
            </w:r>
            <w:r w:rsidR="00BE3C16" w:rsidRPr="00A15913">
              <w:rPr>
                <w:sz w:val="20"/>
                <w:szCs w:val="20"/>
              </w:rPr>
              <w:t>ий</w:t>
            </w:r>
            <w:r w:rsidR="00FC6F0E" w:rsidRPr="00A15913">
              <w:rPr>
                <w:sz w:val="20"/>
                <w:szCs w:val="20"/>
              </w:rPr>
              <w:t xml:space="preserve"> полномочия лица на осуществление действий от имени Участника </w:t>
            </w:r>
            <w:r w:rsidR="00D31F77" w:rsidRPr="00A15913">
              <w:rPr>
                <w:sz w:val="20"/>
                <w:szCs w:val="20"/>
              </w:rPr>
              <w:t>маркетинговых исследований</w:t>
            </w:r>
            <w:r w:rsidR="001C4661" w:rsidRPr="00A15913">
              <w:rPr>
                <w:sz w:val="20"/>
                <w:szCs w:val="20"/>
              </w:rPr>
              <w:t>.</w:t>
            </w:r>
          </w:p>
          <w:p w:rsidR="00200217" w:rsidRPr="00A15913" w:rsidRDefault="00200217" w:rsidP="00200217">
            <w:pPr>
              <w:pStyle w:val="afffffff5"/>
              <w:ind w:firstLine="0"/>
              <w:rPr>
                <w:sz w:val="20"/>
                <w:szCs w:val="20"/>
              </w:rPr>
            </w:pPr>
            <w:r w:rsidRPr="00A15913">
              <w:rPr>
                <w:sz w:val="20"/>
                <w:szCs w:val="20"/>
              </w:rPr>
              <w:t xml:space="preserve">Документ об избрании (назначении) на должность единоличного исполнительного органа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(юридического лица) или выписка из документа об избрании (назначении) на должность единоличного исполнительного органа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(юридического лица), заверенная надлежащим образом, в соответствии с которым такое физическое лицо обладает правом действовать от имени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без доверенности (далее - руководитель).</w:t>
            </w:r>
          </w:p>
          <w:p w:rsidR="00FC6F0E" w:rsidRPr="00A15913" w:rsidRDefault="00FC6F0E" w:rsidP="00FC6F0E">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действует иное лицо, Заявка на участие в </w:t>
            </w:r>
            <w:r w:rsidR="00D31F77" w:rsidRPr="00A15913">
              <w:rPr>
                <w:sz w:val="20"/>
                <w:szCs w:val="20"/>
              </w:rPr>
              <w:t>маркетинговых исследованиях</w:t>
            </w:r>
            <w:r w:rsidR="00DC3F36" w:rsidRPr="00A15913">
              <w:rPr>
                <w:sz w:val="20"/>
                <w:szCs w:val="20"/>
              </w:rPr>
              <w:t xml:space="preserve"> </w:t>
            </w:r>
            <w:r w:rsidRPr="00A15913">
              <w:rPr>
                <w:b/>
                <w:sz w:val="20"/>
                <w:szCs w:val="20"/>
              </w:rPr>
              <w:t>должна</w:t>
            </w:r>
            <w:r w:rsidRPr="00A15913">
              <w:rPr>
                <w:sz w:val="20"/>
                <w:szCs w:val="20"/>
              </w:rPr>
              <w:t xml:space="preserve"> </w:t>
            </w:r>
            <w:r w:rsidR="00FA369B" w:rsidRPr="00A15913">
              <w:rPr>
                <w:b/>
                <w:sz w:val="20"/>
                <w:szCs w:val="20"/>
              </w:rPr>
              <w:t xml:space="preserve">также </w:t>
            </w:r>
            <w:r w:rsidRPr="00A15913">
              <w:rPr>
                <w:b/>
                <w:sz w:val="20"/>
                <w:szCs w:val="20"/>
              </w:rPr>
              <w:t xml:space="preserve">содержать </w:t>
            </w:r>
            <w:r w:rsidR="00FA369B" w:rsidRPr="00A15913">
              <w:rPr>
                <w:sz w:val="20"/>
                <w:szCs w:val="20"/>
              </w:rPr>
              <w:t xml:space="preserve">подлинник </w:t>
            </w:r>
            <w:r w:rsidRPr="00A15913">
              <w:rPr>
                <w:sz w:val="20"/>
                <w:szCs w:val="20"/>
              </w:rPr>
              <w:t>доверенност</w:t>
            </w:r>
            <w:r w:rsidR="00FA369B" w:rsidRPr="00A15913">
              <w:rPr>
                <w:sz w:val="20"/>
                <w:szCs w:val="20"/>
              </w:rPr>
              <w:t>и</w:t>
            </w:r>
            <w:r w:rsidRPr="00A15913">
              <w:rPr>
                <w:sz w:val="20"/>
                <w:szCs w:val="20"/>
              </w:rPr>
              <w:t xml:space="preserve"> на осуществление действий от имени Участника </w:t>
            </w:r>
            <w:r w:rsidR="00D31F77" w:rsidRPr="00A15913">
              <w:rPr>
                <w:sz w:val="20"/>
                <w:szCs w:val="20"/>
              </w:rPr>
              <w:t>маркетинговых исследований</w:t>
            </w:r>
            <w:r w:rsidRPr="00A15913">
              <w:rPr>
                <w:sz w:val="20"/>
                <w:szCs w:val="20"/>
              </w:rPr>
              <w:t xml:space="preserve">, подписанную руководителем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(для юридических лиц) или уполномоченным этим руководителем лицом</w:t>
            </w:r>
            <w:r w:rsidR="00FA369B" w:rsidRPr="00A15913">
              <w:rPr>
                <w:sz w:val="20"/>
                <w:szCs w:val="20"/>
              </w:rPr>
              <w:t xml:space="preserve"> и заверенную печатью Участника </w:t>
            </w:r>
            <w:r w:rsidR="00D31F77" w:rsidRPr="00A15913">
              <w:rPr>
                <w:sz w:val="20"/>
                <w:szCs w:val="20"/>
              </w:rPr>
              <w:t>маркетинговых исследований</w:t>
            </w:r>
            <w:r w:rsidR="001E3468" w:rsidRPr="00A15913">
              <w:rPr>
                <w:sz w:val="20"/>
                <w:szCs w:val="20"/>
              </w:rPr>
              <w:t xml:space="preserve"> </w:t>
            </w:r>
            <w:r w:rsidR="00FA369B" w:rsidRPr="00A15913">
              <w:rPr>
                <w:sz w:val="20"/>
                <w:szCs w:val="20"/>
              </w:rPr>
              <w:t>(при наличии печати)</w:t>
            </w:r>
            <w:r w:rsidRPr="00A15913">
              <w:rPr>
                <w:sz w:val="20"/>
                <w:szCs w:val="20"/>
              </w:rPr>
              <w:t xml:space="preserve">, либо нотариально заверенную копию такой доверенности. </w:t>
            </w:r>
          </w:p>
          <w:p w:rsidR="00FC6F0E" w:rsidRPr="00A15913" w:rsidRDefault="00FC6F0E" w:rsidP="00FC6F0E">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w:t>
            </w:r>
            <w:r w:rsidR="00D31F77" w:rsidRPr="00A15913">
              <w:rPr>
                <w:sz w:val="20"/>
                <w:szCs w:val="20"/>
              </w:rPr>
              <w:t>маркетинговых исследований</w:t>
            </w:r>
            <w:r w:rsidRPr="00A15913">
              <w:rPr>
                <w:sz w:val="20"/>
                <w:szCs w:val="20"/>
              </w:rPr>
              <w:t xml:space="preserve">, Заявка на участие в </w:t>
            </w:r>
            <w:r w:rsidR="00D31F77" w:rsidRPr="00A15913">
              <w:rPr>
                <w:sz w:val="20"/>
                <w:szCs w:val="20"/>
              </w:rPr>
              <w:t>маркетинговых исследованиях</w:t>
            </w:r>
            <w:r w:rsidR="00DC3F36" w:rsidRPr="00A15913">
              <w:rPr>
                <w:sz w:val="20"/>
                <w:szCs w:val="20"/>
              </w:rPr>
              <w:t xml:space="preserve"> </w:t>
            </w:r>
            <w:r w:rsidRPr="00A15913">
              <w:rPr>
                <w:b/>
                <w:sz w:val="20"/>
                <w:szCs w:val="20"/>
              </w:rPr>
              <w:t xml:space="preserve">должна </w:t>
            </w:r>
            <w:r w:rsidR="00FA369B" w:rsidRPr="00A15913">
              <w:rPr>
                <w:b/>
                <w:sz w:val="20"/>
                <w:szCs w:val="20"/>
              </w:rPr>
              <w:t xml:space="preserve">также </w:t>
            </w:r>
            <w:r w:rsidRPr="00A15913">
              <w:rPr>
                <w:b/>
                <w:sz w:val="20"/>
                <w:szCs w:val="20"/>
              </w:rPr>
              <w:t xml:space="preserve">содержать </w:t>
            </w:r>
            <w:r w:rsidRPr="00A15913">
              <w:rPr>
                <w:sz w:val="20"/>
                <w:szCs w:val="20"/>
              </w:rPr>
              <w:t>документ, подтве</w:t>
            </w:r>
            <w:r w:rsidR="00FA369B" w:rsidRPr="00A15913">
              <w:rPr>
                <w:sz w:val="20"/>
                <w:szCs w:val="20"/>
              </w:rPr>
              <w:t>рждающий полномочия такого лица.</w:t>
            </w:r>
          </w:p>
          <w:p w:rsidR="00200217" w:rsidRPr="00A15913" w:rsidRDefault="00200217" w:rsidP="00200217">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выступает управляющий или управляющая Организация, Участник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r w:rsidR="00E3735A" w:rsidRPr="00A15913">
              <w:rPr>
                <w:sz w:val="20"/>
                <w:szCs w:val="20"/>
              </w:rPr>
              <w:t>В</w:t>
            </w:r>
            <w:r w:rsidRPr="00A15913">
              <w:rPr>
                <w:sz w:val="20"/>
                <w:szCs w:val="20"/>
              </w:rPr>
              <w:t xml:space="preserve"> отношении управляющего (управляющей Организации) Участник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должен представить документы,</w:t>
            </w:r>
            <w:r w:rsidR="00E3735A" w:rsidRPr="00A15913">
              <w:rPr>
                <w:sz w:val="20"/>
                <w:szCs w:val="20"/>
              </w:rPr>
              <w:t xml:space="preserve"> подтверждающие правоспособность управляющего (управляющей Организации):</w:t>
            </w:r>
          </w:p>
          <w:p w:rsidR="00E3735A" w:rsidRPr="00A15913" w:rsidRDefault="00E3735A" w:rsidP="00E3735A">
            <w:pPr>
              <w:pStyle w:val="afffffff3"/>
              <w:autoSpaceDE w:val="0"/>
              <w:autoSpaceDN w:val="0"/>
              <w:adjustRightInd w:val="0"/>
              <w:ind w:left="0"/>
              <w:contextualSpacing w:val="0"/>
              <w:jc w:val="both"/>
              <w:rPr>
                <w:sz w:val="20"/>
                <w:szCs w:val="20"/>
              </w:rPr>
            </w:pPr>
            <w:r w:rsidRPr="00A15913">
              <w:rPr>
                <w:sz w:val="20"/>
                <w:szCs w:val="20"/>
              </w:rPr>
              <w:t>- полученн</w:t>
            </w:r>
            <w:r w:rsidR="00187AAD" w:rsidRPr="00A15913">
              <w:rPr>
                <w:sz w:val="20"/>
                <w:szCs w:val="20"/>
              </w:rPr>
              <w:t>ая</w:t>
            </w:r>
            <w:r w:rsidRPr="00A15913">
              <w:rPr>
                <w:sz w:val="20"/>
                <w:szCs w:val="20"/>
              </w:rPr>
              <w:t xml:space="preserve">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выписки из единого государственного реестра юридических лиц или индивидуальных предпринимателей.</w:t>
            </w:r>
          </w:p>
          <w:p w:rsidR="00E3735A" w:rsidRPr="00A15913" w:rsidRDefault="00E3735A" w:rsidP="00E3735A">
            <w:pPr>
              <w:pStyle w:val="afffffff5"/>
              <w:tabs>
                <w:tab w:val="clear" w:pos="0"/>
              </w:tabs>
              <w:ind w:firstLine="0"/>
              <w:rPr>
                <w:sz w:val="20"/>
                <w:szCs w:val="20"/>
              </w:rPr>
            </w:pPr>
            <w:r w:rsidRPr="00A15913">
              <w:rPr>
                <w:sz w:val="20"/>
                <w:szCs w:val="20"/>
              </w:rPr>
              <w:t xml:space="preserve">Участник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предостав</w:t>
            </w:r>
            <w:r w:rsidR="00187AAD" w:rsidRPr="00A15913">
              <w:rPr>
                <w:sz w:val="20"/>
                <w:szCs w:val="20"/>
              </w:rPr>
              <w:t>ляет</w:t>
            </w:r>
            <w:r w:rsidRPr="00A15913">
              <w:rPr>
                <w:sz w:val="20"/>
                <w:szCs w:val="20"/>
              </w:rPr>
              <w:t xml:space="preserve">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w:t>
            </w:r>
            <w:r w:rsidR="00187AAD" w:rsidRPr="00A15913">
              <w:rPr>
                <w:sz w:val="20"/>
                <w:szCs w:val="20"/>
              </w:rPr>
              <w:t>, скан-копия выписки из ЕГРЮЛ/выписка из ЕГРИП</w:t>
            </w:r>
            <w:r w:rsidRPr="00A15913">
              <w:rPr>
                <w:sz w:val="20"/>
                <w:szCs w:val="20"/>
              </w:rPr>
              <w:t xml:space="preserve"> </w:t>
            </w:r>
            <w:r w:rsidRPr="00A15913">
              <w:rPr>
                <w:b/>
                <w:sz w:val="20"/>
                <w:szCs w:val="20"/>
              </w:rPr>
              <w:t>к рассмотрению не принимается</w:t>
            </w:r>
            <w:r w:rsidRPr="00A15913">
              <w:rPr>
                <w:sz w:val="20"/>
                <w:szCs w:val="20"/>
              </w:rPr>
              <w:t>.</w:t>
            </w:r>
          </w:p>
          <w:p w:rsidR="00E3735A" w:rsidRPr="00A15913" w:rsidRDefault="00E3735A" w:rsidP="00E3735A">
            <w:pPr>
              <w:pStyle w:val="afffffff5"/>
              <w:tabs>
                <w:tab w:val="clear" w:pos="0"/>
              </w:tabs>
              <w:ind w:firstLine="0"/>
              <w:rPr>
                <w:sz w:val="20"/>
                <w:szCs w:val="20"/>
              </w:rPr>
            </w:pPr>
            <w:r w:rsidRPr="00A15913">
              <w:rPr>
                <w:sz w:val="20"/>
                <w:szCs w:val="20"/>
              </w:rPr>
              <w:t xml:space="preserve">Сведения о единоличном исполнительном органе Управляющего (управляющей </w:t>
            </w:r>
            <w:proofErr w:type="gramStart"/>
            <w:r w:rsidRPr="00A15913">
              <w:rPr>
                <w:sz w:val="20"/>
                <w:szCs w:val="20"/>
              </w:rPr>
              <w:t>Организации)  –</w:t>
            </w:r>
            <w:proofErr w:type="gramEnd"/>
            <w:r w:rsidRPr="00A15913">
              <w:rPr>
                <w:sz w:val="20"/>
                <w:szCs w:val="20"/>
              </w:rPr>
              <w:t xml:space="preserve"> юридического лица, содержащиеся в выписке из ЕГРЮЛ, должны быть актуальны на дату предоставления заявки на участие в </w:t>
            </w:r>
            <w:r w:rsidR="00D31F77" w:rsidRPr="00A15913">
              <w:rPr>
                <w:sz w:val="20"/>
                <w:szCs w:val="20"/>
              </w:rPr>
              <w:t>маркетинговых исследованиях</w:t>
            </w:r>
            <w:r w:rsidRPr="00A15913">
              <w:rPr>
                <w:sz w:val="20"/>
                <w:szCs w:val="20"/>
              </w:rPr>
              <w:t>;</w:t>
            </w:r>
          </w:p>
          <w:p w:rsidR="00E3735A" w:rsidRPr="00A15913" w:rsidRDefault="00E3735A" w:rsidP="00E3735A">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E3735A" w:rsidRPr="00A15913" w:rsidRDefault="00E3735A" w:rsidP="00E3735A">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00217" w:rsidRPr="00A15913" w:rsidRDefault="00200217" w:rsidP="00BD3D45">
            <w:pPr>
              <w:autoSpaceDE w:val="0"/>
              <w:autoSpaceDN w:val="0"/>
              <w:adjustRightInd w:val="0"/>
              <w:jc w:val="both"/>
              <w:outlineLvl w:val="1"/>
              <w:rPr>
                <w:sz w:val="20"/>
                <w:szCs w:val="20"/>
              </w:rPr>
            </w:pPr>
          </w:p>
          <w:p w:rsidR="00BD3D45" w:rsidRPr="00A15913" w:rsidRDefault="00187AAD" w:rsidP="00BD3D45">
            <w:pPr>
              <w:pStyle w:val="25"/>
              <w:widowControl w:val="0"/>
              <w:adjustRightInd w:val="0"/>
              <w:spacing w:line="240" w:lineRule="auto"/>
              <w:ind w:firstLine="0"/>
              <w:textAlignment w:val="baseline"/>
              <w:rPr>
                <w:sz w:val="20"/>
                <w:szCs w:val="20"/>
              </w:rPr>
            </w:pPr>
            <w:r w:rsidRPr="00A15913">
              <w:rPr>
                <w:sz w:val="20"/>
                <w:szCs w:val="20"/>
              </w:rPr>
              <w:t>5</w:t>
            </w:r>
            <w:r w:rsidR="00BD3D45" w:rsidRPr="00A15913">
              <w:rPr>
                <w:sz w:val="20"/>
                <w:szCs w:val="20"/>
              </w:rPr>
              <w:t xml:space="preserve">) копии учредительных документов Участника </w:t>
            </w:r>
            <w:r w:rsidR="00D31F77" w:rsidRPr="00A15913">
              <w:rPr>
                <w:sz w:val="20"/>
                <w:szCs w:val="20"/>
              </w:rPr>
              <w:t>маркетинговых исследований</w:t>
            </w:r>
            <w:r w:rsidR="001E3468" w:rsidRPr="00A15913">
              <w:rPr>
                <w:sz w:val="20"/>
                <w:szCs w:val="20"/>
              </w:rPr>
              <w:t xml:space="preserve"> </w:t>
            </w:r>
            <w:r w:rsidR="00BD3D45" w:rsidRPr="00A15913">
              <w:rPr>
                <w:sz w:val="20"/>
                <w:szCs w:val="20"/>
              </w:rPr>
              <w:t>(для юридических лиц)</w:t>
            </w:r>
            <w:r w:rsidR="007F6EA3" w:rsidRPr="00A15913">
              <w:rPr>
                <w:sz w:val="20"/>
                <w:szCs w:val="20"/>
              </w:rPr>
              <w:t xml:space="preserve"> </w:t>
            </w:r>
            <w:r w:rsidR="000C5B6A" w:rsidRPr="00A15913">
              <w:rPr>
                <w:sz w:val="20"/>
                <w:szCs w:val="20"/>
              </w:rPr>
              <w:t>(</w:t>
            </w:r>
            <w:r w:rsidR="007F6EA3" w:rsidRPr="00A15913">
              <w:rPr>
                <w:sz w:val="20"/>
                <w:szCs w:val="20"/>
              </w:rPr>
              <w:t>со всеми изменениями</w:t>
            </w:r>
            <w:r w:rsidR="000C5B6A" w:rsidRPr="00A15913">
              <w:rPr>
                <w:sz w:val="20"/>
                <w:szCs w:val="20"/>
              </w:rPr>
              <w:t>)</w:t>
            </w:r>
            <w:r w:rsidR="00BD3D45" w:rsidRPr="00A15913">
              <w:rPr>
                <w:sz w:val="20"/>
                <w:szCs w:val="20"/>
              </w:rPr>
              <w:t>;</w:t>
            </w:r>
          </w:p>
          <w:p w:rsidR="0035729A" w:rsidRPr="00A15913" w:rsidRDefault="0035729A" w:rsidP="00BD3D45">
            <w:pPr>
              <w:pStyle w:val="25"/>
              <w:widowControl w:val="0"/>
              <w:adjustRightInd w:val="0"/>
              <w:spacing w:line="240" w:lineRule="auto"/>
              <w:ind w:firstLine="0"/>
              <w:textAlignment w:val="baseline"/>
              <w:rPr>
                <w:sz w:val="20"/>
                <w:szCs w:val="20"/>
              </w:rPr>
            </w:pPr>
          </w:p>
          <w:p w:rsidR="0035729A" w:rsidRPr="00A15913" w:rsidRDefault="00187AAD" w:rsidP="0035729A">
            <w:pPr>
              <w:pStyle w:val="25"/>
              <w:widowControl w:val="0"/>
              <w:tabs>
                <w:tab w:val="clear" w:pos="1260"/>
              </w:tabs>
              <w:adjustRightInd w:val="0"/>
              <w:spacing w:line="240" w:lineRule="auto"/>
              <w:ind w:firstLine="0"/>
              <w:textAlignment w:val="baseline"/>
              <w:rPr>
                <w:sz w:val="20"/>
                <w:szCs w:val="20"/>
              </w:rPr>
            </w:pPr>
            <w:r w:rsidRPr="00A15913">
              <w:rPr>
                <w:sz w:val="20"/>
                <w:szCs w:val="20"/>
              </w:rPr>
              <w:t>6</w:t>
            </w:r>
            <w:r w:rsidR="0035729A" w:rsidRPr="00A15913">
              <w:rPr>
                <w:sz w:val="20"/>
                <w:szCs w:val="20"/>
              </w:rPr>
              <w:t xml:space="preserve">) согласие Участника </w:t>
            </w:r>
            <w:r w:rsidR="00D31F77" w:rsidRPr="00A15913">
              <w:rPr>
                <w:sz w:val="20"/>
                <w:szCs w:val="20"/>
              </w:rPr>
              <w:t>маркетинговых исследований</w:t>
            </w:r>
            <w:r w:rsidR="001E3468" w:rsidRPr="00A15913">
              <w:rPr>
                <w:sz w:val="20"/>
                <w:szCs w:val="20"/>
              </w:rPr>
              <w:t xml:space="preserve"> </w:t>
            </w:r>
            <w:r w:rsidR="0035729A" w:rsidRPr="00A15913">
              <w:rPr>
                <w:sz w:val="20"/>
                <w:szCs w:val="20"/>
              </w:rPr>
              <w:t xml:space="preserve">с условиями проведения </w:t>
            </w:r>
            <w:r w:rsidR="00D31F77" w:rsidRPr="00A15913">
              <w:rPr>
                <w:sz w:val="20"/>
                <w:szCs w:val="20"/>
              </w:rPr>
              <w:t>маркетинговых исследований</w:t>
            </w:r>
            <w:r w:rsidR="001E3468" w:rsidRPr="00A15913">
              <w:rPr>
                <w:sz w:val="20"/>
                <w:szCs w:val="20"/>
              </w:rPr>
              <w:t xml:space="preserve"> </w:t>
            </w:r>
            <w:r w:rsidR="00C513F7" w:rsidRPr="00A15913">
              <w:rPr>
                <w:sz w:val="20"/>
                <w:szCs w:val="20"/>
              </w:rPr>
              <w:t>и условиями Д</w:t>
            </w:r>
            <w:r w:rsidR="0035729A" w:rsidRPr="00A15913">
              <w:rPr>
                <w:sz w:val="20"/>
                <w:szCs w:val="20"/>
              </w:rPr>
              <w:t xml:space="preserve">оговора, содержащимися в </w:t>
            </w:r>
            <w:r w:rsidR="006143CB" w:rsidRPr="00A15913">
              <w:rPr>
                <w:sz w:val="20"/>
                <w:szCs w:val="20"/>
              </w:rPr>
              <w:t xml:space="preserve">настоящей </w:t>
            </w:r>
            <w:r w:rsidR="0035729A" w:rsidRPr="00A15913">
              <w:rPr>
                <w:sz w:val="20"/>
                <w:szCs w:val="20"/>
              </w:rPr>
              <w:t>Документации</w:t>
            </w:r>
            <w:r w:rsidR="006143CB" w:rsidRPr="00A15913">
              <w:rPr>
                <w:sz w:val="20"/>
                <w:szCs w:val="20"/>
              </w:rPr>
              <w:t xml:space="preserve"> о </w:t>
            </w:r>
            <w:r w:rsidR="00D31F77" w:rsidRPr="00A15913">
              <w:rPr>
                <w:sz w:val="20"/>
                <w:szCs w:val="20"/>
              </w:rPr>
              <w:t>маркетинговых исследованиях</w:t>
            </w:r>
            <w:r w:rsidR="0035729A" w:rsidRPr="00A15913">
              <w:rPr>
                <w:sz w:val="20"/>
                <w:szCs w:val="20"/>
              </w:rPr>
              <w:t>.</w:t>
            </w:r>
          </w:p>
          <w:p w:rsidR="00BD3D45" w:rsidRPr="00A15913" w:rsidRDefault="00BD3D45" w:rsidP="00BD3D45">
            <w:pPr>
              <w:pStyle w:val="25"/>
              <w:widowControl w:val="0"/>
              <w:adjustRightInd w:val="0"/>
              <w:spacing w:line="240" w:lineRule="auto"/>
              <w:ind w:firstLine="0"/>
              <w:textAlignment w:val="baseline"/>
              <w:rPr>
                <w:sz w:val="20"/>
                <w:szCs w:val="20"/>
              </w:rPr>
            </w:pPr>
          </w:p>
          <w:p w:rsidR="007F6EA3" w:rsidRPr="00A15913" w:rsidRDefault="00187AAD" w:rsidP="007F6EA3">
            <w:pPr>
              <w:keepNext/>
              <w:jc w:val="both"/>
              <w:outlineLvl w:val="0"/>
              <w:rPr>
                <w:sz w:val="20"/>
                <w:szCs w:val="20"/>
              </w:rPr>
            </w:pPr>
            <w:r w:rsidRPr="00A15913">
              <w:rPr>
                <w:sz w:val="20"/>
                <w:szCs w:val="20"/>
              </w:rPr>
              <w:lastRenderedPageBreak/>
              <w:t>7</w:t>
            </w:r>
            <w:r w:rsidR="0035729A" w:rsidRPr="00A15913">
              <w:rPr>
                <w:sz w:val="20"/>
                <w:szCs w:val="20"/>
              </w:rPr>
              <w:t xml:space="preserve">) информацию о соответствии Участника </w:t>
            </w:r>
            <w:r w:rsidR="00D31F77" w:rsidRPr="00A15913">
              <w:rPr>
                <w:sz w:val="20"/>
                <w:szCs w:val="20"/>
              </w:rPr>
              <w:t>маркетинговых исследований</w:t>
            </w:r>
            <w:r w:rsidR="001E3468" w:rsidRPr="00A15913">
              <w:rPr>
                <w:sz w:val="20"/>
                <w:szCs w:val="20"/>
              </w:rPr>
              <w:t xml:space="preserve"> </w:t>
            </w:r>
            <w:r w:rsidR="0035729A" w:rsidRPr="00A15913">
              <w:rPr>
                <w:sz w:val="20"/>
                <w:szCs w:val="20"/>
              </w:rPr>
              <w:t>обязательным</w:t>
            </w:r>
            <w:r w:rsidR="007F6EA3" w:rsidRPr="00A15913">
              <w:rPr>
                <w:sz w:val="20"/>
                <w:szCs w:val="20"/>
              </w:rPr>
              <w:t xml:space="preserve"> и квалификационным</w:t>
            </w:r>
            <w:r w:rsidR="0035729A" w:rsidRPr="00A15913">
              <w:rPr>
                <w:sz w:val="20"/>
                <w:szCs w:val="20"/>
              </w:rPr>
              <w:t xml:space="preserve"> требованиям</w:t>
            </w:r>
            <w:r w:rsidR="00D02487" w:rsidRPr="00A15913">
              <w:rPr>
                <w:sz w:val="20"/>
                <w:szCs w:val="20"/>
              </w:rPr>
              <w:t>, а также документы по</w:t>
            </w:r>
            <w:r w:rsidR="007F6EA3" w:rsidRPr="00A15913">
              <w:rPr>
                <w:sz w:val="20"/>
                <w:szCs w:val="20"/>
              </w:rPr>
              <w:t xml:space="preserve">дтверждающие такое соответствие (в том числе составленные по форме, содержащейся в Разделе 4 «Образцы форм и документов для заполнения Участниками </w:t>
            </w:r>
            <w:r w:rsidR="00D31F77" w:rsidRPr="00A15913">
              <w:rPr>
                <w:sz w:val="20"/>
                <w:szCs w:val="20"/>
              </w:rPr>
              <w:t>маркетинговых исследований</w:t>
            </w:r>
            <w:r w:rsidR="007F6EA3" w:rsidRPr="00A15913">
              <w:rPr>
                <w:sz w:val="20"/>
                <w:szCs w:val="20"/>
              </w:rPr>
              <w:t xml:space="preserve">» настоящей Документации), согласно п.1.6. Раздела 2 «Общие условия проведения </w:t>
            </w:r>
            <w:r w:rsidR="00D31F77" w:rsidRPr="00A15913">
              <w:rPr>
                <w:sz w:val="20"/>
                <w:szCs w:val="20"/>
              </w:rPr>
              <w:t>маркетинговых исследований</w:t>
            </w:r>
            <w:r w:rsidR="007F6EA3" w:rsidRPr="00A15913">
              <w:rPr>
                <w:sz w:val="20"/>
                <w:szCs w:val="20"/>
              </w:rPr>
              <w:t xml:space="preserve">» настоящей Документации, за исключением документов подтверждающих соответствие Участника </w:t>
            </w:r>
            <w:r w:rsidR="00D31F77" w:rsidRPr="00A15913">
              <w:rPr>
                <w:sz w:val="20"/>
                <w:szCs w:val="20"/>
              </w:rPr>
              <w:t>маркетинговых исследований</w:t>
            </w:r>
            <w:r w:rsidR="001E3468" w:rsidRPr="00A15913">
              <w:rPr>
                <w:sz w:val="20"/>
                <w:szCs w:val="20"/>
              </w:rPr>
              <w:t xml:space="preserve"> </w:t>
            </w:r>
            <w:r w:rsidR="007F6EA3" w:rsidRPr="00A15913">
              <w:rPr>
                <w:sz w:val="20"/>
                <w:szCs w:val="20"/>
              </w:rPr>
              <w:t xml:space="preserve">требованию, установленному в пп.1 п.1.6.1., п.1.6.3., п.1.6.  Раздела 2 «Общие условия проведения </w:t>
            </w:r>
            <w:r w:rsidR="00D31F77" w:rsidRPr="00A15913">
              <w:rPr>
                <w:sz w:val="20"/>
                <w:szCs w:val="20"/>
              </w:rPr>
              <w:t>маркетинговых исследований</w:t>
            </w:r>
            <w:r w:rsidR="007F6EA3" w:rsidRPr="00A15913">
              <w:rPr>
                <w:sz w:val="20"/>
                <w:szCs w:val="20"/>
              </w:rPr>
              <w:t>» Документации, если иное не предусмотрено в настоящем разделе Документации;</w:t>
            </w:r>
          </w:p>
          <w:p w:rsidR="00187888" w:rsidRPr="00A15913" w:rsidRDefault="00187888" w:rsidP="007F6EA3">
            <w:pPr>
              <w:keepNext/>
              <w:jc w:val="both"/>
              <w:outlineLvl w:val="0"/>
              <w:rPr>
                <w:sz w:val="20"/>
                <w:szCs w:val="20"/>
              </w:rPr>
            </w:pPr>
          </w:p>
          <w:p w:rsidR="00BD3D45" w:rsidRPr="00A15913" w:rsidRDefault="00187AAD" w:rsidP="00BD3D45">
            <w:pPr>
              <w:pStyle w:val="25"/>
              <w:widowControl w:val="0"/>
              <w:adjustRightInd w:val="0"/>
              <w:spacing w:line="240" w:lineRule="auto"/>
              <w:ind w:firstLine="0"/>
              <w:textAlignment w:val="baseline"/>
              <w:rPr>
                <w:sz w:val="20"/>
                <w:szCs w:val="20"/>
              </w:rPr>
            </w:pPr>
            <w:r w:rsidRPr="00A15913">
              <w:rPr>
                <w:sz w:val="20"/>
                <w:szCs w:val="20"/>
              </w:rPr>
              <w:t>8</w:t>
            </w:r>
            <w:r w:rsidR="00BD3D45" w:rsidRPr="00A15913">
              <w:rPr>
                <w:sz w:val="20"/>
                <w:szCs w:val="20"/>
              </w:rPr>
              <w:t xml:space="preserve">)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D31F77" w:rsidRPr="00A15913">
              <w:rPr>
                <w:sz w:val="20"/>
                <w:szCs w:val="20"/>
              </w:rPr>
              <w:t>маркетинговых исследований</w:t>
            </w:r>
            <w:r w:rsidR="00DC3F36" w:rsidRPr="00A15913">
              <w:rPr>
                <w:sz w:val="20"/>
                <w:szCs w:val="20"/>
              </w:rPr>
              <w:t xml:space="preserve"> </w:t>
            </w:r>
            <w:r w:rsidR="00BD3D45" w:rsidRPr="00A15913">
              <w:rPr>
                <w:sz w:val="20"/>
                <w:szCs w:val="20"/>
              </w:rPr>
              <w:t xml:space="preserve">поставка товаров, выполнение работ, оказание услуг, являющихся предметом </w:t>
            </w:r>
            <w:r w:rsidR="00D31F77" w:rsidRPr="00A15913">
              <w:rPr>
                <w:sz w:val="20"/>
                <w:szCs w:val="20"/>
              </w:rPr>
              <w:t>маркетинговых исследований</w:t>
            </w:r>
            <w:r w:rsidR="00BD3D45" w:rsidRPr="00A15913">
              <w:rPr>
                <w:sz w:val="20"/>
                <w:szCs w:val="20"/>
              </w:rPr>
              <w:t xml:space="preserve">, или внесение денежных средств в качестве обеспечения заявки на участие в </w:t>
            </w:r>
            <w:r w:rsidR="00D31F77" w:rsidRPr="00A15913">
              <w:rPr>
                <w:sz w:val="20"/>
                <w:szCs w:val="20"/>
              </w:rPr>
              <w:t>маркетинговых исследованиях</w:t>
            </w:r>
            <w:r w:rsidR="00BD3D45" w:rsidRPr="00A15913">
              <w:rPr>
                <w:sz w:val="20"/>
                <w:szCs w:val="20"/>
              </w:rPr>
              <w:t>, обеспечения исполнения договора являются крупной сделкой;</w:t>
            </w:r>
          </w:p>
          <w:p w:rsidR="00BD3D45" w:rsidRPr="00A15913" w:rsidRDefault="00BD3D45" w:rsidP="00BD3D45">
            <w:pPr>
              <w:pStyle w:val="25"/>
              <w:widowControl w:val="0"/>
              <w:adjustRightInd w:val="0"/>
              <w:spacing w:line="240" w:lineRule="auto"/>
              <w:ind w:firstLine="0"/>
              <w:textAlignment w:val="baseline"/>
              <w:rPr>
                <w:sz w:val="20"/>
                <w:szCs w:val="20"/>
              </w:rPr>
            </w:pPr>
          </w:p>
          <w:p w:rsidR="00BD3D45" w:rsidRPr="00A15913" w:rsidRDefault="00187AAD" w:rsidP="002571A1">
            <w:pPr>
              <w:widowControl w:val="0"/>
              <w:jc w:val="both"/>
              <w:rPr>
                <w:sz w:val="20"/>
                <w:szCs w:val="20"/>
              </w:rPr>
            </w:pPr>
            <w:r w:rsidRPr="00A15913">
              <w:rPr>
                <w:sz w:val="20"/>
                <w:szCs w:val="20"/>
              </w:rPr>
              <w:t>9</w:t>
            </w:r>
            <w:r w:rsidR="00BD3D45" w:rsidRPr="00A15913">
              <w:rPr>
                <w:sz w:val="20"/>
                <w:szCs w:val="20"/>
              </w:rPr>
              <w:t xml:space="preserve">) предложение </w:t>
            </w:r>
            <w:r w:rsidR="007F6EA3" w:rsidRPr="00A15913">
              <w:rPr>
                <w:sz w:val="20"/>
                <w:szCs w:val="20"/>
              </w:rPr>
              <w:t xml:space="preserve">Участника </w:t>
            </w:r>
            <w:r w:rsidR="00D31F77" w:rsidRPr="00A15913">
              <w:rPr>
                <w:sz w:val="20"/>
                <w:szCs w:val="20"/>
              </w:rPr>
              <w:t>маркетинговых исследований</w:t>
            </w:r>
            <w:r w:rsidR="00DC3F36" w:rsidRPr="00A15913">
              <w:rPr>
                <w:sz w:val="20"/>
                <w:szCs w:val="20"/>
              </w:rPr>
              <w:t xml:space="preserve"> </w:t>
            </w:r>
            <w:r w:rsidR="007F6EA3" w:rsidRPr="00A15913">
              <w:rPr>
                <w:sz w:val="20"/>
                <w:szCs w:val="20"/>
              </w:rPr>
              <w:t xml:space="preserve">в отношении предмета </w:t>
            </w:r>
            <w:r w:rsidR="00D31F77" w:rsidRPr="00A15913">
              <w:rPr>
                <w:sz w:val="20"/>
                <w:szCs w:val="20"/>
              </w:rPr>
              <w:t>маркетинговых исследований</w:t>
            </w:r>
            <w:r w:rsidR="002571A1" w:rsidRPr="00A15913">
              <w:rPr>
                <w:sz w:val="20"/>
                <w:szCs w:val="20"/>
              </w:rPr>
              <w:t>, а также в случаях закупки товаров – предлагаемую цену единицы товара, информацию о стране происхождения и производителе товара.</w:t>
            </w:r>
          </w:p>
          <w:p w:rsidR="000C5B6A" w:rsidRPr="00A15913" w:rsidRDefault="000C5B6A" w:rsidP="002571A1">
            <w:pPr>
              <w:widowControl w:val="0"/>
              <w:jc w:val="both"/>
              <w:rPr>
                <w:sz w:val="20"/>
                <w:szCs w:val="20"/>
              </w:rPr>
            </w:pPr>
          </w:p>
          <w:p w:rsidR="00BD3D45" w:rsidRPr="00A15913" w:rsidRDefault="00187AAD" w:rsidP="00BD3D45">
            <w:pPr>
              <w:pStyle w:val="25"/>
              <w:widowControl w:val="0"/>
              <w:adjustRightInd w:val="0"/>
              <w:spacing w:line="240" w:lineRule="auto"/>
              <w:ind w:firstLine="0"/>
              <w:textAlignment w:val="baseline"/>
              <w:rPr>
                <w:sz w:val="20"/>
                <w:szCs w:val="20"/>
              </w:rPr>
            </w:pPr>
            <w:r w:rsidRPr="00A15913">
              <w:rPr>
                <w:sz w:val="20"/>
                <w:szCs w:val="20"/>
              </w:rPr>
              <w:t>10</w:t>
            </w:r>
            <w:r w:rsidR="00BD3D45" w:rsidRPr="00A15913">
              <w:rPr>
                <w:sz w:val="20"/>
                <w:szCs w:val="20"/>
              </w:rPr>
              <w:t xml:space="preserve">) документы, в которых содержатся сведения о цепочке собственников Участника </w:t>
            </w:r>
            <w:r w:rsidR="00D31F77" w:rsidRPr="00A15913">
              <w:rPr>
                <w:sz w:val="20"/>
                <w:szCs w:val="20"/>
              </w:rPr>
              <w:t>маркетинговых исследований</w:t>
            </w:r>
            <w:r w:rsidR="00BD3D45" w:rsidRPr="00A15913">
              <w:rPr>
                <w:sz w:val="20"/>
                <w:szCs w:val="20"/>
              </w:rPr>
              <w:t xml:space="preserve">, включая бенефициаров, в том числе конечных, составленные по форме, содержащейся в Разделе 4 «Образцы форм и документов для заполнения Участниками </w:t>
            </w:r>
            <w:r w:rsidR="00D31F77" w:rsidRPr="00A15913">
              <w:rPr>
                <w:sz w:val="20"/>
                <w:szCs w:val="20"/>
              </w:rPr>
              <w:t>маркетинговых исследований</w:t>
            </w:r>
            <w:r w:rsidR="00BD3D45" w:rsidRPr="00A15913">
              <w:rPr>
                <w:sz w:val="20"/>
                <w:szCs w:val="20"/>
              </w:rPr>
              <w:t>» настоящей Документации;</w:t>
            </w:r>
          </w:p>
          <w:p w:rsidR="00BD3D45" w:rsidRPr="00A15913" w:rsidRDefault="00BD3D45" w:rsidP="00BD3D45">
            <w:pPr>
              <w:pStyle w:val="25"/>
              <w:widowControl w:val="0"/>
              <w:adjustRightInd w:val="0"/>
              <w:spacing w:line="240" w:lineRule="auto"/>
              <w:ind w:firstLine="0"/>
              <w:textAlignment w:val="baseline"/>
              <w:rPr>
                <w:sz w:val="20"/>
                <w:szCs w:val="20"/>
              </w:rPr>
            </w:pPr>
          </w:p>
          <w:p w:rsidR="00BD3D45" w:rsidRPr="00A15913" w:rsidRDefault="002571A1" w:rsidP="00BD3D45">
            <w:pPr>
              <w:jc w:val="both"/>
              <w:rPr>
                <w:sz w:val="20"/>
                <w:szCs w:val="20"/>
              </w:rPr>
            </w:pPr>
            <w:r w:rsidRPr="00A15913">
              <w:rPr>
                <w:sz w:val="20"/>
                <w:szCs w:val="20"/>
              </w:rPr>
              <w:t>1</w:t>
            </w:r>
            <w:r w:rsidR="00187AAD" w:rsidRPr="00A15913">
              <w:rPr>
                <w:sz w:val="20"/>
                <w:szCs w:val="20"/>
              </w:rPr>
              <w:t>1</w:t>
            </w:r>
            <w:r w:rsidR="00BD3D45" w:rsidRPr="00A15913">
              <w:rPr>
                <w:sz w:val="20"/>
                <w:szCs w:val="20"/>
              </w:rPr>
              <w:t>) письменное согласие физических лиц, с</w:t>
            </w:r>
            <w:r w:rsidRPr="00A15913">
              <w:rPr>
                <w:sz w:val="20"/>
                <w:szCs w:val="20"/>
              </w:rPr>
              <w:t>ведения о которых содержатся в З</w:t>
            </w:r>
            <w:r w:rsidR="00BD3D45" w:rsidRPr="00A15913">
              <w:rPr>
                <w:sz w:val="20"/>
                <w:szCs w:val="20"/>
              </w:rPr>
              <w:t xml:space="preserve">аявке </w:t>
            </w:r>
            <w:r w:rsidRPr="00A15913">
              <w:rPr>
                <w:sz w:val="20"/>
                <w:szCs w:val="20"/>
              </w:rPr>
              <w:t xml:space="preserve">на участие в </w:t>
            </w:r>
            <w:r w:rsidR="00D31F77" w:rsidRPr="00A15913">
              <w:rPr>
                <w:sz w:val="20"/>
                <w:szCs w:val="20"/>
              </w:rPr>
              <w:t>маркетинговых исследованиях</w:t>
            </w:r>
            <w:r w:rsidR="00C604F9" w:rsidRPr="00A15913">
              <w:rPr>
                <w:sz w:val="20"/>
                <w:szCs w:val="20"/>
              </w:rPr>
              <w:t xml:space="preserve"> </w:t>
            </w:r>
            <w:r w:rsidR="00BD3D45" w:rsidRPr="00A15913">
              <w:rPr>
                <w:sz w:val="20"/>
                <w:szCs w:val="20"/>
              </w:rPr>
              <w:t xml:space="preserve">Участника </w:t>
            </w:r>
            <w:r w:rsidR="00D31F77" w:rsidRPr="00A15913">
              <w:rPr>
                <w:sz w:val="20"/>
                <w:szCs w:val="20"/>
              </w:rPr>
              <w:t>маркетинговых исследований</w:t>
            </w:r>
            <w:r w:rsidR="00BD3D45" w:rsidRPr="00A15913">
              <w:rPr>
                <w:sz w:val="20"/>
                <w:szCs w:val="20"/>
              </w:rPr>
              <w:t xml:space="preserve">, на обработку персональных данных, составленное по форме, содержащейся в Разделе 4 «Образцы форм и документов для заполнения Участниками </w:t>
            </w:r>
            <w:r w:rsidR="00D31F77" w:rsidRPr="00A15913">
              <w:rPr>
                <w:sz w:val="20"/>
                <w:szCs w:val="20"/>
              </w:rPr>
              <w:t>маркетинговых исследований</w:t>
            </w:r>
            <w:r w:rsidR="00BD3D45" w:rsidRPr="00A15913">
              <w:rPr>
                <w:sz w:val="20"/>
                <w:szCs w:val="20"/>
              </w:rPr>
              <w:t>» настоящей Документации;</w:t>
            </w:r>
          </w:p>
          <w:p w:rsidR="00BD3D45" w:rsidRPr="00A15913" w:rsidRDefault="00BD3D45" w:rsidP="00BD3D45">
            <w:pPr>
              <w:jc w:val="both"/>
              <w:rPr>
                <w:sz w:val="20"/>
                <w:szCs w:val="20"/>
              </w:rPr>
            </w:pPr>
          </w:p>
          <w:p w:rsidR="00BD3D45" w:rsidRPr="00A15913" w:rsidRDefault="00BD3D45" w:rsidP="00623F0E">
            <w:pPr>
              <w:jc w:val="both"/>
              <w:rPr>
                <w:sz w:val="20"/>
                <w:szCs w:val="20"/>
              </w:rPr>
            </w:pPr>
            <w:r w:rsidRPr="00A15913">
              <w:rPr>
                <w:sz w:val="20"/>
                <w:szCs w:val="20"/>
              </w:rPr>
              <w:t>1</w:t>
            </w:r>
            <w:r w:rsidR="00187AAD" w:rsidRPr="00A15913">
              <w:rPr>
                <w:sz w:val="20"/>
                <w:szCs w:val="20"/>
              </w:rPr>
              <w:t>2</w:t>
            </w:r>
            <w:r w:rsidRPr="00A15913">
              <w:rPr>
                <w:sz w:val="20"/>
                <w:szCs w:val="20"/>
              </w:rPr>
              <w:t xml:space="preserve">) </w:t>
            </w:r>
            <w:r w:rsidR="00623F0E" w:rsidRPr="00A15913">
              <w:rPr>
                <w:sz w:val="20"/>
                <w:szCs w:val="20"/>
              </w:rPr>
              <w:t xml:space="preserve">банковская гарантия обеспечения заявки на участие в маркетинговых исследованиях, в случае, если в документации о маркетинговых </w:t>
            </w:r>
            <w:proofErr w:type="gramStart"/>
            <w:r w:rsidR="00623F0E" w:rsidRPr="00A15913">
              <w:rPr>
                <w:sz w:val="20"/>
                <w:szCs w:val="20"/>
              </w:rPr>
              <w:t>исследованиях  содержится</w:t>
            </w:r>
            <w:proofErr w:type="gramEnd"/>
            <w:r w:rsidR="00623F0E" w:rsidRPr="00A15913">
              <w:rPr>
                <w:sz w:val="20"/>
                <w:szCs w:val="20"/>
              </w:rPr>
              <w:t xml:space="preserve"> указание на требование обеспечения такой заявки и участник предоставляет обеспечение в виде банковской гарантии.</w:t>
            </w:r>
          </w:p>
          <w:p w:rsidR="00BD3D45" w:rsidRPr="00A15913" w:rsidRDefault="00BD3D45" w:rsidP="00BD3D45">
            <w:pPr>
              <w:pStyle w:val="25"/>
              <w:widowControl w:val="0"/>
              <w:adjustRightInd w:val="0"/>
              <w:spacing w:line="240" w:lineRule="auto"/>
              <w:ind w:firstLine="0"/>
              <w:textAlignment w:val="baseline"/>
              <w:rPr>
                <w:sz w:val="20"/>
                <w:szCs w:val="20"/>
              </w:rPr>
            </w:pPr>
          </w:p>
          <w:p w:rsidR="00623F0E" w:rsidRPr="00A15913" w:rsidRDefault="00F55975" w:rsidP="00623F0E">
            <w:pPr>
              <w:jc w:val="both"/>
              <w:rPr>
                <w:sz w:val="20"/>
                <w:szCs w:val="20"/>
              </w:rPr>
            </w:pPr>
            <w:r w:rsidRPr="00A15913">
              <w:rPr>
                <w:sz w:val="20"/>
                <w:szCs w:val="20"/>
              </w:rPr>
              <w:t>1</w:t>
            </w:r>
            <w:r w:rsidR="00187AAD" w:rsidRPr="00A15913">
              <w:rPr>
                <w:sz w:val="20"/>
                <w:szCs w:val="20"/>
              </w:rPr>
              <w:t>3</w:t>
            </w:r>
            <w:r w:rsidRPr="00A15913">
              <w:rPr>
                <w:sz w:val="20"/>
                <w:szCs w:val="20"/>
              </w:rPr>
              <w:t>)</w:t>
            </w:r>
            <w:r w:rsidR="00623F0E" w:rsidRPr="00A15913">
              <w:rPr>
                <w:sz w:val="20"/>
                <w:szCs w:val="20"/>
              </w:rPr>
              <w:t xml:space="preserve"> иные документы, предусмотренные Документацией о маркетинговых исследованиях.</w:t>
            </w:r>
          </w:p>
          <w:p w:rsidR="00F55975" w:rsidRPr="00A15913" w:rsidRDefault="00623F0E" w:rsidP="00623F0E">
            <w:pPr>
              <w:jc w:val="both"/>
              <w:rPr>
                <w:sz w:val="20"/>
                <w:szCs w:val="20"/>
              </w:rPr>
            </w:pPr>
            <w:r w:rsidRPr="00A15913">
              <w:rPr>
                <w:sz w:val="20"/>
                <w:szCs w:val="20"/>
              </w:rPr>
              <w:t xml:space="preserve">Заявка на участие </w:t>
            </w:r>
            <w:proofErr w:type="gramStart"/>
            <w:r w:rsidRPr="00A15913">
              <w:rPr>
                <w:sz w:val="20"/>
                <w:szCs w:val="20"/>
              </w:rPr>
              <w:t>в  маркетинговых</w:t>
            </w:r>
            <w:proofErr w:type="gramEnd"/>
            <w:r w:rsidRPr="00A15913">
              <w:rPr>
                <w:sz w:val="20"/>
                <w:szCs w:val="20"/>
              </w:rPr>
              <w:t xml:space="preserve"> исследованиях может содержать любые другие документы по усмотрению Участника маркетинговых исследований.</w:t>
            </w:r>
          </w:p>
          <w:p w:rsidR="006577D2" w:rsidRPr="00A15913" w:rsidRDefault="006577D2" w:rsidP="00623F0E">
            <w:pPr>
              <w:widowControl w:val="0"/>
              <w:jc w:val="both"/>
              <w:rPr>
                <w:sz w:val="20"/>
                <w:szCs w:val="20"/>
              </w:rPr>
            </w:pPr>
          </w:p>
        </w:tc>
      </w:tr>
      <w:tr w:rsidR="000B25A9" w:rsidRPr="00A15913" w:rsidTr="00C8778A">
        <w:tc>
          <w:tcPr>
            <w:tcW w:w="222" w:type="pct"/>
            <w:tcBorders>
              <w:top w:val="single" w:sz="4" w:space="0" w:color="auto"/>
              <w:left w:val="single" w:sz="4" w:space="0" w:color="auto"/>
              <w:bottom w:val="single" w:sz="4" w:space="0" w:color="auto"/>
              <w:right w:val="single" w:sz="4" w:space="0" w:color="auto"/>
            </w:tcBorders>
          </w:tcPr>
          <w:p w:rsidR="000B25A9" w:rsidRPr="00A15913" w:rsidRDefault="000B25A9"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B25A9" w:rsidRPr="00A15913" w:rsidRDefault="007814BA" w:rsidP="007814BA">
            <w:pPr>
              <w:widowControl w:val="0"/>
              <w:jc w:val="both"/>
              <w:rPr>
                <w:sz w:val="20"/>
                <w:szCs w:val="20"/>
              </w:rPr>
            </w:pPr>
            <w:r w:rsidRPr="00A15913">
              <w:rPr>
                <w:sz w:val="20"/>
                <w:szCs w:val="20"/>
              </w:rPr>
              <w:t xml:space="preserve">Участник </w:t>
            </w:r>
            <w:r w:rsidR="00D31F77" w:rsidRPr="00A15913">
              <w:rPr>
                <w:sz w:val="20"/>
                <w:szCs w:val="20"/>
              </w:rPr>
              <w:t>маркетинговых исследований</w:t>
            </w:r>
            <w:r w:rsidR="00DC3F36" w:rsidRPr="00A15913">
              <w:rPr>
                <w:sz w:val="20"/>
                <w:szCs w:val="20"/>
              </w:rPr>
              <w:t xml:space="preserve"> </w:t>
            </w:r>
            <w:r w:rsidRPr="00A15913">
              <w:rPr>
                <w:sz w:val="20"/>
                <w:szCs w:val="20"/>
              </w:rPr>
              <w:t xml:space="preserve">может привлечь к исполнению </w:t>
            </w:r>
            <w:r w:rsidR="000C5B6A" w:rsidRPr="00A15913">
              <w:rPr>
                <w:sz w:val="20"/>
                <w:szCs w:val="20"/>
              </w:rPr>
              <w:t>Договора</w:t>
            </w:r>
            <w:r w:rsidRPr="00A15913">
              <w:rPr>
                <w:sz w:val="20"/>
                <w:szCs w:val="20"/>
              </w:rPr>
              <w:t xml:space="preserve">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0B25A9" w:rsidRPr="00A15913" w:rsidRDefault="007814BA" w:rsidP="00226E7E">
            <w:pPr>
              <w:jc w:val="both"/>
              <w:rPr>
                <w:sz w:val="20"/>
                <w:szCs w:val="20"/>
              </w:rPr>
            </w:pPr>
            <w:r w:rsidRPr="00A15913">
              <w:rPr>
                <w:sz w:val="20"/>
                <w:szCs w:val="20"/>
              </w:rPr>
              <w:t>Да</w:t>
            </w:r>
          </w:p>
        </w:tc>
      </w:tr>
      <w:tr w:rsidR="00BD3D45" w:rsidRPr="00A15913" w:rsidTr="00C8778A">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C8778A">
            <w:pPr>
              <w:widowControl w:val="0"/>
              <w:suppressLineNumbers/>
              <w:suppressAutoHyphens/>
              <w:jc w:val="both"/>
              <w:rPr>
                <w:sz w:val="20"/>
                <w:szCs w:val="20"/>
              </w:rPr>
            </w:pPr>
            <w:r w:rsidRPr="00A15913">
              <w:rPr>
                <w:sz w:val="20"/>
                <w:szCs w:val="20"/>
              </w:rPr>
              <w:t xml:space="preserve">Форма, порядок, дата </w:t>
            </w:r>
            <w:r w:rsidR="00C8778A" w:rsidRPr="00A15913">
              <w:rPr>
                <w:sz w:val="20"/>
                <w:szCs w:val="20"/>
              </w:rPr>
              <w:t xml:space="preserve">и время </w:t>
            </w:r>
            <w:r w:rsidRPr="00A15913">
              <w:rPr>
                <w:sz w:val="20"/>
                <w:szCs w:val="20"/>
              </w:rPr>
              <w:t xml:space="preserve">окончания срока предоставления Участникам </w:t>
            </w:r>
            <w:r w:rsidR="00D31F77" w:rsidRPr="00A15913">
              <w:rPr>
                <w:sz w:val="20"/>
                <w:szCs w:val="20"/>
              </w:rPr>
              <w:t>маркетинговых исследований</w:t>
            </w:r>
            <w:r w:rsidR="00F426E5" w:rsidRPr="00A15913">
              <w:rPr>
                <w:sz w:val="20"/>
                <w:szCs w:val="20"/>
              </w:rPr>
              <w:t xml:space="preserve"> разъяснений положений Д</w:t>
            </w:r>
            <w:r w:rsidRPr="00A15913">
              <w:rPr>
                <w:sz w:val="20"/>
                <w:szCs w:val="20"/>
              </w:rPr>
              <w:t xml:space="preserve">окументации о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BD3D45" w:rsidP="00F426E5">
            <w:pPr>
              <w:autoSpaceDE w:val="0"/>
              <w:autoSpaceDN w:val="0"/>
              <w:adjustRightInd w:val="0"/>
              <w:jc w:val="both"/>
              <w:rPr>
                <w:sz w:val="20"/>
                <w:szCs w:val="20"/>
              </w:rPr>
            </w:pPr>
            <w:r w:rsidRPr="00A15913">
              <w:rPr>
                <w:sz w:val="20"/>
                <w:szCs w:val="20"/>
              </w:rPr>
              <w:t xml:space="preserve">Участник </w:t>
            </w:r>
            <w:r w:rsidR="00D31F77" w:rsidRPr="00A15913">
              <w:rPr>
                <w:sz w:val="20"/>
                <w:szCs w:val="20"/>
              </w:rPr>
              <w:t>маркетинговых исследований</w:t>
            </w:r>
            <w:r w:rsidR="00DC3F36" w:rsidRPr="00A15913">
              <w:rPr>
                <w:sz w:val="20"/>
                <w:szCs w:val="20"/>
              </w:rPr>
              <w:t xml:space="preserve"> </w:t>
            </w:r>
            <w:r w:rsidRPr="00A15913">
              <w:rPr>
                <w:sz w:val="20"/>
                <w:szCs w:val="20"/>
              </w:rPr>
              <w:t xml:space="preserve">может направить </w:t>
            </w:r>
            <w:r w:rsidR="00F426E5" w:rsidRPr="00A15913">
              <w:rPr>
                <w:sz w:val="20"/>
                <w:szCs w:val="20"/>
              </w:rPr>
              <w:t>запрос</w:t>
            </w:r>
            <w:r w:rsidRPr="00A15913">
              <w:rPr>
                <w:sz w:val="20"/>
                <w:szCs w:val="20"/>
              </w:rPr>
              <w:t xml:space="preserve"> </w:t>
            </w:r>
            <w:r w:rsidR="00F426E5" w:rsidRPr="00A15913">
              <w:rPr>
                <w:sz w:val="20"/>
                <w:szCs w:val="20"/>
              </w:rPr>
              <w:t xml:space="preserve">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A15913">
              <w:rPr>
                <w:sz w:val="20"/>
                <w:szCs w:val="20"/>
              </w:rPr>
              <w:t>маркетинговых исследований</w:t>
            </w:r>
            <w:r w:rsidR="00F426E5" w:rsidRPr="00A15913">
              <w:rPr>
                <w:sz w:val="20"/>
                <w:szCs w:val="20"/>
              </w:rPr>
              <w:t>, с использованием функционала электронной площадки (</w:t>
            </w:r>
            <w:hyperlink r:id="rId21" w:history="1">
              <w:r w:rsidR="002D249A" w:rsidRPr="00A15913">
                <w:rPr>
                  <w:rStyle w:val="af3"/>
                  <w:b/>
                  <w:color w:val="FF0000"/>
                  <w:sz w:val="20"/>
                  <w:szCs w:val="20"/>
                </w:rPr>
                <w:t>https://etpgpb.ru</w:t>
              </w:r>
            </w:hyperlink>
            <w:r w:rsidR="00F426E5" w:rsidRPr="00A15913">
              <w:rPr>
                <w:sz w:val="20"/>
                <w:szCs w:val="20"/>
              </w:rPr>
              <w:t xml:space="preserve">) </w:t>
            </w:r>
            <w:r w:rsidRPr="00A15913">
              <w:rPr>
                <w:sz w:val="20"/>
                <w:szCs w:val="20"/>
              </w:rPr>
              <w:t xml:space="preserve">Организатору, касающийся разъяснения </w:t>
            </w:r>
            <w:r w:rsidR="00F426E5" w:rsidRPr="00A15913">
              <w:rPr>
                <w:sz w:val="20"/>
                <w:szCs w:val="20"/>
              </w:rPr>
              <w:t xml:space="preserve">положений </w:t>
            </w:r>
            <w:r w:rsidRPr="00A15913">
              <w:rPr>
                <w:sz w:val="20"/>
                <w:szCs w:val="20"/>
              </w:rPr>
              <w:t xml:space="preserve">Документации о </w:t>
            </w:r>
            <w:r w:rsidR="00D31F77" w:rsidRPr="00A15913">
              <w:rPr>
                <w:sz w:val="20"/>
                <w:szCs w:val="20"/>
              </w:rPr>
              <w:t>маркетинговых исследованиях</w:t>
            </w:r>
            <w:r w:rsidR="00F426E5" w:rsidRPr="00A15913">
              <w:rPr>
                <w:sz w:val="20"/>
                <w:szCs w:val="20"/>
              </w:rPr>
              <w:t>, в срок до:</w:t>
            </w:r>
          </w:p>
          <w:p w:rsidR="00BD3D45" w:rsidRPr="00A15913" w:rsidRDefault="00BD3D45" w:rsidP="000E3D0B">
            <w:pPr>
              <w:widowControl w:val="0"/>
              <w:suppressLineNumbers/>
              <w:suppressAutoHyphens/>
              <w:jc w:val="both"/>
              <w:rPr>
                <w:sz w:val="20"/>
                <w:szCs w:val="20"/>
              </w:rPr>
            </w:pPr>
            <w:r w:rsidRPr="00A15913">
              <w:rPr>
                <w:sz w:val="20"/>
                <w:szCs w:val="20"/>
              </w:rPr>
              <w:t xml:space="preserve">Дата </w:t>
            </w:r>
            <w:r w:rsidR="00F426E5" w:rsidRPr="00A15913">
              <w:rPr>
                <w:sz w:val="20"/>
                <w:szCs w:val="20"/>
              </w:rPr>
              <w:t xml:space="preserve">и время </w:t>
            </w:r>
            <w:r w:rsidRPr="00A15913">
              <w:rPr>
                <w:sz w:val="20"/>
                <w:szCs w:val="20"/>
              </w:rPr>
              <w:t xml:space="preserve">окончания срока предоставления </w:t>
            </w:r>
            <w:r w:rsidR="00F426E5" w:rsidRPr="00A15913">
              <w:rPr>
                <w:sz w:val="20"/>
                <w:szCs w:val="20"/>
              </w:rPr>
              <w:t xml:space="preserve">Участникам </w:t>
            </w:r>
            <w:r w:rsidR="00D31F77" w:rsidRPr="00A15913">
              <w:rPr>
                <w:sz w:val="20"/>
                <w:szCs w:val="20"/>
              </w:rPr>
              <w:t>маркетинговых исследований</w:t>
            </w:r>
            <w:r w:rsidR="00DC3F36" w:rsidRPr="00A15913">
              <w:rPr>
                <w:sz w:val="20"/>
                <w:szCs w:val="20"/>
              </w:rPr>
              <w:t xml:space="preserve"> </w:t>
            </w:r>
            <w:r w:rsidRPr="00A15913">
              <w:rPr>
                <w:sz w:val="20"/>
                <w:szCs w:val="20"/>
              </w:rPr>
              <w:t>разъяснений</w:t>
            </w:r>
            <w:r w:rsidR="00F426E5" w:rsidRPr="00A15913">
              <w:rPr>
                <w:sz w:val="20"/>
                <w:szCs w:val="20"/>
              </w:rPr>
              <w:t xml:space="preserve"> положений Документации</w:t>
            </w:r>
            <w:r w:rsidRPr="00A15913">
              <w:rPr>
                <w:sz w:val="20"/>
                <w:szCs w:val="20"/>
              </w:rPr>
              <w:t>:</w:t>
            </w:r>
          </w:p>
          <w:p w:rsidR="00A93DBC" w:rsidRPr="00933F9B" w:rsidRDefault="00933F9B" w:rsidP="00420057">
            <w:pPr>
              <w:widowControl w:val="0"/>
              <w:suppressLineNumbers/>
              <w:suppressAutoHyphens/>
              <w:jc w:val="both"/>
              <w:rPr>
                <w:b/>
                <w:sz w:val="20"/>
                <w:szCs w:val="20"/>
              </w:rPr>
            </w:pPr>
            <w:r w:rsidRPr="00933F9B">
              <w:rPr>
                <w:b/>
                <w:sz w:val="20"/>
                <w:szCs w:val="20"/>
              </w:rPr>
              <w:t>06.08.2021</w:t>
            </w:r>
          </w:p>
          <w:p w:rsidR="003E7D19" w:rsidRPr="00933F9B" w:rsidRDefault="00933F9B" w:rsidP="003E7D19">
            <w:pPr>
              <w:tabs>
                <w:tab w:val="left" w:pos="10260"/>
              </w:tabs>
              <w:autoSpaceDE w:val="0"/>
              <w:autoSpaceDN w:val="0"/>
              <w:adjustRightInd w:val="0"/>
              <w:jc w:val="both"/>
              <w:outlineLvl w:val="0"/>
              <w:rPr>
                <w:sz w:val="20"/>
                <w:szCs w:val="20"/>
              </w:rPr>
            </w:pPr>
            <w:r w:rsidRPr="00933F9B">
              <w:rPr>
                <w:sz w:val="20"/>
                <w:szCs w:val="20"/>
              </w:rPr>
              <w:lastRenderedPageBreak/>
              <w:t>16</w:t>
            </w:r>
            <w:r w:rsidR="006C2D80" w:rsidRPr="00933F9B">
              <w:rPr>
                <w:sz w:val="20"/>
                <w:szCs w:val="20"/>
              </w:rPr>
              <w:t xml:space="preserve"> часов 00 минут (по челябинскому</w:t>
            </w:r>
            <w:r w:rsidR="003E7D19" w:rsidRPr="00933F9B">
              <w:rPr>
                <w:sz w:val="20"/>
                <w:szCs w:val="20"/>
              </w:rPr>
              <w:t xml:space="preserve"> времени).</w:t>
            </w:r>
          </w:p>
          <w:p w:rsidR="00F426E5" w:rsidRPr="00A15913" w:rsidRDefault="003E7D19" w:rsidP="003E7D19">
            <w:pPr>
              <w:widowControl w:val="0"/>
              <w:suppressLineNumbers/>
              <w:suppressAutoHyphens/>
              <w:jc w:val="both"/>
              <w:rPr>
                <w:sz w:val="20"/>
                <w:szCs w:val="20"/>
              </w:rPr>
            </w:pPr>
            <w:proofErr w:type="gramStart"/>
            <w:r w:rsidRPr="00933F9B">
              <w:rPr>
                <w:sz w:val="20"/>
                <w:szCs w:val="20"/>
              </w:rPr>
              <w:t>14  часов</w:t>
            </w:r>
            <w:proofErr w:type="gramEnd"/>
            <w:r w:rsidRPr="00933F9B">
              <w:rPr>
                <w:sz w:val="20"/>
                <w:szCs w:val="20"/>
              </w:rPr>
              <w:t xml:space="preserve"> 00 минут (по московскому времени).</w:t>
            </w:r>
          </w:p>
          <w:p w:rsidR="003E7D19" w:rsidRPr="00A15913" w:rsidRDefault="00565B42" w:rsidP="00C604F9">
            <w:pPr>
              <w:widowControl w:val="0"/>
              <w:suppressLineNumbers/>
              <w:suppressAutoHyphens/>
              <w:jc w:val="both"/>
              <w:rPr>
                <w:sz w:val="20"/>
                <w:szCs w:val="20"/>
              </w:rPr>
            </w:pPr>
            <w:r w:rsidRPr="00A15913">
              <w:rPr>
                <w:sz w:val="20"/>
                <w:szCs w:val="20"/>
              </w:rPr>
              <w:t xml:space="preserve">Форма запроса о разъяснении положений Документации о </w:t>
            </w:r>
            <w:r w:rsidR="00D31F77" w:rsidRPr="00A15913">
              <w:rPr>
                <w:sz w:val="20"/>
                <w:szCs w:val="20"/>
              </w:rPr>
              <w:t>маркетинговых исследованиях</w:t>
            </w:r>
            <w:r w:rsidR="00C604F9" w:rsidRPr="00A15913">
              <w:rPr>
                <w:sz w:val="20"/>
                <w:szCs w:val="20"/>
              </w:rPr>
              <w:t xml:space="preserve"> </w:t>
            </w:r>
            <w:r w:rsidRPr="00A15913">
              <w:rPr>
                <w:sz w:val="20"/>
                <w:szCs w:val="20"/>
              </w:rPr>
              <w:t xml:space="preserve">содержится в Разделе 4 «Образцы форм и документов для заполнения Участниками </w:t>
            </w:r>
            <w:r w:rsidR="00D31F77" w:rsidRPr="00A15913">
              <w:rPr>
                <w:sz w:val="20"/>
                <w:szCs w:val="20"/>
              </w:rPr>
              <w:t>маркетинговых исследований</w:t>
            </w:r>
            <w:r w:rsidRPr="00A15913">
              <w:rPr>
                <w:sz w:val="20"/>
                <w:szCs w:val="20"/>
              </w:rPr>
              <w:t>» настоящей Документации.</w:t>
            </w:r>
          </w:p>
        </w:tc>
      </w:tr>
      <w:tr w:rsidR="00F426E5" w:rsidRPr="00A15913" w:rsidTr="00C8778A">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8C21B2">
            <w:pPr>
              <w:widowControl w:val="0"/>
              <w:spacing w:after="60"/>
              <w:jc w:val="both"/>
              <w:rPr>
                <w:sz w:val="20"/>
                <w:szCs w:val="20"/>
              </w:rPr>
            </w:pPr>
            <w:r w:rsidRPr="00A15913">
              <w:rPr>
                <w:sz w:val="20"/>
                <w:szCs w:val="20"/>
              </w:rPr>
              <w:t xml:space="preserve">Порядок подачи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F426E5" w:rsidRPr="00A15913" w:rsidRDefault="00F426E5" w:rsidP="008C21B2">
            <w:pPr>
              <w:autoSpaceDE w:val="0"/>
              <w:autoSpaceDN w:val="0"/>
              <w:adjustRightInd w:val="0"/>
              <w:jc w:val="both"/>
              <w:rPr>
                <w:sz w:val="20"/>
                <w:szCs w:val="20"/>
              </w:rPr>
            </w:pPr>
            <w:r w:rsidRPr="00A15913">
              <w:rPr>
                <w:sz w:val="20"/>
                <w:szCs w:val="20"/>
              </w:rPr>
              <w:t xml:space="preserve">Заявки на участие в </w:t>
            </w:r>
            <w:r w:rsidR="00D31F77" w:rsidRPr="00A15913">
              <w:rPr>
                <w:sz w:val="20"/>
                <w:szCs w:val="20"/>
              </w:rPr>
              <w:t>маркетинговых исследованиях</w:t>
            </w:r>
            <w:r w:rsidR="00C604F9" w:rsidRPr="00A15913">
              <w:rPr>
                <w:sz w:val="20"/>
                <w:szCs w:val="20"/>
              </w:rPr>
              <w:t xml:space="preserve"> </w:t>
            </w:r>
            <w:r w:rsidRPr="00A15913">
              <w:rPr>
                <w:sz w:val="20"/>
                <w:szCs w:val="20"/>
              </w:rPr>
              <w:t xml:space="preserve">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A15913">
              <w:rPr>
                <w:sz w:val="20"/>
                <w:szCs w:val="20"/>
              </w:rPr>
              <w:t>маркетинговых исследований</w:t>
            </w:r>
            <w:r w:rsidRPr="00A15913">
              <w:rPr>
                <w:sz w:val="20"/>
                <w:szCs w:val="20"/>
              </w:rPr>
              <w:t>, с использованием функционала электронной площадки (</w:t>
            </w:r>
            <w:r w:rsidR="002D249A" w:rsidRPr="00A15913">
              <w:rPr>
                <w:b/>
                <w:color w:val="FF0000"/>
                <w:sz w:val="20"/>
                <w:szCs w:val="20"/>
              </w:rPr>
              <w:t>https://etpgpb.ru</w:t>
            </w:r>
            <w:r w:rsidRPr="00A15913">
              <w:rPr>
                <w:sz w:val="20"/>
                <w:szCs w:val="20"/>
              </w:rPr>
              <w:t>).</w:t>
            </w:r>
          </w:p>
          <w:p w:rsidR="00F426E5" w:rsidRPr="00A15913" w:rsidRDefault="00F426E5" w:rsidP="008C21B2">
            <w:pPr>
              <w:widowControl w:val="0"/>
              <w:tabs>
                <w:tab w:val="num" w:pos="1260"/>
              </w:tabs>
              <w:adjustRightInd w:val="0"/>
              <w:jc w:val="both"/>
              <w:textAlignment w:val="baseline"/>
              <w:rPr>
                <w:sz w:val="20"/>
                <w:szCs w:val="20"/>
              </w:rPr>
            </w:pPr>
            <w:r w:rsidRPr="00A15913">
              <w:rPr>
                <w:sz w:val="20"/>
                <w:szCs w:val="20"/>
              </w:rPr>
              <w:t xml:space="preserve">Общий порядок подачи заявок на участие в </w:t>
            </w:r>
            <w:r w:rsidR="00D31F77" w:rsidRPr="00A15913">
              <w:rPr>
                <w:sz w:val="20"/>
                <w:szCs w:val="20"/>
              </w:rPr>
              <w:t>маркетинговых исследованиях</w:t>
            </w:r>
            <w:r w:rsidR="00C604F9" w:rsidRPr="00A15913">
              <w:rPr>
                <w:sz w:val="20"/>
                <w:szCs w:val="20"/>
              </w:rPr>
              <w:t xml:space="preserve"> </w:t>
            </w:r>
            <w:r w:rsidRPr="00A15913">
              <w:rPr>
                <w:sz w:val="20"/>
                <w:szCs w:val="20"/>
              </w:rPr>
              <w:t xml:space="preserve">определен в подразделе 4 «Подача Заявок на участие в </w:t>
            </w:r>
            <w:r w:rsidR="00D31F77" w:rsidRPr="00A15913">
              <w:rPr>
                <w:sz w:val="20"/>
                <w:szCs w:val="20"/>
              </w:rPr>
              <w:t>маркетинговых исследованиях</w:t>
            </w:r>
            <w:r w:rsidRPr="00A15913">
              <w:rPr>
                <w:sz w:val="20"/>
                <w:szCs w:val="20"/>
              </w:rPr>
              <w:t xml:space="preserve">» Раздела 2 «Общие условия проведения </w:t>
            </w:r>
            <w:r w:rsidR="00D31F77" w:rsidRPr="00A15913">
              <w:rPr>
                <w:sz w:val="20"/>
                <w:szCs w:val="20"/>
              </w:rPr>
              <w:t>маркетинговых исследований</w:t>
            </w:r>
            <w:r w:rsidRPr="00A15913">
              <w:rPr>
                <w:sz w:val="20"/>
                <w:szCs w:val="20"/>
              </w:rPr>
              <w:t>» настоящей Документации.</w:t>
            </w:r>
          </w:p>
          <w:p w:rsidR="00E3735A" w:rsidRPr="00A15913" w:rsidRDefault="00E3735A" w:rsidP="008C21B2">
            <w:pPr>
              <w:widowControl w:val="0"/>
              <w:tabs>
                <w:tab w:val="num" w:pos="1260"/>
              </w:tabs>
              <w:adjustRightInd w:val="0"/>
              <w:jc w:val="both"/>
              <w:textAlignment w:val="baseline"/>
              <w:rPr>
                <w:sz w:val="20"/>
                <w:szCs w:val="20"/>
              </w:rPr>
            </w:pPr>
          </w:p>
        </w:tc>
      </w:tr>
      <w:tr w:rsidR="00F426E5" w:rsidRPr="00A15913" w:rsidTr="00C8778A">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8C21B2">
            <w:pPr>
              <w:tabs>
                <w:tab w:val="left" w:pos="10260"/>
              </w:tabs>
              <w:autoSpaceDE w:val="0"/>
              <w:autoSpaceDN w:val="0"/>
              <w:adjustRightInd w:val="0"/>
              <w:jc w:val="both"/>
              <w:outlineLvl w:val="0"/>
              <w:rPr>
                <w:i/>
                <w:sz w:val="20"/>
                <w:szCs w:val="20"/>
              </w:rPr>
            </w:pPr>
            <w:r w:rsidRPr="00A15913">
              <w:rPr>
                <w:sz w:val="20"/>
                <w:szCs w:val="20"/>
              </w:rPr>
              <w:t xml:space="preserve">Дата начала, дата и время окончания срока подачи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57703D" w:rsidRPr="00A15913" w:rsidRDefault="0057703D" w:rsidP="0057703D">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57703D" w:rsidRPr="00A15913" w:rsidRDefault="0057703D" w:rsidP="0057703D">
            <w:pPr>
              <w:tabs>
                <w:tab w:val="left" w:pos="10260"/>
              </w:tabs>
              <w:autoSpaceDE w:val="0"/>
              <w:autoSpaceDN w:val="0"/>
              <w:adjustRightInd w:val="0"/>
              <w:jc w:val="both"/>
              <w:outlineLvl w:val="0"/>
              <w:rPr>
                <w:b/>
                <w:sz w:val="20"/>
                <w:szCs w:val="20"/>
              </w:rPr>
            </w:pPr>
            <w:bookmarkStart w:id="54" w:name="дата_начала_подачи_заявок"/>
            <w:r w:rsidRPr="00C352CE">
              <w:rPr>
                <w:b/>
                <w:sz w:val="20"/>
                <w:szCs w:val="20"/>
              </w:rPr>
              <w:t>29.07.2021 00.00</w:t>
            </w:r>
          </w:p>
          <w:bookmarkEnd w:id="54"/>
          <w:p w:rsidR="0057703D" w:rsidRPr="00A15913" w:rsidRDefault="0057703D" w:rsidP="0057703D">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57703D" w:rsidRPr="00A15913" w:rsidRDefault="0057703D" w:rsidP="0057703D">
            <w:pPr>
              <w:tabs>
                <w:tab w:val="left" w:pos="10260"/>
              </w:tabs>
              <w:autoSpaceDE w:val="0"/>
              <w:autoSpaceDN w:val="0"/>
              <w:adjustRightInd w:val="0"/>
              <w:jc w:val="both"/>
              <w:outlineLvl w:val="0"/>
              <w:rPr>
                <w:b/>
                <w:sz w:val="20"/>
                <w:szCs w:val="20"/>
              </w:rPr>
            </w:pPr>
            <w:r w:rsidRPr="00C352CE">
              <w:rPr>
                <w:b/>
                <w:sz w:val="20"/>
                <w:szCs w:val="20"/>
              </w:rPr>
              <w:t>06.07.2021</w:t>
            </w:r>
          </w:p>
          <w:p w:rsidR="0057703D" w:rsidRPr="00A15913" w:rsidRDefault="0057703D" w:rsidP="0057703D">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F426E5" w:rsidRPr="00A15913" w:rsidRDefault="0057703D" w:rsidP="0057703D">
            <w:pPr>
              <w:tabs>
                <w:tab w:val="left" w:pos="10260"/>
              </w:tabs>
              <w:autoSpaceDE w:val="0"/>
              <w:autoSpaceDN w:val="0"/>
              <w:adjustRightInd w:val="0"/>
              <w:jc w:val="both"/>
              <w:outlineLvl w:val="0"/>
              <w:rPr>
                <w:b/>
                <w:sz w:val="20"/>
                <w:szCs w:val="20"/>
              </w:rPr>
            </w:pPr>
            <w:r>
              <w:rPr>
                <w:sz w:val="20"/>
                <w:szCs w:val="20"/>
              </w:rPr>
              <w:t>21</w:t>
            </w:r>
            <w:r w:rsidRPr="00A15913">
              <w:rPr>
                <w:sz w:val="20"/>
                <w:szCs w:val="20"/>
              </w:rPr>
              <w:t xml:space="preserve"> часов </w:t>
            </w:r>
            <w:r>
              <w:rPr>
                <w:sz w:val="20"/>
                <w:szCs w:val="20"/>
              </w:rPr>
              <w:t>59</w:t>
            </w:r>
            <w:r w:rsidRPr="00A15913">
              <w:rPr>
                <w:sz w:val="20"/>
                <w:szCs w:val="20"/>
              </w:rPr>
              <w:t xml:space="preserve"> минут (по московскому времени).</w:t>
            </w:r>
          </w:p>
        </w:tc>
      </w:tr>
      <w:tr w:rsidR="00E035EF" w:rsidRPr="00A15913" w:rsidTr="00C8778A">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8C21B2">
            <w:pPr>
              <w:tabs>
                <w:tab w:val="left" w:pos="10260"/>
              </w:tabs>
              <w:autoSpaceDE w:val="0"/>
              <w:autoSpaceDN w:val="0"/>
              <w:adjustRightInd w:val="0"/>
              <w:jc w:val="both"/>
              <w:outlineLvl w:val="0"/>
              <w:rPr>
                <w:sz w:val="20"/>
                <w:szCs w:val="20"/>
              </w:rPr>
            </w:pPr>
            <w:r w:rsidRPr="00A15913">
              <w:rPr>
                <w:sz w:val="20"/>
                <w:szCs w:val="20"/>
              </w:rPr>
              <w:t xml:space="preserve">Место открытия доступа к заявкам, поданным в форме электронных документов, на участие в </w:t>
            </w:r>
            <w:r w:rsidR="00D31F77" w:rsidRPr="00A15913">
              <w:rPr>
                <w:sz w:val="20"/>
                <w:szCs w:val="20"/>
              </w:rPr>
              <w:t>маркетинговых исследованиях</w:t>
            </w:r>
          </w:p>
          <w:p w:rsidR="00E035EF" w:rsidRPr="00A15913" w:rsidRDefault="00E035EF"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E035EF" w:rsidRPr="00A15913" w:rsidRDefault="00E035EF" w:rsidP="008C21B2">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002D249A" w:rsidRPr="00A15913">
              <w:rPr>
                <w:b/>
                <w:color w:val="FF0000"/>
                <w:sz w:val="20"/>
                <w:szCs w:val="20"/>
              </w:rPr>
              <w:t>https://etpgpb.ru</w:t>
            </w:r>
            <w:r w:rsidRPr="00A15913">
              <w:rPr>
                <w:sz w:val="20"/>
                <w:szCs w:val="20"/>
              </w:rPr>
              <w:t>).</w:t>
            </w:r>
          </w:p>
        </w:tc>
      </w:tr>
      <w:tr w:rsidR="00E035EF"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8C21B2">
            <w:pPr>
              <w:tabs>
                <w:tab w:val="left" w:pos="10260"/>
              </w:tabs>
              <w:autoSpaceDE w:val="0"/>
              <w:autoSpaceDN w:val="0"/>
              <w:adjustRightInd w:val="0"/>
              <w:jc w:val="both"/>
              <w:outlineLvl w:val="0"/>
              <w:rPr>
                <w:sz w:val="20"/>
                <w:szCs w:val="20"/>
              </w:rPr>
            </w:pPr>
            <w:r w:rsidRPr="00A15913">
              <w:rPr>
                <w:sz w:val="20"/>
                <w:szCs w:val="20"/>
              </w:rPr>
              <w:t xml:space="preserve">Дата и время открытия доступа к заявкам, поданным в форме электронных документов, на участие в </w:t>
            </w:r>
            <w:r w:rsidR="00D31F77" w:rsidRPr="00A15913">
              <w:rPr>
                <w:sz w:val="20"/>
                <w:szCs w:val="20"/>
              </w:rPr>
              <w:t>маркетинговых исследованиях</w:t>
            </w:r>
          </w:p>
          <w:p w:rsidR="00E035EF" w:rsidRPr="00A15913" w:rsidRDefault="00E035EF"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A7BC6" w:rsidRPr="00A15913" w:rsidRDefault="00BA7BC6" w:rsidP="00BA7BC6">
            <w:pPr>
              <w:tabs>
                <w:tab w:val="left" w:pos="10260"/>
              </w:tabs>
              <w:autoSpaceDE w:val="0"/>
              <w:autoSpaceDN w:val="0"/>
              <w:adjustRightInd w:val="0"/>
              <w:jc w:val="both"/>
              <w:outlineLvl w:val="0"/>
              <w:rPr>
                <w:b/>
                <w:sz w:val="20"/>
                <w:szCs w:val="20"/>
              </w:rPr>
            </w:pPr>
            <w:r w:rsidRPr="00770EF9">
              <w:rPr>
                <w:b/>
                <w:sz w:val="20"/>
                <w:szCs w:val="20"/>
              </w:rPr>
              <w:t>07.08.2021</w:t>
            </w:r>
          </w:p>
          <w:p w:rsidR="00BA7BC6" w:rsidRPr="00A15913" w:rsidRDefault="00BA7BC6" w:rsidP="00BA7BC6">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BA7BC6" w:rsidRPr="00A15913" w:rsidRDefault="00BA7BC6" w:rsidP="00BA7BC6">
            <w:pPr>
              <w:tabs>
                <w:tab w:val="left" w:pos="10260"/>
              </w:tabs>
              <w:autoSpaceDE w:val="0"/>
              <w:autoSpaceDN w:val="0"/>
              <w:adjustRightInd w:val="0"/>
              <w:jc w:val="both"/>
              <w:outlineLvl w:val="0"/>
              <w:rPr>
                <w:sz w:val="20"/>
                <w:szCs w:val="20"/>
              </w:rPr>
            </w:pPr>
            <w:r>
              <w:rPr>
                <w:sz w:val="20"/>
                <w:szCs w:val="20"/>
              </w:rPr>
              <w:t>2</w:t>
            </w:r>
            <w:r w:rsidRPr="00A15913">
              <w:rPr>
                <w:sz w:val="20"/>
                <w:szCs w:val="20"/>
              </w:rPr>
              <w:t>2 часов 00 минут (по московскому времени).</w:t>
            </w:r>
          </w:p>
          <w:p w:rsidR="00E035EF" w:rsidRPr="00A15913" w:rsidRDefault="00E035EF" w:rsidP="008329F0">
            <w:pPr>
              <w:tabs>
                <w:tab w:val="left" w:pos="10260"/>
              </w:tabs>
              <w:autoSpaceDE w:val="0"/>
              <w:autoSpaceDN w:val="0"/>
              <w:adjustRightInd w:val="0"/>
              <w:jc w:val="both"/>
              <w:outlineLvl w:val="0"/>
              <w:rPr>
                <w:sz w:val="20"/>
                <w:szCs w:val="20"/>
              </w:rPr>
            </w:pPr>
          </w:p>
        </w:tc>
      </w:tr>
      <w:tr w:rsidR="00E035EF"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E035EF">
            <w:pPr>
              <w:tabs>
                <w:tab w:val="left" w:pos="10260"/>
              </w:tabs>
              <w:autoSpaceDE w:val="0"/>
              <w:autoSpaceDN w:val="0"/>
              <w:adjustRightInd w:val="0"/>
              <w:jc w:val="both"/>
              <w:outlineLvl w:val="0"/>
              <w:rPr>
                <w:sz w:val="20"/>
                <w:szCs w:val="20"/>
              </w:rPr>
            </w:pPr>
            <w:r w:rsidRPr="00A15913">
              <w:rPr>
                <w:sz w:val="20"/>
                <w:szCs w:val="20"/>
              </w:rPr>
              <w:t xml:space="preserve">Дата рассмотрения </w:t>
            </w:r>
            <w:proofErr w:type="gramStart"/>
            <w:r w:rsidRPr="00A15913">
              <w:rPr>
                <w:sz w:val="20"/>
                <w:szCs w:val="20"/>
              </w:rPr>
              <w:t>заявок,  дата</w:t>
            </w:r>
            <w:proofErr w:type="gramEnd"/>
            <w:r w:rsidRPr="00A15913">
              <w:rPr>
                <w:sz w:val="20"/>
                <w:szCs w:val="20"/>
              </w:rPr>
              <w:t xml:space="preserve"> подведения итогов </w:t>
            </w:r>
            <w:r w:rsidR="00D31F77" w:rsidRPr="00A15913">
              <w:rPr>
                <w:sz w:val="20"/>
                <w:szCs w:val="20"/>
              </w:rPr>
              <w:t>маркетинговых исследований</w:t>
            </w:r>
          </w:p>
          <w:p w:rsidR="00E035EF" w:rsidRPr="00A15913" w:rsidRDefault="00E035EF" w:rsidP="00E035EF">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E035EF" w:rsidRPr="00A15913" w:rsidRDefault="007C4C2D" w:rsidP="00BD39FD">
            <w:pPr>
              <w:widowControl w:val="0"/>
              <w:suppressLineNumbers/>
              <w:suppressAutoHyphens/>
              <w:jc w:val="both"/>
              <w:rPr>
                <w:sz w:val="20"/>
                <w:szCs w:val="20"/>
              </w:rPr>
            </w:pPr>
            <w:r w:rsidRPr="00A15913">
              <w:rPr>
                <w:sz w:val="20"/>
                <w:szCs w:val="20"/>
              </w:rPr>
              <w:t xml:space="preserve">Рассмотрение, оценка и сопоставление заявок на участие в </w:t>
            </w:r>
            <w:r w:rsidR="00D31F77" w:rsidRPr="00A15913">
              <w:rPr>
                <w:sz w:val="20"/>
                <w:szCs w:val="20"/>
              </w:rPr>
              <w:t>маркетинговых исследованиях</w:t>
            </w:r>
            <w:r w:rsidRPr="00A15913">
              <w:rPr>
                <w:sz w:val="20"/>
                <w:szCs w:val="20"/>
              </w:rPr>
              <w:t xml:space="preserve">, подведение итогов </w:t>
            </w:r>
            <w:r w:rsidR="00D31F77" w:rsidRPr="00A15913">
              <w:rPr>
                <w:sz w:val="20"/>
                <w:szCs w:val="20"/>
              </w:rPr>
              <w:t>маркетинговых исследований</w:t>
            </w:r>
            <w:r w:rsidRPr="00A15913">
              <w:rPr>
                <w:sz w:val="20"/>
                <w:szCs w:val="20"/>
              </w:rPr>
              <w:t xml:space="preserve"> проводятся одновременно  </w:t>
            </w:r>
            <w:r w:rsidR="00BA7BC6" w:rsidRPr="0082068A">
              <w:rPr>
                <w:b/>
                <w:sz w:val="20"/>
                <w:szCs w:val="20"/>
              </w:rPr>
              <w:t>не позднее 10.08.2021 17.00</w:t>
            </w:r>
            <w:bookmarkStart w:id="55" w:name="_GoBack"/>
            <w:bookmarkEnd w:id="55"/>
          </w:p>
        </w:tc>
      </w:tr>
      <w:tr w:rsidR="00E035EF"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CC4D5F">
            <w:pPr>
              <w:tabs>
                <w:tab w:val="left" w:pos="10260"/>
              </w:tabs>
              <w:autoSpaceDE w:val="0"/>
              <w:autoSpaceDN w:val="0"/>
              <w:adjustRightInd w:val="0"/>
              <w:ind w:right="-6"/>
              <w:jc w:val="both"/>
              <w:outlineLvl w:val="0"/>
              <w:rPr>
                <w:sz w:val="20"/>
                <w:szCs w:val="20"/>
              </w:rPr>
            </w:pPr>
            <w:r w:rsidRPr="00A15913">
              <w:rPr>
                <w:sz w:val="20"/>
                <w:szCs w:val="20"/>
              </w:rPr>
              <w:t xml:space="preserve">Место рассмотрения заявок </w:t>
            </w:r>
            <w:proofErr w:type="gramStart"/>
            <w:r w:rsidRPr="00A15913">
              <w:rPr>
                <w:sz w:val="20"/>
                <w:szCs w:val="20"/>
              </w:rPr>
              <w:t>и  подведения</w:t>
            </w:r>
            <w:proofErr w:type="gramEnd"/>
            <w:r w:rsidRPr="00A15913">
              <w:rPr>
                <w:sz w:val="20"/>
                <w:szCs w:val="20"/>
              </w:rPr>
              <w:t xml:space="preserve"> итогов </w:t>
            </w:r>
            <w:r w:rsidR="00D31F77" w:rsidRPr="00A15913">
              <w:rPr>
                <w:sz w:val="20"/>
                <w:szCs w:val="20"/>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5EF" w:rsidRPr="00A15913" w:rsidRDefault="007769D4" w:rsidP="008C21B2">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F426E5" w:rsidRPr="00A15913" w:rsidTr="00F96229">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C604F9">
            <w:pPr>
              <w:keepNext/>
              <w:keepLines/>
              <w:widowControl w:val="0"/>
              <w:suppressLineNumbers/>
              <w:suppressAutoHyphens/>
              <w:jc w:val="both"/>
              <w:rPr>
                <w:sz w:val="20"/>
                <w:szCs w:val="20"/>
              </w:rPr>
            </w:pPr>
            <w:r w:rsidRPr="00A15913">
              <w:rPr>
                <w:sz w:val="20"/>
                <w:szCs w:val="20"/>
              </w:rPr>
              <w:t xml:space="preserve">Критерии оценки и сопоставления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215F2" w:rsidRPr="00A15913" w:rsidRDefault="001215F2" w:rsidP="001215F2">
            <w:pPr>
              <w:keepNext/>
              <w:jc w:val="both"/>
              <w:rPr>
                <w:sz w:val="20"/>
                <w:szCs w:val="20"/>
              </w:rPr>
            </w:pPr>
            <w:r w:rsidRPr="00A15913">
              <w:rPr>
                <w:sz w:val="20"/>
                <w:szCs w:val="20"/>
              </w:rPr>
              <w:t>Оценка и сопоставление Заявок на участие в маркетинговых исследованиях осуществляется по следующим критериям:</w:t>
            </w:r>
          </w:p>
          <w:p w:rsidR="001215F2" w:rsidRPr="00A15913" w:rsidRDefault="001215F2" w:rsidP="001215F2">
            <w:pPr>
              <w:jc w:val="both"/>
              <w:rPr>
                <w:b/>
                <w:sz w:val="20"/>
                <w:szCs w:val="20"/>
              </w:rPr>
            </w:pPr>
            <w:r w:rsidRPr="00A15913">
              <w:rPr>
                <w:b/>
                <w:sz w:val="20"/>
                <w:szCs w:val="20"/>
              </w:rPr>
              <w:t>1. «Цена Договора»</w:t>
            </w:r>
          </w:p>
          <w:p w:rsidR="001215F2" w:rsidRPr="00A15913" w:rsidRDefault="001215F2" w:rsidP="001215F2">
            <w:pPr>
              <w:jc w:val="both"/>
              <w:rPr>
                <w:b/>
                <w:sz w:val="20"/>
                <w:szCs w:val="20"/>
              </w:rPr>
            </w:pPr>
            <w:r w:rsidRPr="00A15913">
              <w:rPr>
                <w:sz w:val="20"/>
                <w:szCs w:val="20"/>
              </w:rPr>
              <w:t xml:space="preserve">Значимость критерия «Цена Договора» (весовой коэффициент) – 50 </w:t>
            </w:r>
            <w:r w:rsidRPr="00A15913">
              <w:rPr>
                <w:b/>
                <w:sz w:val="20"/>
                <w:szCs w:val="20"/>
              </w:rPr>
              <w:t>%</w:t>
            </w:r>
          </w:p>
          <w:p w:rsidR="001215F2" w:rsidRPr="00A15913" w:rsidRDefault="001215F2" w:rsidP="001215F2">
            <w:pPr>
              <w:jc w:val="both"/>
              <w:rPr>
                <w:b/>
                <w:sz w:val="20"/>
                <w:szCs w:val="20"/>
                <w:lang w:val="en-US"/>
              </w:rPr>
            </w:pPr>
            <w:r w:rsidRPr="00A15913">
              <w:rPr>
                <w:b/>
                <w:sz w:val="20"/>
                <w:szCs w:val="20"/>
              </w:rPr>
              <w:t>2. «Количество товара, сертифицированного в системе добровольной сертификаци</w:t>
            </w:r>
            <w:r w:rsidR="009C5ED5" w:rsidRPr="00A15913">
              <w:rPr>
                <w:b/>
                <w:sz w:val="20"/>
                <w:szCs w:val="20"/>
              </w:rPr>
              <w:t>и «</w:t>
            </w:r>
            <w:proofErr w:type="spellStart"/>
            <w:r w:rsidR="009C5ED5" w:rsidRPr="00A15913">
              <w:rPr>
                <w:b/>
                <w:sz w:val="20"/>
                <w:szCs w:val="20"/>
              </w:rPr>
              <w:t>Газсерт</w:t>
            </w:r>
            <w:proofErr w:type="spellEnd"/>
            <w:r w:rsidR="009C5ED5" w:rsidRPr="00A15913">
              <w:rPr>
                <w:b/>
                <w:sz w:val="20"/>
                <w:szCs w:val="20"/>
              </w:rPr>
              <w:t>» или «</w:t>
            </w:r>
            <w:proofErr w:type="spellStart"/>
            <w:r w:rsidR="009C5ED5" w:rsidRPr="00A15913">
              <w:rPr>
                <w:b/>
                <w:sz w:val="20"/>
                <w:szCs w:val="20"/>
              </w:rPr>
              <w:t>Интергазсерт</w:t>
            </w:r>
            <w:proofErr w:type="spellEnd"/>
            <w:r w:rsidR="009C5ED5" w:rsidRPr="00A15913">
              <w:rPr>
                <w:b/>
                <w:sz w:val="20"/>
                <w:szCs w:val="20"/>
              </w:rPr>
              <w:t>»»</w:t>
            </w:r>
          </w:p>
          <w:p w:rsidR="001215F2" w:rsidRPr="00A15913" w:rsidRDefault="001215F2" w:rsidP="001215F2">
            <w:pPr>
              <w:jc w:val="both"/>
              <w:rPr>
                <w:b/>
                <w:sz w:val="20"/>
                <w:szCs w:val="20"/>
              </w:rPr>
            </w:pPr>
            <w:r w:rsidRPr="00A15913">
              <w:rPr>
                <w:sz w:val="20"/>
                <w:szCs w:val="20"/>
              </w:rPr>
              <w:t>Значимость критерия «Количество товара, сертифицированного в системе добровольной сертификации «</w:t>
            </w:r>
            <w:proofErr w:type="spellStart"/>
            <w:r w:rsidRPr="00A15913">
              <w:rPr>
                <w:sz w:val="20"/>
                <w:szCs w:val="20"/>
              </w:rPr>
              <w:t>Газсерт</w:t>
            </w:r>
            <w:proofErr w:type="spellEnd"/>
            <w:r w:rsidRPr="00A15913">
              <w:rPr>
                <w:sz w:val="20"/>
                <w:szCs w:val="20"/>
              </w:rPr>
              <w:t>» или «</w:t>
            </w:r>
            <w:proofErr w:type="spellStart"/>
            <w:r w:rsidRPr="00A15913">
              <w:rPr>
                <w:sz w:val="20"/>
                <w:szCs w:val="20"/>
              </w:rPr>
              <w:t>Интергазсерт</w:t>
            </w:r>
            <w:proofErr w:type="spellEnd"/>
            <w:r w:rsidRPr="00A15913">
              <w:rPr>
                <w:sz w:val="20"/>
                <w:szCs w:val="20"/>
              </w:rPr>
              <w:t xml:space="preserve">»»: (весовой коэффициент) –50 </w:t>
            </w:r>
            <w:r w:rsidRPr="00A15913">
              <w:rPr>
                <w:b/>
                <w:sz w:val="20"/>
                <w:szCs w:val="20"/>
              </w:rPr>
              <w:t>%</w:t>
            </w:r>
          </w:p>
          <w:p w:rsidR="001215F2" w:rsidRPr="00A15913" w:rsidRDefault="001215F2" w:rsidP="001215F2">
            <w:pPr>
              <w:jc w:val="both"/>
              <w:rPr>
                <w:b/>
                <w:sz w:val="20"/>
                <w:szCs w:val="20"/>
              </w:rPr>
            </w:pPr>
            <w:r w:rsidRPr="00A15913">
              <w:rPr>
                <w:sz w:val="20"/>
                <w:szCs w:val="20"/>
              </w:rPr>
              <w:t xml:space="preserve">Совокупная значимость всех критериев составляет - </w:t>
            </w:r>
            <w:r w:rsidRPr="00A15913">
              <w:rPr>
                <w:b/>
                <w:sz w:val="20"/>
                <w:szCs w:val="20"/>
              </w:rPr>
              <w:t>100%.</w:t>
            </w:r>
          </w:p>
          <w:p w:rsidR="00F426E5" w:rsidRPr="00A15913" w:rsidRDefault="00F426E5" w:rsidP="00D372F0">
            <w:pPr>
              <w:jc w:val="both"/>
              <w:rPr>
                <w:sz w:val="20"/>
                <w:szCs w:val="20"/>
              </w:rPr>
            </w:pPr>
          </w:p>
        </w:tc>
      </w:tr>
      <w:tr w:rsidR="00F426E5" w:rsidRPr="00A15913"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3B6643">
            <w:pPr>
              <w:widowControl w:val="0"/>
              <w:jc w:val="both"/>
              <w:rPr>
                <w:sz w:val="20"/>
                <w:szCs w:val="20"/>
              </w:rPr>
            </w:pPr>
            <w:r w:rsidRPr="00A15913">
              <w:rPr>
                <w:sz w:val="20"/>
                <w:szCs w:val="20"/>
              </w:rPr>
              <w:t xml:space="preserve">Порядок оценки и сопоставления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1215F2" w:rsidRPr="00A15913" w:rsidRDefault="001215F2" w:rsidP="001215F2">
            <w:pPr>
              <w:tabs>
                <w:tab w:val="left" w:pos="469"/>
              </w:tabs>
              <w:jc w:val="both"/>
              <w:rPr>
                <w:b/>
                <w:sz w:val="20"/>
                <w:szCs w:val="20"/>
              </w:rPr>
            </w:pPr>
            <w:r w:rsidRPr="00A15913">
              <w:rPr>
                <w:b/>
                <w:sz w:val="20"/>
                <w:szCs w:val="20"/>
              </w:rPr>
              <w:t>1. Оценка Заявок по критерию «Цена Договора»:</w:t>
            </w:r>
          </w:p>
          <w:p w:rsidR="001215F2" w:rsidRPr="00A15913" w:rsidRDefault="001215F2" w:rsidP="001215F2">
            <w:pPr>
              <w:tabs>
                <w:tab w:val="left" w:pos="469"/>
              </w:tabs>
              <w:jc w:val="both"/>
              <w:rPr>
                <w:b/>
                <w:sz w:val="20"/>
                <w:szCs w:val="20"/>
              </w:rPr>
            </w:pPr>
            <w:r w:rsidRPr="00A15913">
              <w:rPr>
                <w:b/>
                <w:sz w:val="20"/>
                <w:szCs w:val="20"/>
              </w:rPr>
              <w:t>Оценка заявок по критерию «Цена Договора»</w:t>
            </w:r>
            <w:r w:rsidRPr="00A15913">
              <w:rPr>
                <w:sz w:val="20"/>
                <w:szCs w:val="20"/>
              </w:rPr>
              <w:t xml:space="preserve"> осуществляется в следующем порядке</w:t>
            </w:r>
            <w:r w:rsidRPr="00A15913">
              <w:rPr>
                <w:b/>
                <w:sz w:val="20"/>
                <w:szCs w:val="20"/>
              </w:rPr>
              <w:t>:</w:t>
            </w:r>
          </w:p>
          <w:p w:rsidR="001215F2" w:rsidRPr="00A15913" w:rsidRDefault="001215F2" w:rsidP="001215F2">
            <w:pPr>
              <w:tabs>
                <w:tab w:val="left" w:pos="469"/>
              </w:tabs>
              <w:jc w:val="both"/>
              <w:rPr>
                <w:sz w:val="20"/>
                <w:szCs w:val="20"/>
              </w:rPr>
            </w:pPr>
            <w:r w:rsidRPr="00A15913">
              <w:rPr>
                <w:sz w:val="20"/>
                <w:szCs w:val="20"/>
              </w:rPr>
              <w:t>Рейтинг (</w:t>
            </w:r>
            <w:proofErr w:type="spellStart"/>
            <w:r w:rsidRPr="00A15913">
              <w:rPr>
                <w:sz w:val="20"/>
                <w:szCs w:val="20"/>
              </w:rPr>
              <w:t>Ra</w:t>
            </w:r>
            <w:r w:rsidRPr="00A15913">
              <w:rPr>
                <w:sz w:val="20"/>
                <w:szCs w:val="20"/>
                <w:lang w:val="en-US"/>
              </w:rPr>
              <w:t>i</w:t>
            </w:r>
            <w:proofErr w:type="spellEnd"/>
            <w:r w:rsidRPr="00A15913">
              <w:rPr>
                <w:sz w:val="20"/>
                <w:szCs w:val="20"/>
              </w:rPr>
              <w:t xml:space="preserve">), присуждаемый </w:t>
            </w:r>
            <w:proofErr w:type="spellStart"/>
            <w:r w:rsidRPr="00A15913">
              <w:rPr>
                <w:sz w:val="20"/>
                <w:szCs w:val="20"/>
                <w:lang w:val="en-US"/>
              </w:rPr>
              <w:t>i</w:t>
            </w:r>
            <w:proofErr w:type="spellEnd"/>
            <w:r w:rsidRPr="00A15913">
              <w:rPr>
                <w:sz w:val="20"/>
                <w:szCs w:val="20"/>
              </w:rPr>
              <w:t>-й заявке по критерию «Цена Договора» определяется по формуле:</w:t>
            </w:r>
          </w:p>
          <w:p w:rsidR="001215F2" w:rsidRPr="00A15913" w:rsidRDefault="001215F2" w:rsidP="001215F2">
            <w:pPr>
              <w:autoSpaceDE w:val="0"/>
              <w:autoSpaceDN w:val="0"/>
              <w:adjustRightInd w:val="0"/>
              <w:jc w:val="center"/>
              <w:rPr>
                <w:b/>
                <w:sz w:val="20"/>
                <w:szCs w:val="20"/>
                <w:lang w:val="en-US"/>
              </w:rPr>
            </w:pP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lang w:val="en-US"/>
              </w:rPr>
              <w:t xml:space="preserve"> – (A</w:t>
            </w:r>
            <w:r w:rsidRPr="00A15913">
              <w:rPr>
                <w:b/>
                <w:sz w:val="20"/>
                <w:szCs w:val="20"/>
                <w:vertAlign w:val="subscript"/>
                <w:lang w:val="en-US"/>
              </w:rPr>
              <w:t xml:space="preserve">i </w:t>
            </w:r>
            <w:r w:rsidRPr="00A15913">
              <w:rPr>
                <w:b/>
                <w:sz w:val="20"/>
                <w:szCs w:val="20"/>
                <w:lang w:val="en-US"/>
              </w:rPr>
              <w:t>*P)</w:t>
            </w:r>
          </w:p>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 xml:space="preserve">      Ra</w:t>
            </w:r>
            <w:r w:rsidRPr="00A15913">
              <w:rPr>
                <w:b/>
                <w:sz w:val="20"/>
                <w:szCs w:val="20"/>
                <w:vertAlign w:val="subscript"/>
                <w:lang w:val="en-US"/>
              </w:rPr>
              <w:t>i</w:t>
            </w:r>
            <w:r w:rsidRPr="00A15913">
              <w:rPr>
                <w:b/>
                <w:sz w:val="20"/>
                <w:szCs w:val="20"/>
                <w:lang w:val="en-US"/>
              </w:rPr>
              <w:t xml:space="preserve"> = ( -----------------------  )x100,</w:t>
            </w:r>
          </w:p>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 xml:space="preserve"> A</w:t>
            </w:r>
            <w:r w:rsidRPr="00A15913">
              <w:rPr>
                <w:b/>
                <w:sz w:val="20"/>
                <w:szCs w:val="20"/>
                <w:vertAlign w:val="subscript"/>
                <w:lang w:val="en-US"/>
              </w:rPr>
              <w:t>max</w:t>
            </w:r>
          </w:p>
          <w:p w:rsidR="001215F2" w:rsidRPr="00A15913" w:rsidRDefault="001215F2" w:rsidP="001215F2">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6587" w:type="dxa"/>
              <w:tblLayout w:type="fixed"/>
              <w:tblLook w:val="01E0" w:firstRow="1" w:lastRow="1" w:firstColumn="1" w:lastColumn="1" w:noHBand="0" w:noVBand="0"/>
            </w:tblPr>
            <w:tblGrid>
              <w:gridCol w:w="633"/>
              <w:gridCol w:w="5954"/>
            </w:tblGrid>
            <w:tr w:rsidR="001215F2" w:rsidRPr="00A15913" w:rsidTr="00D7039A">
              <w:tc>
                <w:tcPr>
                  <w:tcW w:w="633" w:type="dxa"/>
                  <w:hideMark/>
                </w:tcPr>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Ra</w:t>
                  </w:r>
                  <w:r w:rsidRPr="00A15913">
                    <w:rPr>
                      <w:b/>
                      <w:sz w:val="20"/>
                      <w:szCs w:val="20"/>
                      <w:vertAlign w:val="subscript"/>
                      <w:lang w:val="en-US"/>
                    </w:rPr>
                    <w:t>i</w:t>
                  </w:r>
                </w:p>
              </w:tc>
              <w:tc>
                <w:tcPr>
                  <w:tcW w:w="5954" w:type="dxa"/>
                  <w:hideMark/>
                </w:tcPr>
                <w:p w:rsidR="001215F2" w:rsidRPr="00A15913" w:rsidRDefault="001215F2" w:rsidP="001215F2">
                  <w:pPr>
                    <w:autoSpaceDE w:val="0"/>
                    <w:autoSpaceDN w:val="0"/>
                    <w:adjustRightInd w:val="0"/>
                    <w:jc w:val="both"/>
                    <w:rPr>
                      <w:sz w:val="20"/>
                      <w:szCs w:val="20"/>
                    </w:rPr>
                  </w:pPr>
                  <w:r w:rsidRPr="00A15913">
                    <w:rPr>
                      <w:sz w:val="20"/>
                      <w:szCs w:val="20"/>
                    </w:rPr>
                    <w:t>- рейтинг, присуждаемый i-й заявке по критерию «Цена Договора»;</w:t>
                  </w:r>
                </w:p>
              </w:tc>
            </w:tr>
            <w:tr w:rsidR="001215F2" w:rsidRPr="00A15913" w:rsidTr="00D7039A">
              <w:tc>
                <w:tcPr>
                  <w:tcW w:w="633" w:type="dxa"/>
                  <w:hideMark/>
                </w:tcPr>
                <w:p w:rsidR="001215F2" w:rsidRPr="00A15913" w:rsidRDefault="001215F2" w:rsidP="001215F2">
                  <w:pPr>
                    <w:autoSpaceDE w:val="0"/>
                    <w:autoSpaceDN w:val="0"/>
                    <w:adjustRightInd w:val="0"/>
                    <w:jc w:val="center"/>
                    <w:rPr>
                      <w:b/>
                      <w:sz w:val="20"/>
                      <w:szCs w:val="20"/>
                    </w:rPr>
                  </w:pPr>
                  <w:proofErr w:type="spellStart"/>
                  <w:r w:rsidRPr="00A15913">
                    <w:rPr>
                      <w:b/>
                      <w:sz w:val="20"/>
                      <w:szCs w:val="20"/>
                    </w:rPr>
                    <w:t>A</w:t>
                  </w:r>
                  <w:r w:rsidRPr="00A15913">
                    <w:rPr>
                      <w:b/>
                      <w:sz w:val="20"/>
                      <w:szCs w:val="20"/>
                      <w:vertAlign w:val="subscript"/>
                    </w:rPr>
                    <w:t>max</w:t>
                  </w:r>
                  <w:proofErr w:type="spellEnd"/>
                </w:p>
              </w:tc>
              <w:tc>
                <w:tcPr>
                  <w:tcW w:w="5954" w:type="dxa"/>
                  <w:hideMark/>
                </w:tcPr>
                <w:p w:rsidR="001215F2" w:rsidRPr="00A15913" w:rsidRDefault="001215F2" w:rsidP="001215F2">
                  <w:pPr>
                    <w:autoSpaceDE w:val="0"/>
                    <w:autoSpaceDN w:val="0"/>
                    <w:adjustRightInd w:val="0"/>
                    <w:jc w:val="both"/>
                    <w:rPr>
                      <w:sz w:val="20"/>
                      <w:szCs w:val="20"/>
                    </w:rPr>
                  </w:pPr>
                  <w:r w:rsidRPr="00A15913">
                    <w:rPr>
                      <w:sz w:val="20"/>
                      <w:szCs w:val="20"/>
                    </w:rPr>
                    <w:t xml:space="preserve">- начальная (максимальная) цена </w:t>
                  </w:r>
                  <w:proofErr w:type="gramStart"/>
                  <w:r w:rsidRPr="00A15913">
                    <w:rPr>
                      <w:sz w:val="20"/>
                      <w:szCs w:val="20"/>
                    </w:rPr>
                    <w:t>Договора,  установленная</w:t>
                  </w:r>
                  <w:proofErr w:type="gramEnd"/>
                  <w:r w:rsidRPr="00A15913">
                    <w:rPr>
                      <w:sz w:val="20"/>
                      <w:szCs w:val="20"/>
                    </w:rPr>
                    <w:t xml:space="preserve">  в Документации*;</w:t>
                  </w:r>
                </w:p>
              </w:tc>
            </w:tr>
            <w:tr w:rsidR="001215F2" w:rsidRPr="00A15913" w:rsidTr="00D7039A">
              <w:trPr>
                <w:trHeight w:val="381"/>
              </w:trPr>
              <w:tc>
                <w:tcPr>
                  <w:tcW w:w="633" w:type="dxa"/>
                  <w:hideMark/>
                </w:tcPr>
                <w:p w:rsidR="001215F2" w:rsidRPr="00A15913" w:rsidRDefault="001215F2" w:rsidP="001215F2">
                  <w:pPr>
                    <w:autoSpaceDE w:val="0"/>
                    <w:autoSpaceDN w:val="0"/>
                    <w:adjustRightInd w:val="0"/>
                    <w:jc w:val="center"/>
                    <w:rPr>
                      <w:b/>
                      <w:sz w:val="20"/>
                      <w:szCs w:val="20"/>
                      <w:vertAlign w:val="subscript"/>
                      <w:lang w:val="en-US"/>
                    </w:rPr>
                  </w:pPr>
                  <w:proofErr w:type="spellStart"/>
                  <w:r w:rsidRPr="00A15913">
                    <w:rPr>
                      <w:b/>
                      <w:sz w:val="20"/>
                      <w:szCs w:val="20"/>
                    </w:rPr>
                    <w:lastRenderedPageBreak/>
                    <w:t>A</w:t>
                  </w:r>
                  <w:r w:rsidRPr="00A15913">
                    <w:rPr>
                      <w:b/>
                      <w:sz w:val="20"/>
                      <w:szCs w:val="20"/>
                      <w:vertAlign w:val="subscript"/>
                    </w:rPr>
                    <w:t>i</w:t>
                  </w:r>
                  <w:proofErr w:type="spellEnd"/>
                </w:p>
                <w:p w:rsidR="001215F2" w:rsidRPr="00A15913" w:rsidRDefault="001215F2" w:rsidP="001215F2">
                  <w:pPr>
                    <w:autoSpaceDE w:val="0"/>
                    <w:autoSpaceDN w:val="0"/>
                    <w:adjustRightInd w:val="0"/>
                    <w:jc w:val="center"/>
                    <w:rPr>
                      <w:b/>
                      <w:sz w:val="20"/>
                      <w:szCs w:val="20"/>
                    </w:rPr>
                  </w:pPr>
                </w:p>
              </w:tc>
              <w:tc>
                <w:tcPr>
                  <w:tcW w:w="5954" w:type="dxa"/>
                  <w:hideMark/>
                </w:tcPr>
                <w:p w:rsidR="001215F2" w:rsidRPr="00A15913" w:rsidRDefault="001215F2" w:rsidP="001215F2">
                  <w:pPr>
                    <w:autoSpaceDE w:val="0"/>
                    <w:autoSpaceDN w:val="0"/>
                    <w:adjustRightInd w:val="0"/>
                    <w:jc w:val="both"/>
                    <w:rPr>
                      <w:sz w:val="20"/>
                      <w:szCs w:val="20"/>
                    </w:rPr>
                  </w:pPr>
                  <w:r w:rsidRPr="00A15913">
                    <w:rPr>
                      <w:sz w:val="20"/>
                      <w:szCs w:val="20"/>
                    </w:rPr>
                    <w:t xml:space="preserve">- </w:t>
                  </w:r>
                  <w:proofErr w:type="gramStart"/>
                  <w:r w:rsidRPr="00A15913">
                    <w:rPr>
                      <w:sz w:val="20"/>
                      <w:szCs w:val="20"/>
                    </w:rPr>
                    <w:t>предложение  i</w:t>
                  </w:r>
                  <w:proofErr w:type="gramEnd"/>
                  <w:r w:rsidRPr="00A15913">
                    <w:rPr>
                      <w:sz w:val="20"/>
                      <w:szCs w:val="20"/>
                    </w:rPr>
                    <w:t>-</w:t>
                  </w:r>
                  <w:proofErr w:type="spellStart"/>
                  <w:r w:rsidRPr="00A15913">
                    <w:rPr>
                      <w:sz w:val="20"/>
                      <w:szCs w:val="20"/>
                    </w:rPr>
                    <w:t>го</w:t>
                  </w:r>
                  <w:proofErr w:type="spellEnd"/>
                  <w:r w:rsidRPr="00A15913">
                    <w:rPr>
                      <w:sz w:val="20"/>
                      <w:szCs w:val="20"/>
                    </w:rPr>
                    <w:t xml:space="preserve"> участника маркетинговых исследований по цене Договора;</w:t>
                  </w:r>
                </w:p>
              </w:tc>
            </w:tr>
            <w:tr w:rsidR="001215F2" w:rsidRPr="00A15913" w:rsidTr="00D7039A">
              <w:tc>
                <w:tcPr>
                  <w:tcW w:w="633" w:type="dxa"/>
                </w:tcPr>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P</w:t>
                  </w:r>
                </w:p>
              </w:tc>
              <w:tc>
                <w:tcPr>
                  <w:tcW w:w="5954" w:type="dxa"/>
                </w:tcPr>
                <w:p w:rsidR="001215F2" w:rsidRPr="00A15913" w:rsidRDefault="001215F2" w:rsidP="001215F2">
                  <w:pPr>
                    <w:autoSpaceDE w:val="0"/>
                    <w:autoSpaceDN w:val="0"/>
                    <w:adjustRightInd w:val="0"/>
                    <w:jc w:val="both"/>
                    <w:rPr>
                      <w:sz w:val="20"/>
                      <w:szCs w:val="20"/>
                    </w:rPr>
                  </w:pPr>
                  <w:r w:rsidRPr="00A15913">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1215F2" w:rsidRPr="00A15913" w:rsidRDefault="001215F2" w:rsidP="001215F2">
                  <w:pPr>
                    <w:autoSpaceDE w:val="0"/>
                    <w:autoSpaceDN w:val="0"/>
                    <w:adjustRightInd w:val="0"/>
                    <w:jc w:val="both"/>
                    <w:rPr>
                      <w:sz w:val="20"/>
                      <w:szCs w:val="20"/>
                    </w:rPr>
                  </w:pPr>
                  <w:r w:rsidRPr="00A15913">
                    <w:rPr>
                      <w:sz w:val="20"/>
                      <w:szCs w:val="20"/>
                    </w:rPr>
                    <w:t xml:space="preserve">Применяется </w:t>
                  </w:r>
                  <w:proofErr w:type="gramStart"/>
                  <w:r w:rsidRPr="00A15913">
                    <w:rPr>
                      <w:sz w:val="20"/>
                      <w:szCs w:val="20"/>
                    </w:rPr>
                    <w:t>в случаях</w:t>
                  </w:r>
                  <w:proofErr w:type="gramEnd"/>
                  <w:r w:rsidRPr="00A15913">
                    <w:rPr>
                      <w:sz w:val="20"/>
                      <w:szCs w:val="20"/>
                    </w:rPr>
                    <w:t xml:space="preserve"> указанных в подразделе 10 Раздела 2 «Общие условия проведения маркетинговых исследований» настоящей Документации.</w:t>
                  </w:r>
                </w:p>
              </w:tc>
            </w:tr>
          </w:tbl>
          <w:p w:rsidR="001215F2" w:rsidRPr="00A15913" w:rsidRDefault="001215F2" w:rsidP="001215F2">
            <w:pPr>
              <w:jc w:val="both"/>
              <w:rPr>
                <w:sz w:val="20"/>
                <w:szCs w:val="20"/>
              </w:rPr>
            </w:pPr>
            <w:r w:rsidRPr="00A15913">
              <w:rPr>
                <w:sz w:val="20"/>
                <w:szCs w:val="20"/>
              </w:rPr>
              <w:t>* Примечание – для Участников маркетинговых исследований,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1215F2" w:rsidRPr="00A15913" w:rsidRDefault="001215F2" w:rsidP="001215F2">
            <w:pPr>
              <w:jc w:val="both"/>
              <w:rPr>
                <w:sz w:val="20"/>
                <w:szCs w:val="20"/>
              </w:rPr>
            </w:pPr>
          </w:p>
          <w:p w:rsidR="001215F2" w:rsidRPr="00A15913" w:rsidRDefault="001215F2" w:rsidP="001215F2">
            <w:pPr>
              <w:jc w:val="both"/>
              <w:rPr>
                <w:rFonts w:eastAsiaTheme="minorHAnsi"/>
                <w:sz w:val="20"/>
                <w:szCs w:val="20"/>
              </w:rPr>
            </w:pPr>
            <w:r w:rsidRPr="00A15913">
              <w:rPr>
                <w:sz w:val="20"/>
                <w:szCs w:val="20"/>
              </w:rPr>
              <w:t xml:space="preserve">В случае если в заявке Участника маркетинговых исследований содержится </w:t>
            </w:r>
            <w:r w:rsidRPr="00A15913">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1215F2" w:rsidRPr="00A15913" w:rsidRDefault="001215F2" w:rsidP="001215F2">
            <w:pPr>
              <w:jc w:val="center"/>
              <w:rPr>
                <w:b/>
                <w:sz w:val="20"/>
                <w:szCs w:val="20"/>
                <w:vertAlign w:val="subscript"/>
              </w:rPr>
            </w:pP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r w:rsidRPr="00A15913">
              <w:rPr>
                <w:b/>
                <w:sz w:val="20"/>
                <w:szCs w:val="20"/>
                <w:vertAlign w:val="subscript"/>
              </w:rPr>
              <w:t xml:space="preserve"> </w:t>
            </w:r>
            <w:r w:rsidRPr="00A15913">
              <w:rPr>
                <w:b/>
                <w:sz w:val="20"/>
                <w:szCs w:val="20"/>
              </w:rPr>
              <w:t>= Ц</w:t>
            </w:r>
            <w:proofErr w:type="spellStart"/>
            <w:r w:rsidRPr="00A15913">
              <w:rPr>
                <w:b/>
                <w:sz w:val="20"/>
                <w:szCs w:val="20"/>
                <w:lang w:val="en-US"/>
              </w:rPr>
              <w:t>i</w:t>
            </w:r>
            <w:proofErr w:type="spellEnd"/>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w:t>
            </w:r>
            <w:proofErr w:type="spellStart"/>
            <w:r w:rsidRPr="00A15913">
              <w:rPr>
                <w:b/>
                <w:sz w:val="20"/>
                <w:szCs w:val="20"/>
                <w:vertAlign w:val="subscript"/>
              </w:rPr>
              <w:t>ед</w:t>
            </w:r>
            <w:proofErr w:type="spellEnd"/>
            <w:r w:rsidRPr="00A15913">
              <w:rPr>
                <w:b/>
                <w:sz w:val="20"/>
                <w:szCs w:val="20"/>
                <w:vertAlign w:val="subscript"/>
                <w:lang w:val="en-US"/>
              </w:rPr>
              <w:t>j</w:t>
            </w:r>
            <w:r w:rsidRPr="00A15913">
              <w:rPr>
                <w:b/>
                <w:sz w:val="20"/>
                <w:szCs w:val="20"/>
                <w:vertAlign w:val="subscript"/>
              </w:rPr>
              <w:t xml:space="preserve"> </w:t>
            </w:r>
            <w:r w:rsidRPr="00A15913">
              <w:rPr>
                <w:b/>
                <w:sz w:val="20"/>
                <w:szCs w:val="20"/>
              </w:rPr>
              <w:t>х (</w:t>
            </w:r>
            <w:r w:rsidRPr="00A15913">
              <w:rPr>
                <w:b/>
                <w:sz w:val="20"/>
                <w:szCs w:val="20"/>
                <w:lang w:val="en-US"/>
              </w:rPr>
              <w:t>A</w:t>
            </w:r>
            <w:r w:rsidRPr="00A15913">
              <w:rPr>
                <w:b/>
                <w:sz w:val="20"/>
                <w:szCs w:val="20"/>
                <w:vertAlign w:val="subscript"/>
                <w:lang w:val="en-US"/>
              </w:rPr>
              <w:t>i</w:t>
            </w:r>
            <w:r w:rsidRPr="00A15913">
              <w:rPr>
                <w:b/>
                <w:sz w:val="20"/>
                <w:szCs w:val="20"/>
                <w:vertAlign w:val="subscript"/>
              </w:rPr>
              <w:t xml:space="preserve"> </w:t>
            </w: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rPr>
              <w:t>)</w:t>
            </w:r>
          </w:p>
          <w:p w:rsidR="001215F2" w:rsidRPr="00A15913" w:rsidRDefault="001215F2" w:rsidP="001215F2">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6587" w:type="dxa"/>
              <w:tblLayout w:type="fixed"/>
              <w:tblLook w:val="01E0" w:firstRow="1" w:lastRow="1" w:firstColumn="1" w:lastColumn="1" w:noHBand="0" w:noVBand="0"/>
            </w:tblPr>
            <w:tblGrid>
              <w:gridCol w:w="1259"/>
              <w:gridCol w:w="5328"/>
            </w:tblGrid>
            <w:tr w:rsidR="001215F2" w:rsidRPr="00A15913" w:rsidTr="00D7039A">
              <w:tc>
                <w:tcPr>
                  <w:tcW w:w="1259" w:type="dxa"/>
                  <w:hideMark/>
                </w:tcPr>
                <w:p w:rsidR="001215F2" w:rsidRPr="00A15913" w:rsidRDefault="001215F2" w:rsidP="001215F2">
                  <w:pPr>
                    <w:autoSpaceDE w:val="0"/>
                    <w:autoSpaceDN w:val="0"/>
                    <w:adjustRightInd w:val="0"/>
                    <w:jc w:val="center"/>
                    <w:rPr>
                      <w:b/>
                      <w:sz w:val="20"/>
                      <w:szCs w:val="20"/>
                      <w:lang w:val="en-US"/>
                    </w:rPr>
                  </w:pP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p>
              </w:tc>
              <w:tc>
                <w:tcPr>
                  <w:tcW w:w="5328" w:type="dxa"/>
                  <w:hideMark/>
                </w:tcPr>
                <w:p w:rsidR="001215F2" w:rsidRPr="00A15913" w:rsidRDefault="001215F2" w:rsidP="001215F2">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работы, услуги; предлагаемая </w:t>
                  </w:r>
                  <w:proofErr w:type="spellStart"/>
                  <w:r w:rsidRPr="00A15913">
                    <w:rPr>
                      <w:sz w:val="20"/>
                      <w:szCs w:val="20"/>
                      <w:lang w:val="en-US"/>
                    </w:rPr>
                    <w:t>i</w:t>
                  </w:r>
                  <w:proofErr w:type="spellEnd"/>
                  <w:r w:rsidRPr="00A15913">
                    <w:rPr>
                      <w:sz w:val="20"/>
                      <w:szCs w:val="20"/>
                    </w:rPr>
                    <w:t>-ым участником маркетинговых исследований;</w:t>
                  </w:r>
                </w:p>
              </w:tc>
            </w:tr>
            <w:tr w:rsidR="001215F2" w:rsidRPr="00A15913" w:rsidTr="00D7039A">
              <w:tc>
                <w:tcPr>
                  <w:tcW w:w="1259" w:type="dxa"/>
                </w:tcPr>
                <w:p w:rsidR="001215F2" w:rsidRPr="00A15913" w:rsidRDefault="001215F2" w:rsidP="001215F2">
                  <w:pPr>
                    <w:autoSpaceDE w:val="0"/>
                    <w:autoSpaceDN w:val="0"/>
                    <w:adjustRightInd w:val="0"/>
                    <w:jc w:val="center"/>
                    <w:rPr>
                      <w:b/>
                      <w:sz w:val="20"/>
                      <w:szCs w:val="20"/>
                    </w:rPr>
                  </w:pPr>
                  <w:r w:rsidRPr="00A15913">
                    <w:rPr>
                      <w:b/>
                      <w:sz w:val="20"/>
                      <w:szCs w:val="20"/>
                    </w:rPr>
                    <w:t>Ц</w:t>
                  </w:r>
                  <w:proofErr w:type="spellStart"/>
                  <w:r w:rsidRPr="00A15913">
                    <w:rPr>
                      <w:b/>
                      <w:sz w:val="20"/>
                      <w:szCs w:val="20"/>
                      <w:lang w:val="en-US"/>
                    </w:rPr>
                    <w:t>i</w:t>
                  </w:r>
                  <w:proofErr w:type="spellEnd"/>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w:t>
                  </w:r>
                  <w:proofErr w:type="spellStart"/>
                  <w:r w:rsidRPr="00A15913">
                    <w:rPr>
                      <w:b/>
                      <w:sz w:val="20"/>
                      <w:szCs w:val="20"/>
                      <w:vertAlign w:val="subscript"/>
                    </w:rPr>
                    <w:t>ед</w:t>
                  </w:r>
                  <w:proofErr w:type="spellEnd"/>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начальная (максимальная) цена единицы j-</w:t>
                  </w:r>
                  <w:proofErr w:type="spellStart"/>
                  <w:r w:rsidRPr="00A15913">
                    <w:rPr>
                      <w:sz w:val="20"/>
                      <w:szCs w:val="20"/>
                    </w:rPr>
                    <w:t>го</w:t>
                  </w:r>
                  <w:proofErr w:type="spellEnd"/>
                  <w:r w:rsidRPr="00A15913">
                    <w:rPr>
                      <w:sz w:val="20"/>
                      <w:szCs w:val="20"/>
                    </w:rPr>
                    <w:t xml:space="preserve"> товара, j-</w:t>
                  </w:r>
                  <w:proofErr w:type="gramStart"/>
                  <w:r w:rsidRPr="00A15913">
                    <w:rPr>
                      <w:sz w:val="20"/>
                      <w:szCs w:val="20"/>
                    </w:rPr>
                    <w:t>ой  работы</w:t>
                  </w:r>
                  <w:proofErr w:type="gramEnd"/>
                  <w:r w:rsidRPr="00A15913">
                    <w:rPr>
                      <w:sz w:val="20"/>
                      <w:szCs w:val="20"/>
                    </w:rPr>
                    <w:t>, j-ой услуги, установленная в Документации;</w:t>
                  </w:r>
                </w:p>
              </w:tc>
            </w:tr>
            <w:tr w:rsidR="001215F2" w:rsidRPr="00A15913" w:rsidTr="00D7039A">
              <w:trPr>
                <w:trHeight w:val="381"/>
              </w:trPr>
              <w:tc>
                <w:tcPr>
                  <w:tcW w:w="1259" w:type="dxa"/>
                  <w:hideMark/>
                </w:tcPr>
                <w:p w:rsidR="001215F2" w:rsidRPr="00A15913" w:rsidRDefault="001215F2" w:rsidP="001215F2">
                  <w:pPr>
                    <w:autoSpaceDE w:val="0"/>
                    <w:autoSpaceDN w:val="0"/>
                    <w:adjustRightInd w:val="0"/>
                    <w:jc w:val="center"/>
                    <w:rPr>
                      <w:b/>
                      <w:sz w:val="20"/>
                      <w:szCs w:val="20"/>
                      <w:vertAlign w:val="subscript"/>
                      <w:lang w:val="en-US"/>
                    </w:rPr>
                  </w:pPr>
                  <w:proofErr w:type="spellStart"/>
                  <w:r w:rsidRPr="00A15913">
                    <w:rPr>
                      <w:b/>
                      <w:sz w:val="20"/>
                      <w:szCs w:val="20"/>
                    </w:rPr>
                    <w:t>A</w:t>
                  </w:r>
                  <w:r w:rsidRPr="00A15913">
                    <w:rPr>
                      <w:b/>
                      <w:sz w:val="20"/>
                      <w:szCs w:val="20"/>
                      <w:vertAlign w:val="subscript"/>
                    </w:rPr>
                    <w:t>i</w:t>
                  </w:r>
                  <w:proofErr w:type="spellEnd"/>
                </w:p>
                <w:p w:rsidR="001215F2" w:rsidRPr="00A15913" w:rsidRDefault="001215F2" w:rsidP="001215F2">
                  <w:pPr>
                    <w:autoSpaceDE w:val="0"/>
                    <w:autoSpaceDN w:val="0"/>
                    <w:adjustRightInd w:val="0"/>
                    <w:jc w:val="center"/>
                    <w:rPr>
                      <w:b/>
                      <w:sz w:val="20"/>
                      <w:szCs w:val="20"/>
                    </w:rPr>
                  </w:pPr>
                </w:p>
              </w:tc>
              <w:tc>
                <w:tcPr>
                  <w:tcW w:w="5328" w:type="dxa"/>
                  <w:hideMark/>
                </w:tcPr>
                <w:p w:rsidR="001215F2" w:rsidRPr="00A15913" w:rsidRDefault="001215F2" w:rsidP="001215F2">
                  <w:pPr>
                    <w:autoSpaceDE w:val="0"/>
                    <w:autoSpaceDN w:val="0"/>
                    <w:adjustRightInd w:val="0"/>
                    <w:jc w:val="both"/>
                    <w:rPr>
                      <w:sz w:val="20"/>
                      <w:szCs w:val="20"/>
                    </w:rPr>
                  </w:pPr>
                  <w:r w:rsidRPr="00A15913">
                    <w:rPr>
                      <w:sz w:val="20"/>
                      <w:szCs w:val="20"/>
                    </w:rPr>
                    <w:t xml:space="preserve">- </w:t>
                  </w:r>
                  <w:proofErr w:type="gramStart"/>
                  <w:r w:rsidRPr="00A15913">
                    <w:rPr>
                      <w:sz w:val="20"/>
                      <w:szCs w:val="20"/>
                    </w:rPr>
                    <w:t>предложение  i</w:t>
                  </w:r>
                  <w:proofErr w:type="gramEnd"/>
                  <w:r w:rsidRPr="00A15913">
                    <w:rPr>
                      <w:sz w:val="20"/>
                      <w:szCs w:val="20"/>
                    </w:rPr>
                    <w:t>-</w:t>
                  </w:r>
                  <w:proofErr w:type="spellStart"/>
                  <w:r w:rsidRPr="00A15913">
                    <w:rPr>
                      <w:sz w:val="20"/>
                      <w:szCs w:val="20"/>
                    </w:rPr>
                    <w:t>го</w:t>
                  </w:r>
                  <w:proofErr w:type="spellEnd"/>
                  <w:r w:rsidRPr="00A15913">
                    <w:rPr>
                      <w:sz w:val="20"/>
                      <w:szCs w:val="20"/>
                    </w:rPr>
                    <w:t xml:space="preserve"> участника маркетинговых исследований о цене Договора;</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proofErr w:type="spellStart"/>
                  <w:r w:rsidRPr="00A15913">
                    <w:rPr>
                      <w:b/>
                      <w:sz w:val="20"/>
                      <w:szCs w:val="20"/>
                    </w:rPr>
                    <w:t>A</w:t>
                  </w:r>
                  <w:r w:rsidRPr="00A15913">
                    <w:rPr>
                      <w:b/>
                      <w:sz w:val="20"/>
                      <w:szCs w:val="20"/>
                      <w:vertAlign w:val="subscript"/>
                    </w:rPr>
                    <w:t>max</w:t>
                  </w:r>
                  <w:proofErr w:type="spellEnd"/>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начальная (максимальная) цена </w:t>
                  </w:r>
                  <w:proofErr w:type="gramStart"/>
                  <w:r w:rsidRPr="00A15913">
                    <w:rPr>
                      <w:sz w:val="20"/>
                      <w:szCs w:val="20"/>
                    </w:rPr>
                    <w:t>Договора,  установленная</w:t>
                  </w:r>
                  <w:proofErr w:type="gramEnd"/>
                  <w:r w:rsidRPr="00A15913">
                    <w:rPr>
                      <w:sz w:val="20"/>
                      <w:szCs w:val="20"/>
                    </w:rPr>
                    <w:t xml:space="preserve">  в Документации.</w:t>
                  </w:r>
                </w:p>
              </w:tc>
            </w:tr>
          </w:tbl>
          <w:p w:rsidR="001215F2" w:rsidRPr="00A15913" w:rsidRDefault="001215F2" w:rsidP="001215F2">
            <w:pPr>
              <w:jc w:val="both"/>
              <w:rPr>
                <w:sz w:val="20"/>
                <w:szCs w:val="20"/>
              </w:rPr>
            </w:pPr>
          </w:p>
          <w:p w:rsidR="001215F2" w:rsidRPr="00A15913" w:rsidRDefault="001215F2" w:rsidP="001215F2">
            <w:pPr>
              <w:jc w:val="both"/>
              <w:rPr>
                <w:rFonts w:eastAsiaTheme="minorHAnsi"/>
                <w:sz w:val="20"/>
                <w:szCs w:val="20"/>
              </w:rPr>
            </w:pPr>
            <w:r w:rsidRPr="00A15913">
              <w:rPr>
                <w:sz w:val="20"/>
                <w:szCs w:val="20"/>
              </w:rPr>
              <w:t xml:space="preserve">Соотношение цены предлагаемых к поставке товаров российского и иностранного происхождения, </w:t>
            </w:r>
            <w:r w:rsidRPr="00A15913">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A15913">
              <w:rPr>
                <w:rFonts w:eastAsiaTheme="minorHAnsi"/>
                <w:b/>
                <w:sz w:val="20"/>
                <w:szCs w:val="20"/>
              </w:rPr>
              <w:t>Ц</w:t>
            </w:r>
            <w:proofErr w:type="spellStart"/>
            <w:r w:rsidRPr="00A15913">
              <w:rPr>
                <w:rFonts w:eastAsiaTheme="minorHAnsi"/>
                <w:b/>
                <w:sz w:val="20"/>
                <w:szCs w:val="20"/>
                <w:lang w:val="en-US"/>
              </w:rPr>
              <w:t>i</w:t>
            </w:r>
            <w:r w:rsidRPr="00A15913">
              <w:rPr>
                <w:rFonts w:eastAsiaTheme="minorHAnsi"/>
                <w:b/>
                <w:sz w:val="20"/>
                <w:szCs w:val="20"/>
                <w:vertAlign w:val="subscript"/>
                <w:lang w:val="en-US"/>
              </w:rPr>
              <w:t>rus</w:t>
            </w:r>
            <w:proofErr w:type="spellEnd"/>
            <w:r w:rsidRPr="00A15913">
              <w:rPr>
                <w:rFonts w:eastAsiaTheme="minorHAnsi"/>
                <w:sz w:val="20"/>
                <w:szCs w:val="20"/>
                <w:vertAlign w:val="subscript"/>
              </w:rPr>
              <w:t xml:space="preserve"> </w:t>
            </w:r>
            <w:r w:rsidRPr="00A15913">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w:t>
            </w:r>
            <w:proofErr w:type="gramStart"/>
            <w:r w:rsidRPr="00A15913">
              <w:rPr>
                <w:rFonts w:eastAsiaTheme="minorHAnsi"/>
                <w:sz w:val="20"/>
                <w:szCs w:val="20"/>
              </w:rPr>
              <w:t xml:space="preserve">и  </w:t>
            </w:r>
            <w:r w:rsidRPr="00A15913">
              <w:rPr>
                <w:rFonts w:eastAsiaTheme="minorHAnsi"/>
                <w:b/>
                <w:sz w:val="20"/>
                <w:szCs w:val="20"/>
              </w:rPr>
              <w:t>Ц</w:t>
            </w:r>
            <w:proofErr w:type="gramEnd"/>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1215F2" w:rsidRPr="00A15913" w:rsidRDefault="001215F2" w:rsidP="001215F2">
            <w:pPr>
              <w:jc w:val="both"/>
              <w:rPr>
                <w:rFonts w:eastAsiaTheme="minorHAnsi"/>
                <w:sz w:val="20"/>
                <w:szCs w:val="20"/>
              </w:rPr>
            </w:pPr>
            <w:r w:rsidRPr="00A15913">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1215F2" w:rsidRPr="00A15913" w:rsidRDefault="001215F2" w:rsidP="001215F2">
            <w:pPr>
              <w:jc w:val="both"/>
              <w:rPr>
                <w:rFonts w:eastAsiaTheme="minorHAnsi"/>
                <w:b/>
                <w:sz w:val="20"/>
                <w:szCs w:val="20"/>
              </w:rPr>
            </w:pPr>
            <w:r w:rsidRPr="00A15913">
              <w:rPr>
                <w:rFonts w:eastAsiaTheme="minorHAnsi"/>
                <w:b/>
                <w:sz w:val="20"/>
                <w:szCs w:val="20"/>
              </w:rPr>
              <w:t>- для двух и более товаров, работ, услуг:</w:t>
            </w:r>
          </w:p>
          <w:p w:rsidR="001215F2" w:rsidRPr="00A15913" w:rsidRDefault="001215F2" w:rsidP="001215F2">
            <w:pPr>
              <w:jc w:val="both"/>
              <w:rPr>
                <w:rFonts w:eastAsiaTheme="minorHAnsi"/>
                <w:b/>
                <w:sz w:val="20"/>
                <w:szCs w:val="20"/>
              </w:rPr>
            </w:pPr>
          </w:p>
          <w:p w:rsidR="001215F2" w:rsidRPr="00A15913" w:rsidRDefault="001215F2" w:rsidP="001215F2">
            <w:pPr>
              <w:jc w:val="center"/>
              <w:rPr>
                <w:rFonts w:eastAsiaTheme="minorHAnsi"/>
                <w:b/>
                <w:sz w:val="20"/>
                <w:szCs w:val="20"/>
                <w:vertAlign w:val="subscript"/>
              </w:rPr>
            </w:pPr>
            <w:r w:rsidRPr="00A15913">
              <w:rPr>
                <w:rFonts w:eastAsiaTheme="minorHAnsi"/>
                <w:b/>
                <w:sz w:val="20"/>
                <w:szCs w:val="20"/>
              </w:rPr>
              <w:t>Ц</w:t>
            </w:r>
            <w:proofErr w:type="spellStart"/>
            <w:r w:rsidRPr="00A15913">
              <w:rPr>
                <w:rFonts w:eastAsiaTheme="minorHAnsi"/>
                <w:b/>
                <w:sz w:val="20"/>
                <w:szCs w:val="20"/>
                <w:lang w:val="en-US"/>
              </w:rPr>
              <w:t>i</w:t>
            </w:r>
            <w:r w:rsidRPr="00A15913">
              <w:rPr>
                <w:rFonts w:eastAsiaTheme="minorHAnsi"/>
                <w:b/>
                <w:sz w:val="20"/>
                <w:szCs w:val="20"/>
                <w:vertAlign w:val="subscript"/>
                <w:lang w:val="en-US"/>
              </w:rPr>
              <w:t>rus</w:t>
            </w:r>
            <w:proofErr w:type="spellEnd"/>
            <w:r w:rsidRPr="00A15913">
              <w:rPr>
                <w:rFonts w:eastAsiaTheme="minorHAnsi"/>
                <w:b/>
                <w:sz w:val="20"/>
                <w:szCs w:val="20"/>
              </w:rPr>
              <w:t>= ∑</w:t>
            </w:r>
            <w:r w:rsidRPr="00A15913">
              <w:rPr>
                <w:b/>
                <w:sz w:val="20"/>
                <w:szCs w:val="20"/>
              </w:rPr>
              <w:t xml:space="preserve"> 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proofErr w:type="spellStart"/>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roofErr w:type="spellEnd"/>
          </w:p>
          <w:p w:rsidR="001215F2" w:rsidRPr="00A15913" w:rsidRDefault="001215F2" w:rsidP="001215F2">
            <w:pPr>
              <w:autoSpaceDE w:val="0"/>
              <w:autoSpaceDN w:val="0"/>
              <w:adjustRightInd w:val="0"/>
              <w:rPr>
                <w:sz w:val="20"/>
                <w:szCs w:val="20"/>
              </w:rPr>
            </w:pPr>
            <w:r w:rsidRPr="00A15913">
              <w:rPr>
                <w:sz w:val="20"/>
                <w:szCs w:val="20"/>
              </w:rPr>
              <w:t>где:</w:t>
            </w:r>
          </w:p>
          <w:tbl>
            <w:tblPr>
              <w:tblW w:w="6587" w:type="dxa"/>
              <w:tblLayout w:type="fixed"/>
              <w:tblLook w:val="01E0" w:firstRow="1" w:lastRow="1" w:firstColumn="1" w:lastColumn="1" w:noHBand="0" w:noVBand="0"/>
            </w:tblPr>
            <w:tblGrid>
              <w:gridCol w:w="1259"/>
              <w:gridCol w:w="5328"/>
            </w:tblGrid>
            <w:tr w:rsidR="001215F2" w:rsidRPr="00A15913" w:rsidTr="00D7039A">
              <w:tc>
                <w:tcPr>
                  <w:tcW w:w="1259" w:type="dxa"/>
                </w:tcPr>
                <w:p w:rsidR="001215F2" w:rsidRPr="00A15913" w:rsidRDefault="001215F2" w:rsidP="001215F2">
                  <w:pPr>
                    <w:autoSpaceDE w:val="0"/>
                    <w:autoSpaceDN w:val="0"/>
                    <w:adjustRightInd w:val="0"/>
                    <w:jc w:val="center"/>
                    <w:rPr>
                      <w:b/>
                      <w:sz w:val="20"/>
                      <w:szCs w:val="20"/>
                    </w:rPr>
                  </w:pPr>
                  <w:r w:rsidRPr="00A15913">
                    <w:rPr>
                      <w:rFonts w:eastAsiaTheme="minorHAnsi"/>
                      <w:b/>
                      <w:sz w:val="20"/>
                      <w:szCs w:val="20"/>
                    </w:rPr>
                    <w:t>Ц</w:t>
                  </w:r>
                  <w:proofErr w:type="spellStart"/>
                  <w:r w:rsidRPr="00A15913">
                    <w:rPr>
                      <w:b/>
                      <w:sz w:val="20"/>
                      <w:szCs w:val="20"/>
                      <w:lang w:val="en-US"/>
                    </w:rPr>
                    <w:t>i</w:t>
                  </w:r>
                  <w:r w:rsidRPr="00A15913">
                    <w:rPr>
                      <w:rFonts w:eastAsiaTheme="minorHAnsi"/>
                      <w:b/>
                      <w:sz w:val="20"/>
                      <w:szCs w:val="20"/>
                      <w:vertAlign w:val="subscript"/>
                      <w:lang w:val="en-US"/>
                    </w:rPr>
                    <w:t>rus</w:t>
                  </w:r>
                  <w:proofErr w:type="spellEnd"/>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r w:rsidR="001215F2" w:rsidRPr="00A15913" w:rsidTr="00D7039A">
              <w:tc>
                <w:tcPr>
                  <w:tcW w:w="1259" w:type="dxa"/>
                </w:tcPr>
                <w:p w:rsidR="001215F2" w:rsidRPr="00A15913" w:rsidRDefault="001215F2" w:rsidP="001215F2">
                  <w:pPr>
                    <w:autoSpaceDE w:val="0"/>
                    <w:autoSpaceDN w:val="0"/>
                    <w:adjustRightInd w:val="0"/>
                    <w:jc w:val="center"/>
                    <w:rPr>
                      <w:b/>
                      <w:sz w:val="20"/>
                      <w:szCs w:val="20"/>
                      <w:lang w:val="en-US"/>
                    </w:rPr>
                  </w:pP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цена единицы j-</w:t>
                  </w:r>
                  <w:proofErr w:type="spellStart"/>
                  <w:r w:rsidRPr="00A15913">
                    <w:rPr>
                      <w:sz w:val="20"/>
                      <w:szCs w:val="20"/>
                    </w:rPr>
                    <w:t>го</w:t>
                  </w:r>
                  <w:proofErr w:type="spellEnd"/>
                  <w:r w:rsidRPr="00A15913">
                    <w:rPr>
                      <w:sz w:val="20"/>
                      <w:szCs w:val="20"/>
                    </w:rPr>
                    <w:t xml:space="preserve"> товара, j-</w:t>
                  </w:r>
                  <w:proofErr w:type="gramStart"/>
                  <w:r w:rsidRPr="00A15913">
                    <w:rPr>
                      <w:sz w:val="20"/>
                      <w:szCs w:val="20"/>
                    </w:rPr>
                    <w:t>ой  работы</w:t>
                  </w:r>
                  <w:proofErr w:type="gramEnd"/>
                  <w:r w:rsidRPr="00A15913">
                    <w:rPr>
                      <w:sz w:val="20"/>
                      <w:szCs w:val="20"/>
                    </w:rPr>
                    <w:t>, j-ой услуги, предлагаемая i-</w:t>
                  </w:r>
                  <w:proofErr w:type="spellStart"/>
                  <w:r w:rsidRPr="00A15913">
                    <w:rPr>
                      <w:sz w:val="20"/>
                      <w:szCs w:val="20"/>
                    </w:rPr>
                    <w:t>ым</w:t>
                  </w:r>
                  <w:proofErr w:type="spellEnd"/>
                  <w:r w:rsidRPr="00A15913">
                    <w:rPr>
                      <w:sz w:val="20"/>
                      <w:szCs w:val="20"/>
                    </w:rPr>
                    <w:t xml:space="preserve"> участником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proofErr w:type="spellStart"/>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roofErr w:type="spellEnd"/>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количество (объем) предлагаемых к поставке j-</w:t>
                  </w:r>
                  <w:proofErr w:type="spellStart"/>
                  <w:r w:rsidRPr="00A15913">
                    <w:rPr>
                      <w:sz w:val="20"/>
                      <w:szCs w:val="20"/>
                    </w:rPr>
                    <w:t>го</w:t>
                  </w:r>
                  <w:proofErr w:type="spellEnd"/>
                  <w:r w:rsidRPr="00A15913">
                    <w:rPr>
                      <w:sz w:val="20"/>
                      <w:szCs w:val="20"/>
                    </w:rPr>
                    <w:t xml:space="preserve"> товара российского происхождения, j-ой работы, j-ой услуги, выполняемой, оказываемой российскими лицами, в соответствии с </w:t>
                  </w:r>
                  <w:proofErr w:type="gramStart"/>
                  <w:r w:rsidRPr="00A15913">
                    <w:rPr>
                      <w:sz w:val="20"/>
                      <w:szCs w:val="20"/>
                    </w:rPr>
                    <w:t>заявкой  i</w:t>
                  </w:r>
                  <w:proofErr w:type="gramEnd"/>
                  <w:r w:rsidRPr="00A15913">
                    <w:rPr>
                      <w:sz w:val="20"/>
                      <w:szCs w:val="20"/>
                    </w:rPr>
                    <w:t>-</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r w:rsidRPr="00A15913">
                    <w:rPr>
                      <w:rFonts w:eastAsiaTheme="minorHAnsi"/>
                      <w:b/>
                      <w:sz w:val="20"/>
                      <w:szCs w:val="20"/>
                    </w:rPr>
                    <w:t>∑</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сумма произведений цены единицы j-</w:t>
                  </w:r>
                  <w:proofErr w:type="spellStart"/>
                  <w:r w:rsidRPr="00A15913">
                    <w:rPr>
                      <w:sz w:val="20"/>
                      <w:szCs w:val="20"/>
                    </w:rPr>
                    <w:t>го</w:t>
                  </w:r>
                  <w:proofErr w:type="spellEnd"/>
                  <w:r w:rsidRPr="00A15913">
                    <w:rPr>
                      <w:sz w:val="20"/>
                      <w:szCs w:val="20"/>
                    </w:rPr>
                    <w:t xml:space="preserve"> товара, j-ой работы, j-ой услуги, предлагаемая i-</w:t>
                  </w:r>
                  <w:proofErr w:type="spellStart"/>
                  <w:r w:rsidRPr="00A15913">
                    <w:rPr>
                      <w:sz w:val="20"/>
                      <w:szCs w:val="20"/>
                    </w:rPr>
                    <w:t>ым</w:t>
                  </w:r>
                  <w:proofErr w:type="spellEnd"/>
                  <w:r w:rsidRPr="00A15913">
                    <w:rPr>
                      <w:sz w:val="20"/>
                      <w:szCs w:val="20"/>
                    </w:rPr>
                    <w:t xml:space="preserve"> участником маркетинговых исследований на количество (объем) предлагаемых к поставке j-</w:t>
                  </w:r>
                  <w:proofErr w:type="spellStart"/>
                  <w:r w:rsidRPr="00A15913">
                    <w:rPr>
                      <w:sz w:val="20"/>
                      <w:szCs w:val="20"/>
                    </w:rPr>
                    <w:t>го</w:t>
                  </w:r>
                  <w:proofErr w:type="spellEnd"/>
                  <w:r w:rsidRPr="00A15913">
                    <w:rPr>
                      <w:sz w:val="20"/>
                      <w:szCs w:val="20"/>
                    </w:rPr>
                    <w:t xml:space="preserve"> товара российского происхождения, работы, услуги, выполняемой, </w:t>
                  </w:r>
                  <w:r w:rsidRPr="00A15913">
                    <w:rPr>
                      <w:sz w:val="20"/>
                      <w:szCs w:val="20"/>
                    </w:rPr>
                    <w:lastRenderedPageBreak/>
                    <w:t xml:space="preserve">оказываемой российскими лицами, в соответствии с </w:t>
                  </w:r>
                  <w:proofErr w:type="gramStart"/>
                  <w:r w:rsidRPr="00A15913">
                    <w:rPr>
                      <w:sz w:val="20"/>
                      <w:szCs w:val="20"/>
                    </w:rPr>
                    <w:t>заявкой  i</w:t>
                  </w:r>
                  <w:proofErr w:type="gramEnd"/>
                  <w:r w:rsidRPr="00A15913">
                    <w:rPr>
                      <w:sz w:val="20"/>
                      <w:szCs w:val="20"/>
                    </w:rPr>
                    <w:t>-</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bl>
          <w:p w:rsidR="001215F2" w:rsidRPr="00A15913" w:rsidRDefault="001215F2" w:rsidP="001215F2">
            <w:pPr>
              <w:jc w:val="both"/>
              <w:rPr>
                <w:rFonts w:eastAsiaTheme="minorHAnsi"/>
                <w:sz w:val="20"/>
                <w:szCs w:val="20"/>
              </w:rPr>
            </w:pPr>
          </w:p>
          <w:p w:rsidR="001215F2" w:rsidRPr="00A15913" w:rsidRDefault="001215F2" w:rsidP="001215F2">
            <w:pPr>
              <w:jc w:val="both"/>
              <w:rPr>
                <w:rFonts w:eastAsiaTheme="minorHAnsi"/>
                <w:sz w:val="20"/>
                <w:szCs w:val="20"/>
              </w:rPr>
            </w:pPr>
            <w:r w:rsidRPr="00A15913">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1215F2" w:rsidRPr="00A15913" w:rsidRDefault="001215F2" w:rsidP="001215F2">
            <w:pPr>
              <w:jc w:val="both"/>
              <w:rPr>
                <w:rFonts w:eastAsiaTheme="minorHAnsi"/>
                <w:b/>
                <w:sz w:val="20"/>
                <w:szCs w:val="20"/>
              </w:rPr>
            </w:pPr>
            <w:r w:rsidRPr="00A15913">
              <w:rPr>
                <w:rFonts w:eastAsiaTheme="minorHAnsi"/>
                <w:b/>
                <w:sz w:val="20"/>
                <w:szCs w:val="20"/>
              </w:rPr>
              <w:t>- для двух и более товаров, работ, услуг:</w:t>
            </w:r>
          </w:p>
          <w:p w:rsidR="001215F2" w:rsidRPr="00A15913" w:rsidRDefault="001215F2" w:rsidP="001215F2">
            <w:pPr>
              <w:jc w:val="both"/>
              <w:rPr>
                <w:rFonts w:eastAsiaTheme="minorHAnsi"/>
                <w:sz w:val="20"/>
                <w:szCs w:val="20"/>
              </w:rPr>
            </w:pPr>
          </w:p>
          <w:p w:rsidR="001215F2" w:rsidRPr="00A15913" w:rsidRDefault="001215F2" w:rsidP="001215F2">
            <w:pPr>
              <w:jc w:val="center"/>
              <w:rPr>
                <w:rFonts w:eastAsiaTheme="minorHAnsi"/>
                <w:b/>
                <w:sz w:val="20"/>
                <w:szCs w:val="20"/>
                <w:vertAlign w:val="subscript"/>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b/>
                <w:sz w:val="20"/>
                <w:szCs w:val="20"/>
              </w:rPr>
              <w:t>= ∑</w:t>
            </w: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proofErr w:type="spellStart"/>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roofErr w:type="spellEnd"/>
          </w:p>
          <w:p w:rsidR="001215F2" w:rsidRPr="00A15913" w:rsidRDefault="001215F2" w:rsidP="001215F2">
            <w:pPr>
              <w:autoSpaceDE w:val="0"/>
              <w:autoSpaceDN w:val="0"/>
              <w:adjustRightInd w:val="0"/>
              <w:rPr>
                <w:sz w:val="20"/>
                <w:szCs w:val="20"/>
              </w:rPr>
            </w:pPr>
            <w:r w:rsidRPr="00A15913">
              <w:rPr>
                <w:sz w:val="20"/>
                <w:szCs w:val="20"/>
              </w:rPr>
              <w:t>где:</w:t>
            </w:r>
          </w:p>
          <w:tbl>
            <w:tblPr>
              <w:tblW w:w="6587" w:type="dxa"/>
              <w:tblLayout w:type="fixed"/>
              <w:tblLook w:val="01E0" w:firstRow="1" w:lastRow="1" w:firstColumn="1" w:lastColumn="1" w:noHBand="0" w:noVBand="0"/>
            </w:tblPr>
            <w:tblGrid>
              <w:gridCol w:w="1259"/>
              <w:gridCol w:w="5328"/>
            </w:tblGrid>
            <w:tr w:rsidR="001215F2" w:rsidRPr="00A15913" w:rsidTr="00D7039A">
              <w:tc>
                <w:tcPr>
                  <w:tcW w:w="1259" w:type="dxa"/>
                </w:tcPr>
                <w:p w:rsidR="001215F2" w:rsidRPr="00A15913" w:rsidRDefault="001215F2" w:rsidP="001215F2">
                  <w:pPr>
                    <w:autoSpaceDE w:val="0"/>
                    <w:autoSpaceDN w:val="0"/>
                    <w:adjustRightInd w:val="0"/>
                    <w:jc w:val="center"/>
                    <w:rPr>
                      <w:b/>
                      <w:sz w:val="20"/>
                      <w:szCs w:val="20"/>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proofErr w:type="spellStart"/>
                  <w:r w:rsidRPr="00A15913">
                    <w:rPr>
                      <w:sz w:val="20"/>
                      <w:szCs w:val="20"/>
                      <w:lang w:val="en-US"/>
                    </w:rPr>
                    <w:t>i</w:t>
                  </w:r>
                  <w:proofErr w:type="spellEnd"/>
                  <w:r w:rsidRPr="00A15913">
                    <w:rPr>
                      <w:sz w:val="20"/>
                      <w:szCs w:val="20"/>
                    </w:rPr>
                    <w:t>-го участника маркетинговых исследований;</w:t>
                  </w:r>
                </w:p>
              </w:tc>
            </w:tr>
            <w:tr w:rsidR="001215F2" w:rsidRPr="00A15913" w:rsidTr="00D7039A">
              <w:tc>
                <w:tcPr>
                  <w:tcW w:w="1259" w:type="dxa"/>
                </w:tcPr>
                <w:p w:rsidR="001215F2" w:rsidRPr="00A15913" w:rsidRDefault="001215F2" w:rsidP="001215F2">
                  <w:pPr>
                    <w:autoSpaceDE w:val="0"/>
                    <w:autoSpaceDN w:val="0"/>
                    <w:adjustRightInd w:val="0"/>
                    <w:jc w:val="center"/>
                    <w:rPr>
                      <w:b/>
                      <w:sz w:val="20"/>
                      <w:szCs w:val="20"/>
                      <w:lang w:val="en-US"/>
                    </w:rPr>
                  </w:pP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proofErr w:type="spellStart"/>
                  <w:r w:rsidRPr="00A15913">
                    <w:rPr>
                      <w:sz w:val="20"/>
                      <w:szCs w:val="20"/>
                      <w:lang w:val="en-US"/>
                    </w:rPr>
                    <w:t>i</w:t>
                  </w:r>
                  <w:proofErr w:type="spellEnd"/>
                  <w:r w:rsidRPr="00A15913">
                    <w:rPr>
                      <w:sz w:val="20"/>
                      <w:szCs w:val="20"/>
                    </w:rPr>
                    <w:t>-ым участником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proofErr w:type="spellStart"/>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roofErr w:type="spellEnd"/>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количество (объем) предлагаемых к поставке </w:t>
                  </w:r>
                  <w:r w:rsidRPr="00A15913">
                    <w:rPr>
                      <w:sz w:val="20"/>
                      <w:szCs w:val="20"/>
                      <w:lang w:val="en-US"/>
                    </w:rPr>
                    <w:t>j</w:t>
                  </w:r>
                  <w:r w:rsidRPr="00A15913">
                    <w:rPr>
                      <w:sz w:val="20"/>
                      <w:szCs w:val="20"/>
                    </w:rPr>
                    <w:t xml:space="preserve">-го товара иностранного происхождения,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выполняемой, оказываемой иностранными лицами, в соответствии с </w:t>
                  </w:r>
                  <w:proofErr w:type="gramStart"/>
                  <w:r w:rsidRPr="00A15913">
                    <w:rPr>
                      <w:sz w:val="20"/>
                      <w:szCs w:val="20"/>
                    </w:rPr>
                    <w:t>заявкой  i</w:t>
                  </w:r>
                  <w:proofErr w:type="gramEnd"/>
                  <w:r w:rsidRPr="00A15913">
                    <w:rPr>
                      <w:sz w:val="20"/>
                      <w:szCs w:val="20"/>
                    </w:rPr>
                    <w:t>-</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lang w:val="en-US"/>
                    </w:rPr>
                  </w:pPr>
                  <w:r w:rsidRPr="00A15913">
                    <w:rPr>
                      <w:rFonts w:eastAsiaTheme="minorHAnsi"/>
                      <w:b/>
                      <w:sz w:val="20"/>
                      <w:szCs w:val="20"/>
                    </w:rPr>
                    <w:t>∑</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сумма произведений цены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proofErr w:type="spellStart"/>
                  <w:r w:rsidRPr="00A15913">
                    <w:rPr>
                      <w:sz w:val="20"/>
                      <w:szCs w:val="20"/>
                      <w:lang w:val="en-US"/>
                    </w:rPr>
                    <w:t>i</w:t>
                  </w:r>
                  <w:proofErr w:type="spellEnd"/>
                  <w:r w:rsidRPr="00A15913">
                    <w:rPr>
                      <w:sz w:val="20"/>
                      <w:szCs w:val="20"/>
                    </w:rPr>
                    <w:t>-ым участником маркетинговых исследований на количество (объем) предлагаемых к поставке j-</w:t>
                  </w:r>
                  <w:proofErr w:type="spellStart"/>
                  <w:r w:rsidRPr="00A15913">
                    <w:rPr>
                      <w:sz w:val="20"/>
                      <w:szCs w:val="20"/>
                    </w:rPr>
                    <w:t>го</w:t>
                  </w:r>
                  <w:proofErr w:type="spellEnd"/>
                  <w:r w:rsidRPr="00A15913">
                    <w:rPr>
                      <w:sz w:val="20"/>
                      <w:szCs w:val="20"/>
                    </w:rPr>
                    <w:t xml:space="preserve"> товара иностранного происхождения, работы, услуги, выполняемой, оказываемой иностранными лицами, в соответствии с </w:t>
                  </w:r>
                  <w:proofErr w:type="gramStart"/>
                  <w:r w:rsidRPr="00A15913">
                    <w:rPr>
                      <w:sz w:val="20"/>
                      <w:szCs w:val="20"/>
                    </w:rPr>
                    <w:t>заявкой  i</w:t>
                  </w:r>
                  <w:proofErr w:type="gramEnd"/>
                  <w:r w:rsidRPr="00A15913">
                    <w:rPr>
                      <w:sz w:val="20"/>
                      <w:szCs w:val="20"/>
                    </w:rPr>
                    <w:t>-</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bl>
          <w:p w:rsidR="001215F2" w:rsidRPr="00A15913" w:rsidRDefault="001215F2" w:rsidP="001215F2">
            <w:pPr>
              <w:jc w:val="both"/>
              <w:rPr>
                <w:sz w:val="20"/>
                <w:szCs w:val="20"/>
              </w:rPr>
            </w:pPr>
          </w:p>
          <w:p w:rsidR="001215F2" w:rsidRPr="00A15913" w:rsidRDefault="001215F2" w:rsidP="001215F2">
            <w:pPr>
              <w:jc w:val="both"/>
              <w:rPr>
                <w:b/>
                <w:sz w:val="20"/>
                <w:szCs w:val="20"/>
              </w:rPr>
            </w:pPr>
            <w:r w:rsidRPr="00A15913">
              <w:rPr>
                <w:sz w:val="20"/>
                <w:szCs w:val="20"/>
              </w:rPr>
              <w:t xml:space="preserve">Если </w:t>
            </w:r>
            <w:r w:rsidRPr="00A15913">
              <w:rPr>
                <w:rFonts w:eastAsiaTheme="minorHAnsi"/>
                <w:b/>
                <w:sz w:val="20"/>
                <w:szCs w:val="20"/>
              </w:rPr>
              <w:t>Ц</w:t>
            </w:r>
            <w:proofErr w:type="spellStart"/>
            <w:proofErr w:type="gramStart"/>
            <w:r w:rsidRPr="00A15913">
              <w:rPr>
                <w:rFonts w:eastAsiaTheme="minorHAnsi"/>
                <w:b/>
                <w:sz w:val="20"/>
                <w:szCs w:val="20"/>
                <w:lang w:val="en-US"/>
              </w:rPr>
              <w:t>i</w:t>
            </w:r>
            <w:r w:rsidRPr="00A15913">
              <w:rPr>
                <w:rFonts w:eastAsiaTheme="minorHAnsi"/>
                <w:b/>
                <w:sz w:val="20"/>
                <w:szCs w:val="20"/>
                <w:vertAlign w:val="subscript"/>
                <w:lang w:val="en-US"/>
              </w:rPr>
              <w:t>rus</w:t>
            </w:r>
            <w:proofErr w:type="spellEnd"/>
            <w:r w:rsidRPr="00A15913">
              <w:rPr>
                <w:rFonts w:eastAsiaTheme="minorHAnsi"/>
                <w:b/>
                <w:sz w:val="20"/>
                <w:szCs w:val="20"/>
                <w:vertAlign w:val="subscript"/>
              </w:rPr>
              <w:t xml:space="preserve"> </w:t>
            </w:r>
            <w:r w:rsidRPr="00A15913">
              <w:rPr>
                <w:rFonts w:eastAsiaTheme="minorHAnsi"/>
                <w:b/>
                <w:sz w:val="20"/>
                <w:szCs w:val="20"/>
              </w:rPr>
              <w:t>&gt;</w:t>
            </w:r>
            <w:proofErr w:type="gramEnd"/>
            <w:r w:rsidRPr="00A15913">
              <w:rPr>
                <w:rFonts w:eastAsiaTheme="minorHAnsi"/>
                <w:b/>
                <w:sz w:val="20"/>
                <w:szCs w:val="20"/>
              </w:rPr>
              <w:t xml:space="preserve"> 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предоставляется.</w:t>
            </w:r>
          </w:p>
          <w:p w:rsidR="001215F2" w:rsidRPr="00A15913" w:rsidRDefault="001215F2" w:rsidP="001215F2">
            <w:pPr>
              <w:jc w:val="both"/>
              <w:rPr>
                <w:sz w:val="20"/>
                <w:szCs w:val="20"/>
              </w:rPr>
            </w:pPr>
          </w:p>
          <w:p w:rsidR="001215F2" w:rsidRPr="00A15913" w:rsidRDefault="001215F2" w:rsidP="001215F2">
            <w:pPr>
              <w:jc w:val="both"/>
              <w:rPr>
                <w:sz w:val="20"/>
                <w:szCs w:val="20"/>
              </w:rPr>
            </w:pPr>
            <w:r w:rsidRPr="00A15913">
              <w:rPr>
                <w:sz w:val="20"/>
                <w:szCs w:val="20"/>
              </w:rPr>
              <w:t xml:space="preserve">Если </w:t>
            </w:r>
            <w:r w:rsidRPr="00A15913">
              <w:rPr>
                <w:rFonts w:eastAsiaTheme="minorHAnsi"/>
                <w:b/>
                <w:sz w:val="20"/>
                <w:szCs w:val="20"/>
              </w:rPr>
              <w:t>Ц</w:t>
            </w:r>
            <w:proofErr w:type="spellStart"/>
            <w:r w:rsidRPr="00A15913">
              <w:rPr>
                <w:rFonts w:eastAsiaTheme="minorHAnsi"/>
                <w:b/>
                <w:sz w:val="20"/>
                <w:szCs w:val="20"/>
                <w:lang w:val="en-US"/>
              </w:rPr>
              <w:t>i</w:t>
            </w:r>
            <w:r w:rsidRPr="00A15913">
              <w:rPr>
                <w:rFonts w:eastAsiaTheme="minorHAnsi"/>
                <w:b/>
                <w:sz w:val="20"/>
                <w:szCs w:val="20"/>
                <w:vertAlign w:val="subscript"/>
                <w:lang w:val="en-US"/>
              </w:rPr>
              <w:t>rus</w:t>
            </w:r>
            <w:proofErr w:type="spellEnd"/>
            <w:r w:rsidRPr="00A15913">
              <w:rPr>
                <w:rFonts w:eastAsiaTheme="minorHAnsi"/>
                <w:b/>
                <w:sz w:val="20"/>
                <w:szCs w:val="20"/>
              </w:rPr>
              <w:t xml:space="preserve"> </w:t>
            </w:r>
            <w:proofErr w:type="gramStart"/>
            <w:r w:rsidRPr="00A15913">
              <w:rPr>
                <w:rFonts w:eastAsiaTheme="minorHAnsi"/>
                <w:b/>
                <w:sz w:val="20"/>
                <w:szCs w:val="20"/>
              </w:rPr>
              <w:t>&lt; Ц</w:t>
            </w:r>
            <w:proofErr w:type="gramEnd"/>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не</w:t>
            </w:r>
            <w:r w:rsidRPr="00A15913">
              <w:rPr>
                <w:sz w:val="20"/>
                <w:szCs w:val="20"/>
              </w:rPr>
              <w:t xml:space="preserve"> </w:t>
            </w:r>
            <w:r w:rsidRPr="00A15913">
              <w:rPr>
                <w:b/>
                <w:sz w:val="20"/>
                <w:szCs w:val="20"/>
              </w:rPr>
              <w:t>предоставляется.</w:t>
            </w:r>
          </w:p>
          <w:p w:rsidR="001215F2" w:rsidRPr="00A15913" w:rsidRDefault="001215F2" w:rsidP="001215F2">
            <w:pPr>
              <w:jc w:val="both"/>
              <w:rPr>
                <w:sz w:val="20"/>
                <w:szCs w:val="20"/>
              </w:rPr>
            </w:pPr>
          </w:p>
          <w:p w:rsidR="001215F2" w:rsidRPr="00A15913" w:rsidRDefault="001215F2" w:rsidP="001215F2">
            <w:pPr>
              <w:jc w:val="both"/>
              <w:rPr>
                <w:sz w:val="20"/>
                <w:szCs w:val="20"/>
              </w:rPr>
            </w:pPr>
            <w:r w:rsidRPr="00A15913">
              <w:rPr>
                <w:sz w:val="20"/>
                <w:szCs w:val="20"/>
              </w:rPr>
              <w:t xml:space="preserve">Для </w:t>
            </w:r>
            <w:r w:rsidRPr="00A15913">
              <w:rPr>
                <w:b/>
                <w:sz w:val="20"/>
                <w:szCs w:val="20"/>
              </w:rPr>
              <w:t>расчета итогового рейтинга (К</w:t>
            </w:r>
            <w:proofErr w:type="spellStart"/>
            <w:r w:rsidRPr="00A15913">
              <w:rPr>
                <w:b/>
                <w:sz w:val="20"/>
                <w:szCs w:val="20"/>
                <w:lang w:val="en-US"/>
              </w:rPr>
              <w:t>a</w:t>
            </w:r>
            <w:r w:rsidRPr="00A15913">
              <w:rPr>
                <w:b/>
                <w:sz w:val="20"/>
                <w:szCs w:val="20"/>
                <w:vertAlign w:val="subscript"/>
                <w:lang w:val="en-US"/>
              </w:rPr>
              <w:t>i</w:t>
            </w:r>
            <w:proofErr w:type="spellEnd"/>
            <w:r w:rsidRPr="00A15913">
              <w:rPr>
                <w:b/>
                <w:sz w:val="20"/>
                <w:szCs w:val="20"/>
              </w:rPr>
              <w:t>)</w:t>
            </w:r>
            <w:r w:rsidRPr="00A15913">
              <w:rPr>
                <w:sz w:val="20"/>
                <w:szCs w:val="20"/>
              </w:rPr>
              <w:t xml:space="preserve"> по </w:t>
            </w:r>
            <w:proofErr w:type="spellStart"/>
            <w:r w:rsidRPr="00A15913">
              <w:rPr>
                <w:sz w:val="20"/>
                <w:szCs w:val="20"/>
                <w:lang w:val="en-US"/>
              </w:rPr>
              <w:t>i</w:t>
            </w:r>
            <w:proofErr w:type="spellEnd"/>
            <w:r w:rsidRPr="00A15913">
              <w:rPr>
                <w:sz w:val="20"/>
                <w:szCs w:val="20"/>
              </w:rPr>
              <w:t>-й заявке рейтинг (</w:t>
            </w:r>
            <w:proofErr w:type="spellStart"/>
            <w:r w:rsidRPr="00A15913">
              <w:rPr>
                <w:sz w:val="20"/>
                <w:szCs w:val="20"/>
              </w:rPr>
              <w:t>Ra</w:t>
            </w:r>
            <w:r w:rsidRPr="00A15913">
              <w:rPr>
                <w:sz w:val="20"/>
                <w:szCs w:val="20"/>
                <w:vertAlign w:val="subscript"/>
                <w:lang w:val="en-US"/>
              </w:rPr>
              <w:t>i</w:t>
            </w:r>
            <w:proofErr w:type="spellEnd"/>
            <w:r w:rsidRPr="00A15913">
              <w:rPr>
                <w:sz w:val="20"/>
                <w:szCs w:val="20"/>
              </w:rPr>
              <w:t xml:space="preserve">), присуждаемый </w:t>
            </w:r>
            <w:proofErr w:type="spellStart"/>
            <w:r w:rsidRPr="00A15913">
              <w:rPr>
                <w:sz w:val="20"/>
                <w:szCs w:val="20"/>
                <w:lang w:val="en-US"/>
              </w:rPr>
              <w:t>i</w:t>
            </w:r>
            <w:proofErr w:type="spellEnd"/>
            <w:r w:rsidRPr="00A15913">
              <w:rPr>
                <w:sz w:val="20"/>
                <w:szCs w:val="20"/>
              </w:rPr>
              <w:t>-й заявке по критерию «Цена Договора» умножается на соответствующую указанному критерию значимость.</w:t>
            </w:r>
          </w:p>
          <w:p w:rsidR="001215F2" w:rsidRPr="00A15913" w:rsidRDefault="001215F2" w:rsidP="001215F2">
            <w:pPr>
              <w:jc w:val="both"/>
              <w:rPr>
                <w:sz w:val="20"/>
                <w:szCs w:val="20"/>
              </w:rPr>
            </w:pPr>
            <w:r w:rsidRPr="00A15913">
              <w:rPr>
                <w:sz w:val="20"/>
                <w:szCs w:val="20"/>
              </w:rPr>
              <w:t>Полученное число округляется до двух знаков после запятой по математическим правилам.</w:t>
            </w:r>
          </w:p>
          <w:p w:rsidR="001215F2" w:rsidRPr="00A15913" w:rsidRDefault="001215F2" w:rsidP="001215F2">
            <w:pPr>
              <w:tabs>
                <w:tab w:val="left" w:pos="469"/>
              </w:tabs>
              <w:jc w:val="both"/>
              <w:rPr>
                <w:b/>
                <w:sz w:val="20"/>
                <w:szCs w:val="20"/>
              </w:rPr>
            </w:pPr>
          </w:p>
          <w:p w:rsidR="001215F2" w:rsidRPr="00A15913" w:rsidRDefault="001215F2" w:rsidP="001215F2">
            <w:pPr>
              <w:tabs>
                <w:tab w:val="left" w:pos="469"/>
              </w:tabs>
              <w:jc w:val="both"/>
              <w:rPr>
                <w:b/>
                <w:sz w:val="20"/>
                <w:szCs w:val="20"/>
              </w:rPr>
            </w:pPr>
            <w:r w:rsidRPr="00A15913">
              <w:rPr>
                <w:b/>
                <w:sz w:val="20"/>
                <w:szCs w:val="20"/>
              </w:rPr>
              <w:t>2. Оценка Заявок по критерию «Количество товара, сертифицированного в системе добровольной сертификации «</w:t>
            </w:r>
            <w:proofErr w:type="spellStart"/>
            <w:r w:rsidRPr="00A15913">
              <w:rPr>
                <w:b/>
                <w:sz w:val="20"/>
                <w:szCs w:val="20"/>
              </w:rPr>
              <w:t>Газсерт</w:t>
            </w:r>
            <w:proofErr w:type="spellEnd"/>
            <w:r w:rsidRPr="00A15913">
              <w:rPr>
                <w:b/>
                <w:sz w:val="20"/>
                <w:szCs w:val="20"/>
              </w:rPr>
              <w:t>» или «</w:t>
            </w:r>
            <w:proofErr w:type="spellStart"/>
            <w:r w:rsidRPr="00A15913">
              <w:rPr>
                <w:b/>
                <w:sz w:val="20"/>
                <w:szCs w:val="20"/>
              </w:rPr>
              <w:t>Интергазсерт</w:t>
            </w:r>
            <w:proofErr w:type="spellEnd"/>
            <w:r w:rsidRPr="00A15913">
              <w:rPr>
                <w:b/>
                <w:sz w:val="20"/>
                <w:szCs w:val="20"/>
              </w:rPr>
              <w:t>»»:</w:t>
            </w:r>
          </w:p>
          <w:p w:rsidR="001215F2" w:rsidRPr="00A15913" w:rsidRDefault="001215F2" w:rsidP="001215F2">
            <w:pPr>
              <w:tabs>
                <w:tab w:val="left" w:pos="469"/>
              </w:tabs>
              <w:jc w:val="both"/>
              <w:rPr>
                <w:b/>
                <w:sz w:val="20"/>
                <w:szCs w:val="20"/>
              </w:rPr>
            </w:pPr>
            <w:r w:rsidRPr="00A15913">
              <w:rPr>
                <w:b/>
                <w:sz w:val="20"/>
                <w:szCs w:val="20"/>
              </w:rPr>
              <w:t>Оценка заявок по критерию «Количество товара, сертифицированного в системе добровольной сертификации «</w:t>
            </w:r>
            <w:proofErr w:type="spellStart"/>
            <w:r w:rsidRPr="00A15913">
              <w:rPr>
                <w:b/>
                <w:sz w:val="20"/>
                <w:szCs w:val="20"/>
              </w:rPr>
              <w:t>Газсерт</w:t>
            </w:r>
            <w:proofErr w:type="spellEnd"/>
            <w:r w:rsidRPr="00A15913">
              <w:rPr>
                <w:b/>
                <w:sz w:val="20"/>
                <w:szCs w:val="20"/>
              </w:rPr>
              <w:t>» или «</w:t>
            </w:r>
            <w:proofErr w:type="spellStart"/>
            <w:r w:rsidRPr="00A15913">
              <w:rPr>
                <w:b/>
                <w:sz w:val="20"/>
                <w:szCs w:val="20"/>
              </w:rPr>
              <w:t>Интергазсерт</w:t>
            </w:r>
            <w:proofErr w:type="spellEnd"/>
            <w:r w:rsidRPr="00A15913">
              <w:rPr>
                <w:b/>
                <w:sz w:val="20"/>
                <w:szCs w:val="20"/>
              </w:rPr>
              <w:t>»»</w:t>
            </w:r>
            <w:r w:rsidRPr="00A15913">
              <w:rPr>
                <w:sz w:val="20"/>
                <w:szCs w:val="20"/>
              </w:rPr>
              <w:t xml:space="preserve"> осуществляется в следующем порядке</w:t>
            </w:r>
            <w:r w:rsidRPr="00A15913">
              <w:rPr>
                <w:b/>
                <w:sz w:val="20"/>
                <w:szCs w:val="20"/>
              </w:rPr>
              <w:t>:</w:t>
            </w:r>
          </w:p>
          <w:p w:rsidR="001215F2" w:rsidRPr="00A15913" w:rsidRDefault="001215F2" w:rsidP="001215F2">
            <w:pPr>
              <w:tabs>
                <w:tab w:val="left" w:pos="469"/>
              </w:tabs>
              <w:jc w:val="both"/>
              <w:rPr>
                <w:b/>
                <w:i/>
                <w:sz w:val="20"/>
                <w:szCs w:val="20"/>
              </w:rPr>
            </w:pPr>
          </w:p>
          <w:p w:rsidR="001215F2" w:rsidRPr="00A15913" w:rsidRDefault="001215F2" w:rsidP="001215F2">
            <w:pPr>
              <w:autoSpaceDE w:val="0"/>
              <w:autoSpaceDN w:val="0"/>
              <w:adjustRightInd w:val="0"/>
              <w:spacing w:line="276" w:lineRule="auto"/>
              <w:jc w:val="center"/>
              <w:rPr>
                <w:rFonts w:eastAsiaTheme="minorHAnsi"/>
                <w:b/>
                <w:sz w:val="20"/>
                <w:szCs w:val="20"/>
                <w:lang w:val="en-US" w:eastAsia="en-US"/>
              </w:rPr>
            </w:pPr>
            <w:r w:rsidRPr="00A15913">
              <w:rPr>
                <w:rFonts w:eastAsiaTheme="minorHAnsi"/>
                <w:b/>
                <w:sz w:val="20"/>
                <w:szCs w:val="20"/>
                <w:lang w:val="en-US" w:eastAsia="en-US"/>
              </w:rPr>
              <w:t>B</w:t>
            </w:r>
            <w:r w:rsidRPr="00A15913">
              <w:rPr>
                <w:rFonts w:eastAsiaTheme="minorHAnsi"/>
                <w:b/>
                <w:sz w:val="20"/>
                <w:szCs w:val="20"/>
                <w:vertAlign w:val="subscript"/>
                <w:lang w:val="en-US" w:eastAsia="en-US"/>
              </w:rPr>
              <w:t xml:space="preserve">i </w:t>
            </w:r>
          </w:p>
          <w:p w:rsidR="001215F2" w:rsidRPr="00A15913" w:rsidRDefault="001215F2" w:rsidP="001215F2">
            <w:pPr>
              <w:autoSpaceDE w:val="0"/>
              <w:autoSpaceDN w:val="0"/>
              <w:adjustRightInd w:val="0"/>
              <w:spacing w:line="276" w:lineRule="auto"/>
              <w:jc w:val="center"/>
              <w:rPr>
                <w:rFonts w:eastAsiaTheme="minorHAnsi"/>
                <w:b/>
                <w:sz w:val="20"/>
                <w:szCs w:val="20"/>
                <w:lang w:val="en-US" w:eastAsia="en-US"/>
              </w:rPr>
            </w:pPr>
            <w:r w:rsidRPr="00A15913">
              <w:rPr>
                <w:rFonts w:eastAsiaTheme="minorHAnsi"/>
                <w:b/>
                <w:sz w:val="20"/>
                <w:szCs w:val="20"/>
                <w:lang w:val="en-US" w:eastAsia="en-US"/>
              </w:rPr>
              <w:t xml:space="preserve">      </w:t>
            </w:r>
            <w:proofErr w:type="spellStart"/>
            <w:r w:rsidRPr="00A15913">
              <w:rPr>
                <w:rFonts w:eastAsiaTheme="minorHAnsi"/>
                <w:b/>
                <w:sz w:val="20"/>
                <w:szCs w:val="20"/>
                <w:lang w:val="en-US" w:eastAsia="en-US"/>
              </w:rPr>
              <w:t>Rb</w:t>
            </w:r>
            <w:r w:rsidRPr="00A15913">
              <w:rPr>
                <w:rFonts w:eastAsiaTheme="minorHAnsi"/>
                <w:b/>
                <w:sz w:val="20"/>
                <w:szCs w:val="20"/>
                <w:vertAlign w:val="subscript"/>
                <w:lang w:val="en-US" w:eastAsia="en-US"/>
              </w:rPr>
              <w:t>i</w:t>
            </w:r>
            <w:proofErr w:type="spellEnd"/>
            <w:r w:rsidRPr="00A15913">
              <w:rPr>
                <w:rFonts w:eastAsiaTheme="minorHAnsi"/>
                <w:b/>
                <w:sz w:val="20"/>
                <w:szCs w:val="20"/>
                <w:lang w:val="en-US" w:eastAsia="en-US"/>
              </w:rPr>
              <w:t xml:space="preserve"> = --------------- x100,</w:t>
            </w:r>
          </w:p>
          <w:p w:rsidR="001215F2" w:rsidRPr="00A15913" w:rsidRDefault="001215F2" w:rsidP="001215F2">
            <w:pPr>
              <w:autoSpaceDE w:val="0"/>
              <w:autoSpaceDN w:val="0"/>
              <w:adjustRightInd w:val="0"/>
              <w:spacing w:line="276" w:lineRule="auto"/>
              <w:jc w:val="center"/>
              <w:rPr>
                <w:rFonts w:eastAsiaTheme="minorHAnsi"/>
                <w:b/>
                <w:sz w:val="20"/>
                <w:szCs w:val="20"/>
                <w:lang w:val="en-US" w:eastAsia="en-US"/>
              </w:rPr>
            </w:pPr>
            <w:r w:rsidRPr="00A15913">
              <w:rPr>
                <w:rFonts w:eastAsiaTheme="minorHAnsi"/>
                <w:b/>
                <w:sz w:val="20"/>
                <w:szCs w:val="20"/>
                <w:lang w:val="en-US" w:eastAsia="en-US"/>
              </w:rPr>
              <w:t xml:space="preserve"> </w:t>
            </w:r>
            <w:proofErr w:type="spellStart"/>
            <w:r w:rsidRPr="00A15913">
              <w:rPr>
                <w:rFonts w:eastAsiaTheme="minorHAnsi"/>
                <w:b/>
                <w:sz w:val="20"/>
                <w:szCs w:val="20"/>
                <w:lang w:val="en-US" w:eastAsia="en-US"/>
              </w:rPr>
              <w:t>B</w:t>
            </w:r>
            <w:r w:rsidRPr="00A15913">
              <w:rPr>
                <w:rFonts w:eastAsiaTheme="minorHAnsi"/>
                <w:b/>
                <w:sz w:val="20"/>
                <w:szCs w:val="20"/>
                <w:vertAlign w:val="subscript"/>
                <w:lang w:val="en-US" w:eastAsia="en-US"/>
              </w:rPr>
              <w:t>max</w:t>
            </w:r>
            <w:proofErr w:type="spellEnd"/>
          </w:p>
          <w:p w:rsidR="001215F2" w:rsidRPr="00A15913" w:rsidRDefault="001215F2" w:rsidP="001215F2">
            <w:pPr>
              <w:autoSpaceDE w:val="0"/>
              <w:autoSpaceDN w:val="0"/>
              <w:adjustRightInd w:val="0"/>
              <w:spacing w:after="200" w:line="276" w:lineRule="auto"/>
              <w:rPr>
                <w:rFonts w:eastAsiaTheme="minorHAnsi"/>
                <w:sz w:val="20"/>
                <w:szCs w:val="20"/>
                <w:lang w:val="en-US" w:eastAsia="en-US"/>
              </w:rPr>
            </w:pPr>
            <w:r w:rsidRPr="00A15913">
              <w:rPr>
                <w:rFonts w:eastAsiaTheme="minorHAnsi"/>
                <w:sz w:val="20"/>
                <w:szCs w:val="20"/>
                <w:lang w:eastAsia="en-US"/>
              </w:rPr>
              <w:t>где</w:t>
            </w:r>
            <w:r w:rsidRPr="00A15913">
              <w:rPr>
                <w:rFonts w:eastAsiaTheme="minorHAnsi"/>
                <w:sz w:val="20"/>
                <w:szCs w:val="20"/>
                <w:lang w:val="en-US" w:eastAsia="en-US"/>
              </w:rPr>
              <w:t>:</w:t>
            </w:r>
          </w:p>
          <w:tbl>
            <w:tblPr>
              <w:tblW w:w="6587" w:type="dxa"/>
              <w:tblLayout w:type="fixed"/>
              <w:tblLook w:val="01E0" w:firstRow="1" w:lastRow="1" w:firstColumn="1" w:lastColumn="1" w:noHBand="0" w:noVBand="0"/>
            </w:tblPr>
            <w:tblGrid>
              <w:gridCol w:w="633"/>
              <w:gridCol w:w="5954"/>
            </w:tblGrid>
            <w:tr w:rsidR="001215F2" w:rsidRPr="00A15913" w:rsidTr="00D7039A">
              <w:tc>
                <w:tcPr>
                  <w:tcW w:w="633" w:type="dxa"/>
                  <w:hideMark/>
                </w:tcPr>
                <w:p w:rsidR="001215F2" w:rsidRPr="00A15913" w:rsidRDefault="001215F2" w:rsidP="001215F2">
                  <w:pPr>
                    <w:autoSpaceDE w:val="0"/>
                    <w:autoSpaceDN w:val="0"/>
                    <w:adjustRightInd w:val="0"/>
                    <w:spacing w:after="200" w:line="276" w:lineRule="auto"/>
                    <w:jc w:val="center"/>
                    <w:rPr>
                      <w:rFonts w:eastAsiaTheme="minorHAnsi"/>
                      <w:b/>
                      <w:sz w:val="20"/>
                      <w:szCs w:val="20"/>
                      <w:lang w:val="en-US" w:eastAsia="en-US"/>
                    </w:rPr>
                  </w:pPr>
                  <w:proofErr w:type="spellStart"/>
                  <w:r w:rsidRPr="00A15913">
                    <w:rPr>
                      <w:rFonts w:eastAsiaTheme="minorHAnsi"/>
                      <w:b/>
                      <w:sz w:val="20"/>
                      <w:szCs w:val="20"/>
                      <w:lang w:val="en-US" w:eastAsia="en-US"/>
                    </w:rPr>
                    <w:lastRenderedPageBreak/>
                    <w:t>Rb</w:t>
                  </w:r>
                  <w:r w:rsidRPr="00A15913">
                    <w:rPr>
                      <w:rFonts w:eastAsiaTheme="minorHAnsi"/>
                      <w:b/>
                      <w:sz w:val="20"/>
                      <w:szCs w:val="20"/>
                      <w:vertAlign w:val="subscript"/>
                      <w:lang w:val="en-US" w:eastAsia="en-US"/>
                    </w:rPr>
                    <w:t>i</w:t>
                  </w:r>
                  <w:proofErr w:type="spellEnd"/>
                </w:p>
              </w:tc>
              <w:tc>
                <w:tcPr>
                  <w:tcW w:w="5954" w:type="dxa"/>
                  <w:hideMark/>
                </w:tcPr>
                <w:p w:rsidR="001215F2" w:rsidRPr="00A15913" w:rsidRDefault="001215F2" w:rsidP="001215F2">
                  <w:pPr>
                    <w:autoSpaceDE w:val="0"/>
                    <w:autoSpaceDN w:val="0"/>
                    <w:adjustRightInd w:val="0"/>
                    <w:jc w:val="both"/>
                    <w:rPr>
                      <w:rFonts w:eastAsiaTheme="minorHAnsi"/>
                      <w:sz w:val="20"/>
                      <w:szCs w:val="20"/>
                      <w:lang w:eastAsia="en-US"/>
                    </w:rPr>
                  </w:pPr>
                  <w:r w:rsidRPr="00A15913">
                    <w:rPr>
                      <w:rFonts w:eastAsiaTheme="minorHAnsi"/>
                      <w:sz w:val="20"/>
                      <w:szCs w:val="20"/>
                      <w:lang w:eastAsia="en-US"/>
                    </w:rPr>
                    <w:t>- рейтинг, присуждаемый i-й заявке по критерию «Количество товара, сертифицированного в системе добровольной сертификации «</w:t>
                  </w:r>
                  <w:proofErr w:type="spellStart"/>
                  <w:r w:rsidRPr="00A15913">
                    <w:rPr>
                      <w:rFonts w:eastAsiaTheme="minorHAnsi"/>
                      <w:sz w:val="20"/>
                      <w:szCs w:val="20"/>
                      <w:lang w:eastAsia="en-US"/>
                    </w:rPr>
                    <w:t>Газсерт</w:t>
                  </w:r>
                  <w:proofErr w:type="spellEnd"/>
                  <w:r w:rsidRPr="00A15913">
                    <w:rPr>
                      <w:rFonts w:eastAsiaTheme="minorHAnsi"/>
                      <w:sz w:val="20"/>
                      <w:szCs w:val="20"/>
                      <w:lang w:eastAsia="en-US"/>
                    </w:rPr>
                    <w:t>» или «</w:t>
                  </w:r>
                  <w:proofErr w:type="spellStart"/>
                  <w:r w:rsidRPr="00A15913">
                    <w:rPr>
                      <w:rFonts w:eastAsiaTheme="minorHAnsi"/>
                      <w:sz w:val="20"/>
                      <w:szCs w:val="20"/>
                      <w:lang w:eastAsia="en-US"/>
                    </w:rPr>
                    <w:t>Интергазсерт</w:t>
                  </w:r>
                  <w:proofErr w:type="spellEnd"/>
                  <w:r w:rsidRPr="00A15913">
                    <w:rPr>
                      <w:rFonts w:eastAsiaTheme="minorHAnsi"/>
                      <w:sz w:val="20"/>
                      <w:szCs w:val="20"/>
                      <w:lang w:eastAsia="en-US"/>
                    </w:rPr>
                    <w:t>»»;</w:t>
                  </w:r>
                </w:p>
              </w:tc>
            </w:tr>
            <w:tr w:rsidR="001215F2" w:rsidRPr="00A15913" w:rsidTr="00D7039A">
              <w:tc>
                <w:tcPr>
                  <w:tcW w:w="633" w:type="dxa"/>
                  <w:hideMark/>
                </w:tcPr>
                <w:p w:rsidR="001215F2" w:rsidRPr="00A15913" w:rsidRDefault="001215F2" w:rsidP="001215F2">
                  <w:pPr>
                    <w:autoSpaceDE w:val="0"/>
                    <w:autoSpaceDN w:val="0"/>
                    <w:adjustRightInd w:val="0"/>
                    <w:spacing w:after="200" w:line="276" w:lineRule="auto"/>
                    <w:jc w:val="center"/>
                    <w:rPr>
                      <w:rFonts w:eastAsiaTheme="minorHAnsi"/>
                      <w:b/>
                      <w:sz w:val="20"/>
                      <w:szCs w:val="20"/>
                      <w:lang w:eastAsia="en-US"/>
                    </w:rPr>
                  </w:pPr>
                  <w:r w:rsidRPr="00A15913">
                    <w:rPr>
                      <w:rFonts w:eastAsiaTheme="minorHAnsi"/>
                      <w:b/>
                      <w:sz w:val="20"/>
                      <w:szCs w:val="20"/>
                      <w:lang w:val="en-US" w:eastAsia="en-US"/>
                    </w:rPr>
                    <w:t>B</w:t>
                  </w:r>
                  <w:proofErr w:type="spellStart"/>
                  <w:r w:rsidRPr="00A15913">
                    <w:rPr>
                      <w:rFonts w:eastAsiaTheme="minorHAnsi"/>
                      <w:b/>
                      <w:sz w:val="20"/>
                      <w:szCs w:val="20"/>
                      <w:vertAlign w:val="subscript"/>
                      <w:lang w:eastAsia="en-US"/>
                    </w:rPr>
                    <w:t>max</w:t>
                  </w:r>
                  <w:proofErr w:type="spellEnd"/>
                </w:p>
              </w:tc>
              <w:tc>
                <w:tcPr>
                  <w:tcW w:w="5954" w:type="dxa"/>
                  <w:hideMark/>
                </w:tcPr>
                <w:p w:rsidR="001215F2" w:rsidRPr="00A15913" w:rsidRDefault="001215F2" w:rsidP="001215F2">
                  <w:pPr>
                    <w:autoSpaceDE w:val="0"/>
                    <w:autoSpaceDN w:val="0"/>
                    <w:adjustRightInd w:val="0"/>
                    <w:jc w:val="both"/>
                    <w:rPr>
                      <w:rFonts w:eastAsiaTheme="minorHAnsi"/>
                      <w:sz w:val="20"/>
                      <w:szCs w:val="20"/>
                      <w:lang w:eastAsia="en-US"/>
                    </w:rPr>
                  </w:pPr>
                  <w:r w:rsidRPr="00A15913">
                    <w:rPr>
                      <w:rFonts w:eastAsiaTheme="minorHAnsi"/>
                      <w:sz w:val="20"/>
                      <w:szCs w:val="20"/>
                      <w:lang w:eastAsia="en-US"/>
                    </w:rPr>
                    <w:t>- общее количество единиц товара;</w:t>
                  </w:r>
                </w:p>
              </w:tc>
            </w:tr>
            <w:tr w:rsidR="001215F2" w:rsidRPr="00A15913" w:rsidTr="00D7039A">
              <w:trPr>
                <w:trHeight w:val="381"/>
              </w:trPr>
              <w:tc>
                <w:tcPr>
                  <w:tcW w:w="633" w:type="dxa"/>
                  <w:hideMark/>
                </w:tcPr>
                <w:p w:rsidR="001215F2" w:rsidRPr="00A15913" w:rsidRDefault="001215F2" w:rsidP="001215F2">
                  <w:pPr>
                    <w:autoSpaceDE w:val="0"/>
                    <w:autoSpaceDN w:val="0"/>
                    <w:adjustRightInd w:val="0"/>
                    <w:spacing w:after="200" w:line="276" w:lineRule="auto"/>
                    <w:jc w:val="center"/>
                    <w:rPr>
                      <w:rFonts w:eastAsiaTheme="minorHAnsi"/>
                      <w:b/>
                      <w:sz w:val="20"/>
                      <w:szCs w:val="20"/>
                      <w:lang w:eastAsia="en-US"/>
                    </w:rPr>
                  </w:pPr>
                  <w:r w:rsidRPr="00A15913">
                    <w:rPr>
                      <w:rFonts w:eastAsiaTheme="minorHAnsi"/>
                      <w:b/>
                      <w:sz w:val="20"/>
                      <w:szCs w:val="20"/>
                      <w:lang w:val="en-US" w:eastAsia="en-US"/>
                    </w:rPr>
                    <w:t>B</w:t>
                  </w:r>
                  <w:r w:rsidRPr="00A15913">
                    <w:rPr>
                      <w:rFonts w:eastAsiaTheme="minorHAnsi"/>
                      <w:b/>
                      <w:sz w:val="20"/>
                      <w:szCs w:val="20"/>
                      <w:vertAlign w:val="subscript"/>
                      <w:lang w:eastAsia="en-US"/>
                    </w:rPr>
                    <w:t>i</w:t>
                  </w:r>
                </w:p>
              </w:tc>
              <w:tc>
                <w:tcPr>
                  <w:tcW w:w="5954" w:type="dxa"/>
                  <w:hideMark/>
                </w:tcPr>
                <w:p w:rsidR="001215F2" w:rsidRPr="00A15913" w:rsidRDefault="001215F2" w:rsidP="001215F2">
                  <w:pPr>
                    <w:autoSpaceDE w:val="0"/>
                    <w:autoSpaceDN w:val="0"/>
                    <w:adjustRightInd w:val="0"/>
                    <w:jc w:val="both"/>
                    <w:rPr>
                      <w:rFonts w:eastAsiaTheme="minorHAnsi"/>
                      <w:sz w:val="20"/>
                      <w:szCs w:val="20"/>
                      <w:lang w:val="en-US" w:eastAsia="en-US"/>
                    </w:rPr>
                  </w:pPr>
                  <w:r w:rsidRPr="00A15913">
                    <w:rPr>
                      <w:rFonts w:eastAsiaTheme="minorHAnsi"/>
                      <w:sz w:val="20"/>
                      <w:szCs w:val="20"/>
                      <w:lang w:eastAsia="en-US"/>
                    </w:rPr>
                    <w:t>- предложение i-</w:t>
                  </w:r>
                  <w:proofErr w:type="spellStart"/>
                  <w:r w:rsidRPr="00A15913">
                    <w:rPr>
                      <w:rFonts w:eastAsiaTheme="minorHAnsi"/>
                      <w:sz w:val="20"/>
                      <w:szCs w:val="20"/>
                      <w:lang w:eastAsia="en-US"/>
                    </w:rPr>
                    <w:t>го</w:t>
                  </w:r>
                  <w:proofErr w:type="spellEnd"/>
                  <w:r w:rsidRPr="00A15913">
                    <w:rPr>
                      <w:rFonts w:eastAsiaTheme="minorHAnsi"/>
                      <w:sz w:val="20"/>
                      <w:szCs w:val="20"/>
                      <w:lang w:eastAsia="en-US"/>
                    </w:rPr>
                    <w:t xml:space="preserve"> Участника закупки по количеству единиц товара, на который у Участника имеется сертификат системы добровольной сертификации </w:t>
                  </w:r>
                  <w:proofErr w:type="spellStart"/>
                  <w:r w:rsidRPr="00A15913">
                    <w:rPr>
                      <w:rFonts w:eastAsiaTheme="minorHAnsi"/>
                      <w:sz w:val="20"/>
                      <w:szCs w:val="20"/>
                      <w:lang w:eastAsia="en-US"/>
                    </w:rPr>
                    <w:t>Газсерт</w:t>
                  </w:r>
                  <w:proofErr w:type="spellEnd"/>
                  <w:r w:rsidRPr="00A15913">
                    <w:rPr>
                      <w:rFonts w:eastAsiaTheme="minorHAnsi"/>
                      <w:sz w:val="20"/>
                      <w:szCs w:val="20"/>
                      <w:lang w:eastAsia="en-US"/>
                    </w:rPr>
                    <w:t>» или «</w:t>
                  </w:r>
                  <w:proofErr w:type="spellStart"/>
                  <w:r w:rsidRPr="00A15913">
                    <w:rPr>
                      <w:rFonts w:eastAsiaTheme="minorHAnsi"/>
                      <w:sz w:val="20"/>
                      <w:szCs w:val="20"/>
                      <w:lang w:eastAsia="en-US"/>
                    </w:rPr>
                    <w:t>Интергазсерт</w:t>
                  </w:r>
                  <w:proofErr w:type="spellEnd"/>
                  <w:r w:rsidRPr="00A15913">
                    <w:rPr>
                      <w:rFonts w:eastAsiaTheme="minorHAnsi"/>
                      <w:sz w:val="20"/>
                      <w:szCs w:val="20"/>
                      <w:lang w:eastAsia="en-US"/>
                    </w:rPr>
                    <w:t>».</w:t>
                  </w:r>
                </w:p>
              </w:tc>
            </w:tr>
          </w:tbl>
          <w:p w:rsidR="001215F2" w:rsidRPr="00A15913" w:rsidRDefault="001215F2" w:rsidP="001215F2">
            <w:pPr>
              <w:tabs>
                <w:tab w:val="left" w:pos="0"/>
              </w:tabs>
              <w:jc w:val="both"/>
              <w:rPr>
                <w:b/>
                <w:sz w:val="20"/>
                <w:szCs w:val="20"/>
              </w:rPr>
            </w:pPr>
          </w:p>
          <w:p w:rsidR="001215F2" w:rsidRPr="00A15913" w:rsidRDefault="001215F2" w:rsidP="001215F2">
            <w:pPr>
              <w:tabs>
                <w:tab w:val="left" w:pos="0"/>
              </w:tabs>
              <w:jc w:val="both"/>
              <w:rPr>
                <w:sz w:val="20"/>
                <w:szCs w:val="20"/>
              </w:rPr>
            </w:pPr>
            <w:r w:rsidRPr="00A15913">
              <w:rPr>
                <w:sz w:val="20"/>
                <w:szCs w:val="20"/>
              </w:rPr>
              <w:t xml:space="preserve">В случае не предоставления Участником закупки надлежащим образом заверенных копий сертификатов </w:t>
            </w:r>
            <w:proofErr w:type="spellStart"/>
            <w:r w:rsidRPr="00A15913">
              <w:rPr>
                <w:sz w:val="20"/>
                <w:szCs w:val="20"/>
              </w:rPr>
              <w:t>Газсерт</w:t>
            </w:r>
            <w:proofErr w:type="spellEnd"/>
            <w:r w:rsidRPr="00A15913">
              <w:rPr>
                <w:sz w:val="20"/>
                <w:szCs w:val="20"/>
              </w:rPr>
              <w:t xml:space="preserve"> или </w:t>
            </w:r>
            <w:proofErr w:type="spellStart"/>
            <w:r w:rsidRPr="00A15913">
              <w:rPr>
                <w:sz w:val="20"/>
                <w:szCs w:val="20"/>
              </w:rPr>
              <w:t>Интергазсерт</w:t>
            </w:r>
            <w:proofErr w:type="spellEnd"/>
            <w:r w:rsidRPr="00A15913">
              <w:rPr>
                <w:sz w:val="20"/>
                <w:szCs w:val="20"/>
              </w:rPr>
              <w:t xml:space="preserve"> на поставляемый товар, такой заявке по критерию «Количество товара, сертифицированного в системе добровольной сертификации «</w:t>
            </w:r>
            <w:proofErr w:type="spellStart"/>
            <w:r w:rsidRPr="00A15913">
              <w:rPr>
                <w:sz w:val="20"/>
                <w:szCs w:val="20"/>
              </w:rPr>
              <w:t>Газсерт</w:t>
            </w:r>
            <w:proofErr w:type="spellEnd"/>
            <w:r w:rsidRPr="00A15913">
              <w:rPr>
                <w:sz w:val="20"/>
                <w:szCs w:val="20"/>
              </w:rPr>
              <w:t>» или «</w:t>
            </w:r>
            <w:proofErr w:type="spellStart"/>
            <w:r w:rsidRPr="00A15913">
              <w:rPr>
                <w:sz w:val="20"/>
                <w:szCs w:val="20"/>
              </w:rPr>
              <w:t>Интергазсерт</w:t>
            </w:r>
            <w:proofErr w:type="spellEnd"/>
            <w:r w:rsidRPr="00A15913">
              <w:rPr>
                <w:sz w:val="20"/>
                <w:szCs w:val="20"/>
              </w:rPr>
              <w:t>»» будет присвоена оценка «0 баллов».</w:t>
            </w:r>
          </w:p>
          <w:p w:rsidR="001215F2" w:rsidRPr="00A15913" w:rsidRDefault="001215F2" w:rsidP="001215F2">
            <w:pPr>
              <w:tabs>
                <w:tab w:val="left" w:pos="0"/>
              </w:tabs>
              <w:jc w:val="both"/>
              <w:rPr>
                <w:sz w:val="20"/>
                <w:szCs w:val="20"/>
              </w:rPr>
            </w:pPr>
            <w:r w:rsidRPr="00A15913">
              <w:rPr>
                <w:sz w:val="20"/>
                <w:szCs w:val="20"/>
              </w:rPr>
              <w:t>Сертификат «</w:t>
            </w:r>
            <w:proofErr w:type="spellStart"/>
            <w:r w:rsidRPr="00A15913">
              <w:rPr>
                <w:sz w:val="20"/>
                <w:szCs w:val="20"/>
              </w:rPr>
              <w:t>Газсерт</w:t>
            </w:r>
            <w:proofErr w:type="spellEnd"/>
            <w:r w:rsidRPr="00A15913">
              <w:rPr>
                <w:sz w:val="20"/>
                <w:szCs w:val="20"/>
              </w:rPr>
              <w:t>» или «</w:t>
            </w:r>
            <w:proofErr w:type="spellStart"/>
            <w:r w:rsidRPr="00A15913">
              <w:rPr>
                <w:sz w:val="20"/>
                <w:szCs w:val="20"/>
              </w:rPr>
              <w:t>Интергазсерт</w:t>
            </w:r>
            <w:proofErr w:type="spellEnd"/>
            <w:r w:rsidRPr="00A15913">
              <w:rPr>
                <w:sz w:val="20"/>
                <w:szCs w:val="20"/>
              </w:rPr>
              <w:t xml:space="preserve">» должен быть действительным </w:t>
            </w:r>
            <w:r w:rsidR="009C5ED5" w:rsidRPr="00A15913">
              <w:rPr>
                <w:sz w:val="20"/>
                <w:szCs w:val="20"/>
              </w:rPr>
              <w:t>на дату подачу заявки Участника</w:t>
            </w:r>
            <w:r w:rsidRPr="00A15913">
              <w:rPr>
                <w:sz w:val="20"/>
                <w:szCs w:val="20"/>
              </w:rPr>
              <w:t>.</w:t>
            </w:r>
          </w:p>
          <w:p w:rsidR="001215F2" w:rsidRPr="00A15913" w:rsidRDefault="001215F2" w:rsidP="001215F2">
            <w:pPr>
              <w:tabs>
                <w:tab w:val="left" w:pos="0"/>
              </w:tabs>
              <w:jc w:val="both"/>
              <w:rPr>
                <w:sz w:val="20"/>
                <w:szCs w:val="20"/>
              </w:rPr>
            </w:pPr>
            <w:r w:rsidRPr="00A15913">
              <w:rPr>
                <w:sz w:val="20"/>
                <w:szCs w:val="20"/>
              </w:rPr>
              <w:t>В случае если срок действия сертификата «</w:t>
            </w:r>
            <w:proofErr w:type="spellStart"/>
            <w:r w:rsidRPr="00A15913">
              <w:rPr>
                <w:sz w:val="20"/>
                <w:szCs w:val="20"/>
              </w:rPr>
              <w:t>Газсерт</w:t>
            </w:r>
            <w:proofErr w:type="spellEnd"/>
            <w:r w:rsidRPr="00A15913">
              <w:rPr>
                <w:sz w:val="20"/>
                <w:szCs w:val="20"/>
              </w:rPr>
              <w:t>» или «</w:t>
            </w:r>
            <w:proofErr w:type="spellStart"/>
            <w:r w:rsidRPr="00A15913">
              <w:rPr>
                <w:sz w:val="20"/>
                <w:szCs w:val="20"/>
              </w:rPr>
              <w:t>Интергазсерт</w:t>
            </w:r>
            <w:proofErr w:type="spellEnd"/>
            <w:r w:rsidRPr="00A15913">
              <w:rPr>
                <w:sz w:val="20"/>
                <w:szCs w:val="20"/>
              </w:rPr>
              <w:t>» истекает до</w:t>
            </w:r>
            <w:r w:rsidR="00BC29F8" w:rsidRPr="00A15913">
              <w:rPr>
                <w:sz w:val="20"/>
                <w:szCs w:val="20"/>
              </w:rPr>
              <w:t xml:space="preserve"> даты подачи заявки Участника</w:t>
            </w:r>
            <w:r w:rsidRPr="00A15913">
              <w:rPr>
                <w:sz w:val="20"/>
                <w:szCs w:val="20"/>
              </w:rPr>
              <w:t>, то заявке Участника закупки по критерию «Количество товара, сертифицированного в системе добровольной сертификации «</w:t>
            </w:r>
            <w:proofErr w:type="spellStart"/>
            <w:r w:rsidRPr="00A15913">
              <w:rPr>
                <w:sz w:val="20"/>
                <w:szCs w:val="20"/>
              </w:rPr>
              <w:t>Газсерт</w:t>
            </w:r>
            <w:proofErr w:type="spellEnd"/>
            <w:r w:rsidRPr="00A15913">
              <w:rPr>
                <w:sz w:val="20"/>
                <w:szCs w:val="20"/>
              </w:rPr>
              <w:t>» или «</w:t>
            </w:r>
            <w:proofErr w:type="spellStart"/>
            <w:r w:rsidRPr="00A15913">
              <w:rPr>
                <w:sz w:val="20"/>
                <w:szCs w:val="20"/>
              </w:rPr>
              <w:t>Интергазсерт</w:t>
            </w:r>
            <w:proofErr w:type="spellEnd"/>
            <w:r w:rsidRPr="00A15913">
              <w:rPr>
                <w:sz w:val="20"/>
                <w:szCs w:val="20"/>
              </w:rPr>
              <w:t>»» будет присвоена оценка «0 баллов».</w:t>
            </w:r>
          </w:p>
          <w:p w:rsidR="001215F2" w:rsidRPr="00A15913" w:rsidRDefault="001215F2" w:rsidP="001215F2">
            <w:pPr>
              <w:spacing w:line="276" w:lineRule="auto"/>
              <w:jc w:val="both"/>
              <w:rPr>
                <w:rFonts w:eastAsiaTheme="minorHAnsi"/>
                <w:sz w:val="20"/>
                <w:szCs w:val="20"/>
                <w:lang w:eastAsia="en-US"/>
              </w:rPr>
            </w:pPr>
            <w:r w:rsidRPr="00A15913">
              <w:rPr>
                <w:rFonts w:eastAsiaTheme="minorHAnsi"/>
                <w:sz w:val="20"/>
                <w:szCs w:val="20"/>
                <w:lang w:eastAsia="en-US"/>
              </w:rPr>
              <w:t xml:space="preserve">Для </w:t>
            </w:r>
            <w:r w:rsidRPr="00A15913">
              <w:rPr>
                <w:rFonts w:eastAsiaTheme="minorHAnsi"/>
                <w:b/>
                <w:sz w:val="20"/>
                <w:szCs w:val="20"/>
                <w:lang w:eastAsia="en-US"/>
              </w:rPr>
              <w:t>расчета итогового рейтинга (К</w:t>
            </w:r>
            <w:r w:rsidRPr="00A15913">
              <w:rPr>
                <w:rFonts w:eastAsiaTheme="minorHAnsi"/>
                <w:b/>
                <w:sz w:val="20"/>
                <w:szCs w:val="20"/>
                <w:lang w:val="en-US" w:eastAsia="en-US"/>
              </w:rPr>
              <w:t>b</w:t>
            </w:r>
            <w:r w:rsidRPr="00A15913">
              <w:rPr>
                <w:rFonts w:eastAsiaTheme="minorHAnsi"/>
                <w:b/>
                <w:sz w:val="20"/>
                <w:szCs w:val="20"/>
                <w:vertAlign w:val="subscript"/>
                <w:lang w:val="en-US" w:eastAsia="en-US"/>
              </w:rPr>
              <w:t>i</w:t>
            </w:r>
            <w:r w:rsidRPr="00A15913">
              <w:rPr>
                <w:rFonts w:eastAsiaTheme="minorHAnsi"/>
                <w:b/>
                <w:sz w:val="20"/>
                <w:szCs w:val="20"/>
                <w:lang w:eastAsia="en-US"/>
              </w:rPr>
              <w:t>)</w:t>
            </w:r>
            <w:r w:rsidRPr="00A15913">
              <w:rPr>
                <w:rFonts w:eastAsiaTheme="minorHAnsi"/>
                <w:sz w:val="20"/>
                <w:szCs w:val="20"/>
                <w:lang w:eastAsia="en-US"/>
              </w:rPr>
              <w:t xml:space="preserve"> по </w:t>
            </w:r>
            <w:proofErr w:type="spellStart"/>
            <w:r w:rsidRPr="00A15913">
              <w:rPr>
                <w:rFonts w:eastAsiaTheme="minorHAnsi"/>
                <w:sz w:val="20"/>
                <w:szCs w:val="20"/>
                <w:lang w:val="en-US" w:eastAsia="en-US"/>
              </w:rPr>
              <w:t>i</w:t>
            </w:r>
            <w:proofErr w:type="spellEnd"/>
            <w:r w:rsidRPr="00A15913">
              <w:rPr>
                <w:rFonts w:eastAsiaTheme="minorHAnsi"/>
                <w:sz w:val="20"/>
                <w:szCs w:val="20"/>
                <w:lang w:eastAsia="en-US"/>
              </w:rPr>
              <w:t>-й заявке рейтинг (R</w:t>
            </w:r>
            <w:r w:rsidRPr="00A15913">
              <w:rPr>
                <w:rFonts w:eastAsiaTheme="minorHAnsi"/>
                <w:sz w:val="20"/>
                <w:szCs w:val="20"/>
                <w:lang w:val="en-US" w:eastAsia="en-US"/>
              </w:rPr>
              <w:t>b</w:t>
            </w:r>
            <w:r w:rsidRPr="00A15913">
              <w:rPr>
                <w:rFonts w:eastAsiaTheme="minorHAnsi"/>
                <w:sz w:val="20"/>
                <w:szCs w:val="20"/>
                <w:vertAlign w:val="subscript"/>
                <w:lang w:val="en-US" w:eastAsia="en-US"/>
              </w:rPr>
              <w:t>i</w:t>
            </w:r>
            <w:r w:rsidRPr="00A15913">
              <w:rPr>
                <w:rFonts w:eastAsiaTheme="minorHAnsi"/>
                <w:sz w:val="20"/>
                <w:szCs w:val="20"/>
                <w:lang w:eastAsia="en-US"/>
              </w:rPr>
              <w:t xml:space="preserve">), присуждаемый </w:t>
            </w:r>
            <w:proofErr w:type="spellStart"/>
            <w:r w:rsidRPr="00A15913">
              <w:rPr>
                <w:rFonts w:eastAsiaTheme="minorHAnsi"/>
                <w:sz w:val="20"/>
                <w:szCs w:val="20"/>
                <w:lang w:val="en-US" w:eastAsia="en-US"/>
              </w:rPr>
              <w:t>i</w:t>
            </w:r>
            <w:proofErr w:type="spellEnd"/>
            <w:r w:rsidRPr="00A15913">
              <w:rPr>
                <w:rFonts w:eastAsiaTheme="minorHAnsi"/>
                <w:sz w:val="20"/>
                <w:szCs w:val="20"/>
                <w:lang w:eastAsia="en-US"/>
              </w:rPr>
              <w:t>-й заявке по критерию «Количество товара, сертифицированного в системе добровольной сертификации «</w:t>
            </w:r>
            <w:proofErr w:type="spellStart"/>
            <w:r w:rsidRPr="00A15913">
              <w:rPr>
                <w:rFonts w:eastAsiaTheme="minorHAnsi"/>
                <w:sz w:val="20"/>
                <w:szCs w:val="20"/>
                <w:lang w:eastAsia="en-US"/>
              </w:rPr>
              <w:t>Газсерт</w:t>
            </w:r>
            <w:proofErr w:type="spellEnd"/>
            <w:r w:rsidRPr="00A15913">
              <w:rPr>
                <w:rFonts w:eastAsiaTheme="minorHAnsi"/>
                <w:sz w:val="20"/>
                <w:szCs w:val="20"/>
                <w:lang w:eastAsia="en-US"/>
              </w:rPr>
              <w:t>» или «</w:t>
            </w:r>
            <w:proofErr w:type="spellStart"/>
            <w:r w:rsidRPr="00A15913">
              <w:rPr>
                <w:rFonts w:eastAsiaTheme="minorHAnsi"/>
                <w:sz w:val="20"/>
                <w:szCs w:val="20"/>
                <w:lang w:eastAsia="en-US"/>
              </w:rPr>
              <w:t>Интергазсерт</w:t>
            </w:r>
            <w:proofErr w:type="spellEnd"/>
            <w:r w:rsidRPr="00A15913">
              <w:rPr>
                <w:rFonts w:eastAsiaTheme="minorHAnsi"/>
                <w:sz w:val="20"/>
                <w:szCs w:val="20"/>
                <w:lang w:eastAsia="en-US"/>
              </w:rPr>
              <w:t>»» умножается на соответствующую указанному критерию значимость.</w:t>
            </w:r>
          </w:p>
          <w:p w:rsidR="001215F2" w:rsidRPr="00A15913" w:rsidRDefault="001215F2" w:rsidP="001215F2">
            <w:pPr>
              <w:jc w:val="both"/>
              <w:rPr>
                <w:sz w:val="20"/>
                <w:szCs w:val="20"/>
              </w:rPr>
            </w:pPr>
            <w:r w:rsidRPr="00A15913">
              <w:rPr>
                <w:rFonts w:eastAsiaTheme="minorHAnsi"/>
                <w:sz w:val="20"/>
                <w:szCs w:val="20"/>
                <w:lang w:eastAsia="en-US"/>
              </w:rPr>
              <w:t>Полученное число округляется до двух знаков после запятой по математическим правилам</w:t>
            </w:r>
            <w:r w:rsidRPr="00A15913">
              <w:rPr>
                <w:sz w:val="20"/>
                <w:szCs w:val="20"/>
              </w:rPr>
              <w:t>.</w:t>
            </w:r>
          </w:p>
          <w:p w:rsidR="001215F2" w:rsidRPr="00A15913" w:rsidRDefault="001215F2" w:rsidP="001215F2">
            <w:pPr>
              <w:jc w:val="both"/>
              <w:rPr>
                <w:sz w:val="20"/>
                <w:szCs w:val="20"/>
              </w:rPr>
            </w:pPr>
          </w:p>
          <w:p w:rsidR="001215F2" w:rsidRPr="00A15913" w:rsidRDefault="001215F2" w:rsidP="001215F2">
            <w:pPr>
              <w:widowControl w:val="0"/>
              <w:jc w:val="both"/>
              <w:rPr>
                <w:sz w:val="20"/>
                <w:szCs w:val="20"/>
              </w:rPr>
            </w:pPr>
            <w:r w:rsidRPr="00A15913">
              <w:rPr>
                <w:sz w:val="20"/>
                <w:szCs w:val="20"/>
              </w:rPr>
              <w:t xml:space="preserve">Комиссия на основании результатов оценки Заявок на участие в маркетинговых исследованиях присваивает каждой заявке порядковый номер в порядке уменьшения степени выгодности содержащихся в ней условий исполнения Договора. </w:t>
            </w:r>
          </w:p>
          <w:p w:rsidR="001215F2" w:rsidRPr="00A15913" w:rsidRDefault="001215F2" w:rsidP="001215F2">
            <w:pPr>
              <w:widowControl w:val="0"/>
              <w:jc w:val="both"/>
              <w:rPr>
                <w:sz w:val="20"/>
                <w:szCs w:val="20"/>
              </w:rPr>
            </w:pPr>
            <w:r w:rsidRPr="00A15913">
              <w:rPr>
                <w:sz w:val="20"/>
                <w:szCs w:val="20"/>
              </w:rPr>
              <w:t>Присуждение каждой Заявке порядкового номера производится по результатам расчета итогового рейтинга по каждой заявке.</w:t>
            </w:r>
          </w:p>
          <w:p w:rsidR="001215F2" w:rsidRPr="00A15913" w:rsidRDefault="001215F2" w:rsidP="001215F2">
            <w:pPr>
              <w:jc w:val="both"/>
              <w:rPr>
                <w:sz w:val="20"/>
                <w:szCs w:val="20"/>
              </w:rPr>
            </w:pPr>
          </w:p>
          <w:p w:rsidR="001215F2" w:rsidRPr="00A15913" w:rsidRDefault="001215F2" w:rsidP="001215F2">
            <w:pPr>
              <w:jc w:val="both"/>
              <w:rPr>
                <w:b/>
                <w:sz w:val="20"/>
                <w:szCs w:val="20"/>
              </w:rPr>
            </w:pPr>
            <w:r w:rsidRPr="00A15913">
              <w:rPr>
                <w:b/>
                <w:sz w:val="20"/>
                <w:szCs w:val="20"/>
              </w:rPr>
              <w:t xml:space="preserve">Итоговый рейтинг для каждой Заявки </w:t>
            </w:r>
            <w:proofErr w:type="spellStart"/>
            <w:r w:rsidRPr="00A15913">
              <w:rPr>
                <w:b/>
                <w:sz w:val="20"/>
                <w:szCs w:val="20"/>
                <w:lang w:val="en-US"/>
              </w:rPr>
              <w:t>IR</w:t>
            </w:r>
            <w:r w:rsidRPr="00A15913">
              <w:rPr>
                <w:b/>
                <w:sz w:val="20"/>
                <w:szCs w:val="20"/>
                <w:vertAlign w:val="subscript"/>
                <w:lang w:val="en-US"/>
              </w:rPr>
              <w:t>i</w:t>
            </w:r>
            <w:proofErr w:type="spellEnd"/>
            <w:r w:rsidRPr="00A15913">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1215F2" w:rsidRPr="00A15913" w:rsidRDefault="001215F2" w:rsidP="001215F2">
            <w:pPr>
              <w:widowControl w:val="0"/>
              <w:tabs>
                <w:tab w:val="left" w:pos="1070"/>
              </w:tabs>
              <w:autoSpaceDE w:val="0"/>
              <w:autoSpaceDN w:val="0"/>
              <w:adjustRightInd w:val="0"/>
              <w:jc w:val="center"/>
              <w:rPr>
                <w:i/>
                <w:sz w:val="20"/>
                <w:szCs w:val="20"/>
              </w:rPr>
            </w:pPr>
            <w:proofErr w:type="spellStart"/>
            <w:r w:rsidRPr="00A15913">
              <w:rPr>
                <w:b/>
                <w:sz w:val="20"/>
                <w:szCs w:val="20"/>
                <w:lang w:val="en-US"/>
              </w:rPr>
              <w:t>IR</w:t>
            </w:r>
            <w:r w:rsidRPr="00A15913">
              <w:rPr>
                <w:b/>
                <w:sz w:val="20"/>
                <w:szCs w:val="20"/>
                <w:vertAlign w:val="subscript"/>
                <w:lang w:val="en-US"/>
              </w:rPr>
              <w:t>i</w:t>
            </w:r>
            <w:proofErr w:type="spellEnd"/>
            <w:r w:rsidRPr="00A15913">
              <w:rPr>
                <w:sz w:val="20"/>
                <w:szCs w:val="20"/>
              </w:rPr>
              <w:t xml:space="preserve"> = </w:t>
            </w:r>
            <w:r w:rsidRPr="00A15913">
              <w:rPr>
                <w:b/>
                <w:sz w:val="20"/>
                <w:szCs w:val="20"/>
              </w:rPr>
              <w:t>К</w:t>
            </w:r>
            <w:proofErr w:type="spellStart"/>
            <w:r w:rsidRPr="00A15913">
              <w:rPr>
                <w:b/>
                <w:sz w:val="20"/>
                <w:szCs w:val="20"/>
                <w:lang w:val="en-US"/>
              </w:rPr>
              <w:t>a</w:t>
            </w:r>
            <w:r w:rsidRPr="00A15913">
              <w:rPr>
                <w:b/>
                <w:sz w:val="20"/>
                <w:szCs w:val="20"/>
                <w:vertAlign w:val="subscript"/>
                <w:lang w:val="en-US"/>
              </w:rPr>
              <w:t>i</w:t>
            </w:r>
            <w:proofErr w:type="spellEnd"/>
            <w:r w:rsidRPr="00A15913">
              <w:rPr>
                <w:b/>
                <w:sz w:val="20"/>
                <w:szCs w:val="20"/>
              </w:rPr>
              <w:t>+ К</w:t>
            </w:r>
            <w:r w:rsidRPr="00A15913">
              <w:rPr>
                <w:b/>
                <w:sz w:val="20"/>
                <w:szCs w:val="20"/>
                <w:lang w:val="en-US"/>
              </w:rPr>
              <w:t>b</w:t>
            </w:r>
            <w:r w:rsidRPr="00A15913">
              <w:rPr>
                <w:b/>
                <w:sz w:val="20"/>
                <w:szCs w:val="20"/>
                <w:vertAlign w:val="subscript"/>
                <w:lang w:val="en-US"/>
              </w:rPr>
              <w:t>i</w:t>
            </w:r>
            <w:r w:rsidRPr="00A15913">
              <w:rPr>
                <w:b/>
                <w:sz w:val="20"/>
                <w:szCs w:val="20"/>
                <w:vertAlign w:val="subscript"/>
              </w:rPr>
              <w:t xml:space="preserve"> </w:t>
            </w:r>
          </w:p>
          <w:p w:rsidR="001215F2" w:rsidRPr="00A15913" w:rsidRDefault="001215F2" w:rsidP="001215F2">
            <w:pPr>
              <w:widowControl w:val="0"/>
              <w:tabs>
                <w:tab w:val="left" w:pos="1070"/>
              </w:tabs>
              <w:autoSpaceDE w:val="0"/>
              <w:autoSpaceDN w:val="0"/>
              <w:adjustRightInd w:val="0"/>
              <w:jc w:val="both"/>
              <w:rPr>
                <w:sz w:val="20"/>
                <w:szCs w:val="20"/>
              </w:rPr>
            </w:pPr>
            <w:r w:rsidRPr="00A15913">
              <w:rPr>
                <w:sz w:val="20"/>
                <w:szCs w:val="20"/>
              </w:rPr>
              <w:t>Наилучшей признается заявка, набравшая наибольший итоговый рейтинг.</w:t>
            </w:r>
          </w:p>
          <w:p w:rsidR="001215F2" w:rsidRPr="00A15913" w:rsidRDefault="001215F2" w:rsidP="001215F2">
            <w:pPr>
              <w:widowControl w:val="0"/>
              <w:tabs>
                <w:tab w:val="left" w:pos="1070"/>
              </w:tabs>
              <w:autoSpaceDE w:val="0"/>
              <w:autoSpaceDN w:val="0"/>
              <w:adjustRightInd w:val="0"/>
              <w:jc w:val="both"/>
              <w:rPr>
                <w:sz w:val="20"/>
                <w:szCs w:val="20"/>
              </w:rPr>
            </w:pPr>
            <w:r w:rsidRPr="00A15913">
              <w:rPr>
                <w:sz w:val="20"/>
                <w:szCs w:val="20"/>
              </w:rPr>
              <w:t xml:space="preserve">Заявке, набравшей наибольший итоговый рейтинг, присваивается первый номер. Победителем </w:t>
            </w:r>
            <w:r w:rsidRPr="00A15913">
              <w:rPr>
                <w:sz w:val="22"/>
                <w:szCs w:val="22"/>
              </w:rPr>
              <w:t>маркетинговых исследований</w:t>
            </w:r>
            <w:r w:rsidRPr="00A15913">
              <w:rPr>
                <w:sz w:val="20"/>
                <w:szCs w:val="20"/>
              </w:rPr>
              <w:t xml:space="preserve"> признается Участник </w:t>
            </w:r>
            <w:r w:rsidRPr="00A15913">
              <w:rPr>
                <w:sz w:val="22"/>
                <w:szCs w:val="22"/>
              </w:rPr>
              <w:t>маркетинговых исследований</w:t>
            </w:r>
            <w:r w:rsidRPr="00A15913">
              <w:rPr>
                <w:sz w:val="20"/>
                <w:szCs w:val="20"/>
              </w:rPr>
              <w:t xml:space="preserve">, заявке </w:t>
            </w:r>
            <w:proofErr w:type="gramStart"/>
            <w:r w:rsidRPr="00A15913">
              <w:rPr>
                <w:sz w:val="20"/>
                <w:szCs w:val="20"/>
              </w:rPr>
              <w:t>на участие</w:t>
            </w:r>
            <w:proofErr w:type="gramEnd"/>
            <w:r w:rsidRPr="00A15913">
              <w:rPr>
                <w:sz w:val="20"/>
                <w:szCs w:val="20"/>
              </w:rPr>
              <w:t xml:space="preserve"> в маркетинговых исследованиях которого присвоен первый номер. </w:t>
            </w:r>
          </w:p>
          <w:p w:rsidR="001215F2" w:rsidRPr="00A15913" w:rsidRDefault="001215F2" w:rsidP="001215F2">
            <w:pPr>
              <w:widowControl w:val="0"/>
              <w:tabs>
                <w:tab w:val="left" w:pos="1070"/>
              </w:tabs>
              <w:autoSpaceDE w:val="0"/>
              <w:autoSpaceDN w:val="0"/>
              <w:adjustRightInd w:val="0"/>
              <w:jc w:val="both"/>
              <w:rPr>
                <w:sz w:val="20"/>
                <w:szCs w:val="20"/>
              </w:rPr>
            </w:pPr>
            <w:r w:rsidRPr="00A15913">
              <w:rPr>
                <w:sz w:val="20"/>
                <w:szCs w:val="20"/>
              </w:rPr>
              <w:t xml:space="preserve">В случае, если по итогам оценки и сопоставления заявок на участие в маркетинговых исследованиях двум и более заявкам Участников </w:t>
            </w:r>
            <w:r w:rsidRPr="00A15913">
              <w:rPr>
                <w:sz w:val="22"/>
                <w:szCs w:val="22"/>
              </w:rPr>
              <w:t>маркетинговых исследований</w:t>
            </w:r>
            <w:r w:rsidRPr="00A15913">
              <w:rPr>
                <w:sz w:val="20"/>
                <w:szCs w:val="20"/>
              </w:rPr>
              <w:t xml:space="preserve"> будет присвоен одинаковый итоговый рейтинг, Победителем в таком случае признается Участник </w:t>
            </w:r>
            <w:r w:rsidRPr="00A15913">
              <w:rPr>
                <w:sz w:val="22"/>
                <w:szCs w:val="22"/>
              </w:rPr>
              <w:t>маркетинговых исследований</w:t>
            </w:r>
            <w:r w:rsidRPr="00A15913">
              <w:rPr>
                <w:sz w:val="20"/>
                <w:szCs w:val="20"/>
              </w:rPr>
              <w:t xml:space="preserve">, чья заявка зарегистрирована ранее в журнале регистрации поступления предложений, на сайте электронной </w:t>
            </w:r>
            <w:proofErr w:type="gramStart"/>
            <w:r w:rsidRPr="00A15913">
              <w:rPr>
                <w:sz w:val="20"/>
                <w:szCs w:val="20"/>
              </w:rPr>
              <w:t>площадки  (</w:t>
            </w:r>
            <w:proofErr w:type="gramEnd"/>
            <w:r w:rsidR="00F65821">
              <w:rPr>
                <w:rStyle w:val="af3"/>
                <w:b/>
                <w:color w:val="auto"/>
                <w:sz w:val="20"/>
                <w:szCs w:val="20"/>
              </w:rPr>
              <w:fldChar w:fldCharType="begin"/>
            </w:r>
            <w:r w:rsidR="00F65821">
              <w:rPr>
                <w:rStyle w:val="af3"/>
                <w:b/>
                <w:color w:val="auto"/>
                <w:sz w:val="20"/>
                <w:szCs w:val="20"/>
              </w:rPr>
              <w:instrText xml:space="preserve"> HYPERLINK "https://etpgpb.ru/" </w:instrText>
            </w:r>
            <w:r w:rsidR="00F65821">
              <w:rPr>
                <w:rStyle w:val="af3"/>
                <w:b/>
                <w:color w:val="auto"/>
                <w:sz w:val="20"/>
                <w:szCs w:val="20"/>
              </w:rPr>
              <w:fldChar w:fldCharType="separate"/>
            </w:r>
            <w:r w:rsidRPr="00A15913">
              <w:rPr>
                <w:rStyle w:val="af3"/>
                <w:b/>
                <w:color w:val="auto"/>
                <w:sz w:val="20"/>
                <w:szCs w:val="20"/>
              </w:rPr>
              <w:t>https://etpgpb.ru</w:t>
            </w:r>
            <w:r w:rsidR="00F65821">
              <w:rPr>
                <w:rStyle w:val="af3"/>
                <w:b/>
                <w:color w:val="auto"/>
                <w:sz w:val="20"/>
                <w:szCs w:val="20"/>
              </w:rPr>
              <w:fldChar w:fldCharType="end"/>
            </w:r>
            <w:r w:rsidRPr="00A15913">
              <w:rPr>
                <w:sz w:val="20"/>
                <w:szCs w:val="20"/>
              </w:rPr>
              <w:t>).</w:t>
            </w:r>
          </w:p>
          <w:p w:rsidR="00656B93" w:rsidRPr="00A15913" w:rsidRDefault="00656B93" w:rsidP="00312D6A">
            <w:pPr>
              <w:widowControl w:val="0"/>
              <w:tabs>
                <w:tab w:val="left" w:pos="1070"/>
              </w:tabs>
              <w:autoSpaceDE w:val="0"/>
              <w:autoSpaceDN w:val="0"/>
              <w:adjustRightInd w:val="0"/>
              <w:jc w:val="both"/>
              <w:rPr>
                <w:sz w:val="20"/>
                <w:szCs w:val="20"/>
              </w:rPr>
            </w:pPr>
          </w:p>
        </w:tc>
      </w:tr>
      <w:tr w:rsidR="00F426E5" w:rsidRPr="00A15913"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F426E5" w:rsidP="00895339">
            <w:pPr>
              <w:keepNext/>
              <w:keepLines/>
              <w:widowControl w:val="0"/>
              <w:suppressLineNumbers/>
              <w:suppressAutoHyphens/>
              <w:jc w:val="both"/>
              <w:rPr>
                <w:sz w:val="20"/>
                <w:szCs w:val="20"/>
              </w:rPr>
            </w:pPr>
            <w:r w:rsidRPr="00A15913">
              <w:rPr>
                <w:sz w:val="20"/>
                <w:szCs w:val="20"/>
              </w:rPr>
              <w:t xml:space="preserve">Требование о предоставлении обеспечения заявки на участие в </w:t>
            </w:r>
            <w:r w:rsidR="00D31F77" w:rsidRPr="00A15913">
              <w:rPr>
                <w:sz w:val="20"/>
                <w:szCs w:val="20"/>
              </w:rPr>
              <w:t>маркетинговых исследованиях</w:t>
            </w:r>
          </w:p>
          <w:p w:rsidR="00895339" w:rsidRPr="00A15913" w:rsidRDefault="00895339"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C670A6" w:rsidRPr="00A15913" w:rsidRDefault="00F426E5" w:rsidP="00C670A6">
            <w:pPr>
              <w:keepNext/>
              <w:keepLines/>
              <w:widowControl w:val="0"/>
              <w:suppressLineNumbers/>
              <w:suppressAutoHyphens/>
              <w:jc w:val="both"/>
              <w:rPr>
                <w:sz w:val="20"/>
                <w:szCs w:val="20"/>
              </w:rPr>
            </w:pPr>
            <w:r w:rsidRPr="00A15913">
              <w:rPr>
                <w:sz w:val="20"/>
                <w:szCs w:val="20"/>
              </w:rPr>
              <w:t>Не установлено</w:t>
            </w:r>
            <w:r w:rsidR="00C670A6" w:rsidRPr="00A15913">
              <w:rPr>
                <w:sz w:val="20"/>
                <w:szCs w:val="20"/>
              </w:rPr>
              <w:t>.</w:t>
            </w:r>
          </w:p>
          <w:p w:rsidR="00F426E5" w:rsidRPr="00A15913" w:rsidRDefault="00F426E5" w:rsidP="006577D2">
            <w:pPr>
              <w:keepNext/>
              <w:keepLines/>
              <w:widowControl w:val="0"/>
              <w:suppressLineNumbers/>
              <w:suppressAutoHyphens/>
              <w:jc w:val="both"/>
              <w:rPr>
                <w:sz w:val="20"/>
                <w:szCs w:val="20"/>
              </w:rPr>
            </w:pPr>
          </w:p>
        </w:tc>
      </w:tr>
      <w:tr w:rsidR="00F426E5" w:rsidRPr="00A15913"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895339">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426E5" w:rsidRPr="00A15913" w:rsidRDefault="00F426E5" w:rsidP="00C670A6">
            <w:pPr>
              <w:keepNext/>
              <w:keepLines/>
              <w:widowControl w:val="0"/>
              <w:suppressLineNumbers/>
              <w:suppressAutoHyphens/>
              <w:jc w:val="both"/>
              <w:rPr>
                <w:sz w:val="20"/>
                <w:szCs w:val="20"/>
              </w:rPr>
            </w:pPr>
            <w:r w:rsidRPr="00A15913">
              <w:rPr>
                <w:sz w:val="20"/>
                <w:szCs w:val="20"/>
              </w:rPr>
              <w:t>Не установлено.</w:t>
            </w:r>
          </w:p>
        </w:tc>
      </w:tr>
      <w:bookmarkEnd w:id="3"/>
    </w:tbl>
    <w:p w:rsidR="008C73B5" w:rsidRPr="00A15913" w:rsidRDefault="008C73B5" w:rsidP="004B1325">
      <w:pPr>
        <w:tabs>
          <w:tab w:val="left" w:pos="3686"/>
        </w:tabs>
        <w:rPr>
          <w:sz w:val="26"/>
          <w:szCs w:val="26"/>
        </w:rPr>
        <w:sectPr w:rsidR="008C73B5" w:rsidRPr="00A15913"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proofErr w:type="gramStart"/>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w:t>
      </w:r>
      <w:proofErr w:type="gramEnd"/>
      <w:r w:rsidR="00D31F77">
        <w:rPr>
          <w:rFonts w:eastAsia="Arial Unicode MS"/>
          <w:bCs/>
          <w:i/>
          <w:sz w:val="20"/>
          <w:szCs w:val="20"/>
        </w:rPr>
        <w:t xml:space="preserve">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2"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3"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D372F0" w:rsidRPr="005111EB">
        <w:rPr>
          <w:sz w:val="21"/>
          <w:szCs w:val="21"/>
        </w:rPr>
        <w:t xml:space="preserve">поставить товары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391"/>
        <w:gridCol w:w="1487"/>
        <w:gridCol w:w="1210"/>
        <w:gridCol w:w="1259"/>
        <w:gridCol w:w="1041"/>
        <w:gridCol w:w="1144"/>
        <w:gridCol w:w="1349"/>
        <w:gridCol w:w="1372"/>
      </w:tblGrid>
      <w:tr w:rsidR="00C670A6" w:rsidRPr="00C670A6" w:rsidTr="00D7039A">
        <w:trPr>
          <w:trHeight w:val="1841"/>
        </w:trPr>
        <w:tc>
          <w:tcPr>
            <w:tcW w:w="418"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ind w:left="-57" w:right="-57"/>
              <w:jc w:val="center"/>
              <w:rPr>
                <w:sz w:val="20"/>
                <w:szCs w:val="20"/>
              </w:rPr>
            </w:pPr>
            <w:r w:rsidRPr="00C670A6">
              <w:rPr>
                <w:sz w:val="20"/>
                <w:szCs w:val="20"/>
              </w:rPr>
              <w:t>№</w:t>
            </w:r>
          </w:p>
          <w:p w:rsidR="00C670A6" w:rsidRPr="00C670A6" w:rsidRDefault="00C670A6" w:rsidP="00D7039A">
            <w:pPr>
              <w:ind w:left="-57" w:right="-57"/>
              <w:jc w:val="center"/>
              <w:rPr>
                <w:sz w:val="20"/>
                <w:szCs w:val="20"/>
              </w:rPr>
            </w:pPr>
            <w:r w:rsidRPr="00C670A6">
              <w:rPr>
                <w:sz w:val="20"/>
                <w:szCs w:val="20"/>
              </w:rPr>
              <w:t>п/п</w:t>
            </w:r>
          </w:p>
        </w:tc>
        <w:tc>
          <w:tcPr>
            <w:tcW w:w="1391"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ind w:left="-57" w:right="-57"/>
              <w:jc w:val="center"/>
              <w:rPr>
                <w:sz w:val="20"/>
                <w:szCs w:val="20"/>
              </w:rPr>
            </w:pPr>
            <w:r w:rsidRPr="00C670A6">
              <w:rPr>
                <w:sz w:val="20"/>
                <w:szCs w:val="20"/>
              </w:rPr>
              <w:t>Наименование товара</w:t>
            </w:r>
          </w:p>
        </w:tc>
        <w:tc>
          <w:tcPr>
            <w:tcW w:w="1487"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ind w:left="-57" w:right="-57"/>
              <w:jc w:val="center"/>
              <w:rPr>
                <w:sz w:val="20"/>
                <w:szCs w:val="20"/>
              </w:rPr>
            </w:pPr>
            <w:r w:rsidRPr="00C670A6">
              <w:rPr>
                <w:sz w:val="20"/>
                <w:szCs w:val="20"/>
              </w:rPr>
              <w:t>Технические характеристики</w:t>
            </w:r>
          </w:p>
        </w:tc>
        <w:tc>
          <w:tcPr>
            <w:tcW w:w="1210"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ind w:left="-57" w:right="-57"/>
              <w:jc w:val="center"/>
              <w:rPr>
                <w:rFonts w:eastAsiaTheme="minorHAnsi"/>
                <w:sz w:val="20"/>
                <w:szCs w:val="20"/>
                <w:lang w:eastAsia="en-US"/>
              </w:rPr>
            </w:pPr>
            <w:r w:rsidRPr="00C670A6">
              <w:rPr>
                <w:rFonts w:eastAsiaTheme="minorHAnsi"/>
                <w:sz w:val="20"/>
                <w:szCs w:val="20"/>
                <w:lang w:eastAsia="en-US"/>
              </w:rPr>
              <w:t>Производитель товара</w:t>
            </w:r>
            <w:r w:rsidRPr="00C670A6">
              <w:rPr>
                <w:rFonts w:eastAsiaTheme="minorHAnsi"/>
                <w:sz w:val="20"/>
                <w:szCs w:val="20"/>
                <w:lang w:val="en-US" w:eastAsia="en-US"/>
              </w:rPr>
              <w:t>/</w:t>
            </w:r>
            <w:r w:rsidRPr="00C670A6">
              <w:rPr>
                <w:rFonts w:eastAsiaTheme="minorHAnsi"/>
                <w:sz w:val="20"/>
                <w:szCs w:val="20"/>
                <w:lang w:eastAsia="en-US"/>
              </w:rPr>
              <w:t xml:space="preserve"> Страна происхождения товара</w:t>
            </w:r>
          </w:p>
        </w:tc>
        <w:tc>
          <w:tcPr>
            <w:tcW w:w="125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center"/>
              <w:rPr>
                <w:rFonts w:eastAsiaTheme="minorHAnsi"/>
                <w:sz w:val="20"/>
                <w:szCs w:val="20"/>
                <w:lang w:eastAsia="en-US"/>
              </w:rPr>
            </w:pPr>
            <w:r w:rsidRPr="00C670A6">
              <w:rPr>
                <w:rFonts w:eastAsiaTheme="minorHAnsi"/>
                <w:sz w:val="20"/>
                <w:szCs w:val="20"/>
                <w:lang w:eastAsia="en-US"/>
              </w:rPr>
              <w:t>Номер сертификата «</w:t>
            </w:r>
            <w:proofErr w:type="spellStart"/>
            <w:proofErr w:type="gramStart"/>
            <w:r w:rsidRPr="00C670A6">
              <w:rPr>
                <w:rFonts w:eastAsiaTheme="minorHAnsi"/>
                <w:sz w:val="20"/>
                <w:szCs w:val="20"/>
                <w:lang w:eastAsia="en-US"/>
              </w:rPr>
              <w:t>Газсерт</w:t>
            </w:r>
            <w:proofErr w:type="spellEnd"/>
            <w:r w:rsidRPr="00C670A6">
              <w:rPr>
                <w:rFonts w:eastAsiaTheme="minorHAnsi"/>
                <w:sz w:val="20"/>
                <w:szCs w:val="20"/>
                <w:lang w:eastAsia="en-US"/>
              </w:rPr>
              <w:t>»/</w:t>
            </w:r>
            <w:proofErr w:type="gramEnd"/>
            <w:r w:rsidRPr="00C670A6">
              <w:rPr>
                <w:rFonts w:eastAsiaTheme="minorHAnsi"/>
                <w:sz w:val="20"/>
                <w:szCs w:val="20"/>
                <w:lang w:eastAsia="en-US"/>
              </w:rPr>
              <w:t xml:space="preserve"> «</w:t>
            </w:r>
            <w:proofErr w:type="spellStart"/>
            <w:r w:rsidRPr="00C670A6">
              <w:rPr>
                <w:rFonts w:eastAsiaTheme="minorHAnsi"/>
                <w:sz w:val="20"/>
                <w:szCs w:val="20"/>
                <w:lang w:eastAsia="en-US"/>
              </w:rPr>
              <w:t>Интер-газсерт</w:t>
            </w:r>
            <w:proofErr w:type="spellEnd"/>
            <w:r w:rsidRPr="00C670A6">
              <w:rPr>
                <w:rFonts w:eastAsiaTheme="minorHAnsi"/>
                <w:sz w:val="20"/>
                <w:szCs w:val="20"/>
                <w:lang w:eastAsia="en-US"/>
              </w:rPr>
              <w:t>»</w:t>
            </w:r>
          </w:p>
          <w:p w:rsidR="00C670A6" w:rsidRPr="00C670A6" w:rsidRDefault="00C670A6" w:rsidP="00D7039A">
            <w:pPr>
              <w:ind w:left="-57" w:right="-57"/>
              <w:jc w:val="center"/>
              <w:rPr>
                <w:rFonts w:eastAsiaTheme="minorHAnsi"/>
                <w:sz w:val="20"/>
                <w:szCs w:val="20"/>
                <w:lang w:eastAsia="en-US"/>
              </w:rPr>
            </w:pPr>
            <w:r w:rsidRPr="00C670A6">
              <w:rPr>
                <w:rFonts w:eastAsiaTheme="minorHAnsi"/>
                <w:sz w:val="20"/>
                <w:szCs w:val="20"/>
                <w:lang w:eastAsia="en-US"/>
              </w:rPr>
              <w:t>(при наличии)</w:t>
            </w:r>
            <w:r w:rsidRPr="00C670A6">
              <w:rPr>
                <w:rFonts w:eastAsiaTheme="minorHAnsi"/>
                <w:sz w:val="20"/>
                <w:szCs w:val="20"/>
                <w:vertAlign w:val="superscript"/>
                <w:lang w:eastAsia="en-US"/>
              </w:rPr>
              <w:footnoteReference w:id="1"/>
            </w:r>
          </w:p>
        </w:tc>
        <w:tc>
          <w:tcPr>
            <w:tcW w:w="1041"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Единица измерения</w:t>
            </w:r>
          </w:p>
        </w:tc>
        <w:tc>
          <w:tcPr>
            <w:tcW w:w="1144"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Количество товара</w:t>
            </w:r>
          </w:p>
        </w:tc>
        <w:tc>
          <w:tcPr>
            <w:tcW w:w="134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Цена за ед. товара, руб.</w:t>
            </w:r>
          </w:p>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c>
          <w:tcPr>
            <w:tcW w:w="1372"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Стоимость товара, руб.</w:t>
            </w:r>
          </w:p>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r>
      <w:tr w:rsidR="00C670A6" w:rsidRPr="00C670A6" w:rsidTr="00D7039A">
        <w:trPr>
          <w:trHeight w:val="225"/>
        </w:trPr>
        <w:tc>
          <w:tcPr>
            <w:tcW w:w="418"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r>
      <w:tr w:rsidR="00C670A6" w:rsidRPr="00C670A6" w:rsidTr="00D7039A">
        <w:trPr>
          <w:trHeight w:val="238"/>
        </w:trPr>
        <w:tc>
          <w:tcPr>
            <w:tcW w:w="418"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trike/>
                <w:sz w:val="20"/>
                <w:szCs w:val="20"/>
              </w:rPr>
            </w:pPr>
          </w:p>
        </w:tc>
        <w:tc>
          <w:tcPr>
            <w:tcW w:w="125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trike/>
                <w:sz w:val="20"/>
                <w:szCs w:val="20"/>
              </w:rPr>
            </w:pPr>
          </w:p>
        </w:tc>
        <w:tc>
          <w:tcPr>
            <w:tcW w:w="1041"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r>
    </w:tbl>
    <w:p w:rsidR="000A011A" w:rsidRDefault="000A011A" w:rsidP="00A93DBC">
      <w:pPr>
        <w:pStyle w:val="aff2"/>
        <w:spacing w:after="0"/>
        <w:rPr>
          <w:sz w:val="21"/>
          <w:szCs w:val="21"/>
        </w:rPr>
      </w:pPr>
    </w:p>
    <w:p w:rsidR="00B8010A" w:rsidRDefault="00A93DBC" w:rsidP="00A93DBC">
      <w:pPr>
        <w:pStyle w:val="aff2"/>
        <w:spacing w:after="0"/>
        <w:rPr>
          <w:sz w:val="21"/>
          <w:szCs w:val="21"/>
        </w:rPr>
      </w:pPr>
      <w:r w:rsidRPr="00BC707E">
        <w:rPr>
          <w:sz w:val="21"/>
          <w:szCs w:val="21"/>
        </w:rPr>
        <w:t>Цена Договора составляет: __________ (</w:t>
      </w:r>
      <w:r w:rsidRPr="00BC707E">
        <w:rPr>
          <w:i/>
          <w:sz w:val="21"/>
          <w:szCs w:val="21"/>
        </w:rPr>
        <w:t>___________ прописью_________</w:t>
      </w:r>
      <w:r w:rsidRPr="00BC707E">
        <w:rPr>
          <w:sz w:val="21"/>
          <w:szCs w:val="21"/>
        </w:rPr>
        <w:t xml:space="preserve">) рублей ___ копеек. </w:t>
      </w:r>
    </w:p>
    <w:p w:rsidR="00A93DBC" w:rsidRPr="00BC707E" w:rsidRDefault="00A93DBC" w:rsidP="00A93DBC">
      <w:pPr>
        <w:pStyle w:val="aff2"/>
        <w:spacing w:after="0"/>
        <w:rPr>
          <w:sz w:val="21"/>
          <w:szCs w:val="21"/>
        </w:rPr>
      </w:pPr>
      <w:r w:rsidRPr="00BC707E">
        <w:rPr>
          <w:sz w:val="21"/>
          <w:szCs w:val="21"/>
        </w:rPr>
        <w:t>*НДС __________ (</w:t>
      </w:r>
      <w:r w:rsidRPr="00BC707E">
        <w:rPr>
          <w:i/>
          <w:sz w:val="21"/>
          <w:szCs w:val="21"/>
        </w:rPr>
        <w:t>___________ прописью_________</w:t>
      </w:r>
      <w:r w:rsidRPr="00BC707E">
        <w:rPr>
          <w:sz w:val="21"/>
          <w:szCs w:val="21"/>
        </w:rPr>
        <w:t xml:space="preserve">) рублей___ копеек (в том числе).  </w:t>
      </w:r>
    </w:p>
    <w:p w:rsidR="00A93DBC" w:rsidRPr="00B8010A" w:rsidRDefault="00A93DBC" w:rsidP="00A93DBC">
      <w:pPr>
        <w:jc w:val="both"/>
        <w:rPr>
          <w:i/>
          <w:sz w:val="18"/>
          <w:szCs w:val="18"/>
        </w:rPr>
      </w:pPr>
      <w:r w:rsidRPr="00B8010A">
        <w:rPr>
          <w:i/>
          <w:sz w:val="18"/>
          <w:szCs w:val="18"/>
        </w:rPr>
        <w:t xml:space="preserve">(указывается предлагаемая цена Договора, в рублях, рассчитывается в соответствии с порядком, установленным </w:t>
      </w:r>
      <w:proofErr w:type="gramStart"/>
      <w:r w:rsidRPr="00B8010A">
        <w:rPr>
          <w:i/>
          <w:sz w:val="18"/>
          <w:szCs w:val="18"/>
        </w:rPr>
        <w:t xml:space="preserve">в  </w:t>
      </w:r>
      <w:proofErr w:type="spellStart"/>
      <w:r w:rsidRPr="00B8010A">
        <w:rPr>
          <w:i/>
          <w:sz w:val="18"/>
          <w:szCs w:val="18"/>
        </w:rPr>
        <w:t>пп</w:t>
      </w:r>
      <w:proofErr w:type="spellEnd"/>
      <w:r w:rsidRPr="00B8010A">
        <w:rPr>
          <w:i/>
          <w:sz w:val="18"/>
          <w:szCs w:val="18"/>
        </w:rPr>
        <w:t>.</w:t>
      </w:r>
      <w:proofErr w:type="gramEnd"/>
      <w:r w:rsidRPr="00B8010A">
        <w:rPr>
          <w:i/>
          <w:sz w:val="18"/>
          <w:szCs w:val="18"/>
        </w:rPr>
        <w:t xml:space="preserve"> 3.</w:t>
      </w:r>
      <w:r w:rsidR="00986235">
        <w:rPr>
          <w:i/>
          <w:sz w:val="18"/>
          <w:szCs w:val="18"/>
        </w:rPr>
        <w:t>2.8</w:t>
      </w:r>
      <w:r w:rsidRPr="00B8010A">
        <w:rPr>
          <w:i/>
          <w:sz w:val="18"/>
          <w:szCs w:val="18"/>
        </w:rPr>
        <w:t xml:space="preserve"> Раздела 2 Документации и Разделе 3 Документации).</w:t>
      </w:r>
    </w:p>
    <w:p w:rsidR="00A93DBC" w:rsidRPr="00B8010A" w:rsidRDefault="00A93DBC" w:rsidP="00A93DBC">
      <w:pPr>
        <w:jc w:val="both"/>
        <w:rPr>
          <w:sz w:val="18"/>
          <w:szCs w:val="18"/>
        </w:rPr>
      </w:pPr>
      <w:r w:rsidRPr="00B8010A">
        <w:rPr>
          <w:i/>
          <w:sz w:val="18"/>
          <w:szCs w:val="18"/>
        </w:rPr>
        <w:t xml:space="preserve">*Примечание - если Участник </w:t>
      </w:r>
      <w:r w:rsidR="00D31F77">
        <w:rPr>
          <w:i/>
          <w:sz w:val="18"/>
          <w:szCs w:val="18"/>
        </w:rPr>
        <w:t>маркетинговых исследований</w:t>
      </w:r>
      <w:r w:rsidRPr="00B8010A">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Default="00986235"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D31F77">
        <w:rPr>
          <w:b/>
          <w:sz w:val="21"/>
          <w:szCs w:val="21"/>
        </w:rPr>
        <w:t>маркетинговых исследованиях</w:t>
      </w:r>
      <w:r w:rsidRPr="00AD66BE">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xml:space="preserve">, </w:t>
      </w:r>
      <w:proofErr w:type="gramStart"/>
      <w:r w:rsidR="00071B4F">
        <w:rPr>
          <w:sz w:val="21"/>
          <w:szCs w:val="21"/>
        </w:rPr>
        <w:t>с реестровым номером закупки</w:t>
      </w:r>
      <w:proofErr w:type="gramEnd"/>
      <w:r w:rsidR="00071B4F">
        <w:rPr>
          <w:sz w:val="21"/>
          <w:szCs w:val="21"/>
        </w:rPr>
        <w:t xml:space="preserve">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lastRenderedPageBreak/>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C1460D" w:rsidRPr="005111EB">
        <w:rPr>
          <w:sz w:val="21"/>
          <w:szCs w:val="21"/>
        </w:rPr>
        <w:t>поставку товаров</w:t>
      </w:r>
      <w:r w:rsidR="00A93DBC" w:rsidRPr="005111EB">
        <w:rPr>
          <w:sz w:val="21"/>
          <w:szCs w:val="21"/>
        </w:rPr>
        <w:t>,</w:t>
      </w:r>
      <w:r w:rsidR="00C1460D" w:rsidRPr="005111EB">
        <w:rPr>
          <w:sz w:val="21"/>
          <w:szCs w:val="21"/>
        </w:rPr>
        <w:t xml:space="preserve"> которые должны быть поставлены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C1460D" w:rsidRPr="005111EB">
        <w:rPr>
          <w:sz w:val="21"/>
          <w:szCs w:val="21"/>
        </w:rPr>
        <w:t xml:space="preserve">, данные товары будут в любом случае поставлены в полном соответствии с </w:t>
      </w:r>
      <w:proofErr w:type="gramStart"/>
      <w:r w:rsidR="00C1460D" w:rsidRPr="005111EB">
        <w:rPr>
          <w:sz w:val="21"/>
          <w:szCs w:val="21"/>
        </w:rPr>
        <w:t>Документацией  в</w:t>
      </w:r>
      <w:proofErr w:type="gramEnd"/>
      <w:r w:rsidR="00C1460D" w:rsidRPr="005111EB">
        <w:rPr>
          <w:sz w:val="21"/>
          <w:szCs w:val="21"/>
        </w:rPr>
        <w:t xml:space="preserve">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BC707E" w:rsidRPr="005111EB">
        <w:rPr>
          <w:sz w:val="21"/>
          <w:szCs w:val="21"/>
        </w:rPr>
        <w:t xml:space="preserve"> поставить товары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206D2" w:rsidP="00BC707E">
      <w:pPr>
        <w:pStyle w:val="aff2"/>
        <w:spacing w:after="0"/>
        <w:ind w:firstLine="567"/>
        <w:rPr>
          <w:sz w:val="21"/>
          <w:szCs w:val="21"/>
        </w:rPr>
      </w:pPr>
      <w:r w:rsidRPr="005111EB">
        <w:rPr>
          <w:sz w:val="21"/>
          <w:szCs w:val="21"/>
        </w:rPr>
        <w:t>6. Для поставки товаров</w:t>
      </w:r>
      <w:r w:rsidR="00BB26B4">
        <w:rPr>
          <w:i/>
          <w:sz w:val="21"/>
          <w:szCs w:val="21"/>
        </w:rPr>
        <w:t xml:space="preserve">, </w:t>
      </w:r>
      <w:r w:rsidR="00BB26B4" w:rsidRPr="00BB26B4">
        <w:rPr>
          <w:sz w:val="21"/>
          <w:szCs w:val="21"/>
        </w:rPr>
        <w:t xml:space="preserve">являющихся предметом </w:t>
      </w:r>
      <w:r w:rsidR="00D31F77">
        <w:rPr>
          <w:sz w:val="21"/>
          <w:szCs w:val="21"/>
        </w:rPr>
        <w:t xml:space="preserve">маркетинговых </w:t>
      </w:r>
      <w:proofErr w:type="gramStart"/>
      <w:r w:rsidR="00D31F77">
        <w:rPr>
          <w:sz w:val="21"/>
          <w:szCs w:val="21"/>
        </w:rPr>
        <w:t>исследований</w:t>
      </w:r>
      <w:r w:rsidR="00BB26B4" w:rsidRPr="00BB26B4">
        <w:rPr>
          <w:sz w:val="21"/>
          <w:szCs w:val="21"/>
        </w:rPr>
        <w:t xml:space="preserve">, </w:t>
      </w:r>
      <w:r w:rsidRPr="00BB26B4">
        <w:rPr>
          <w:sz w:val="21"/>
          <w:szCs w:val="21"/>
        </w:rPr>
        <w:t xml:space="preserve"> Участник</w:t>
      </w:r>
      <w:proofErr w:type="gramEnd"/>
      <w:r w:rsidRPr="00BB26B4">
        <w:rPr>
          <w:sz w:val="21"/>
          <w:szCs w:val="21"/>
        </w:rPr>
        <w:t xml:space="preserve">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Pr>
          <w:sz w:val="21"/>
          <w:szCs w:val="21"/>
        </w:rPr>
        <w:t xml:space="preserve"> </w:t>
      </w:r>
      <w:r>
        <w:rPr>
          <w:i/>
          <w:sz w:val="18"/>
          <w:szCs w:val="18"/>
        </w:rPr>
        <w:t>(выбирать</w:t>
      </w:r>
      <w:r w:rsidRPr="002D4137">
        <w:rPr>
          <w:i/>
          <w:sz w:val="18"/>
          <w:szCs w:val="18"/>
        </w:rPr>
        <w:t xml:space="preserve"> один из предложенных вариантов)</w:t>
      </w:r>
      <w:r>
        <w:rPr>
          <w:i/>
          <w:sz w:val="18"/>
          <w:szCs w:val="18"/>
        </w:rPr>
        <w:t xml:space="preserve"> </w:t>
      </w:r>
      <w:r>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w:t>
      </w:r>
      <w:proofErr w:type="gramStart"/>
      <w:r w:rsidRPr="002206D2">
        <w:rPr>
          <w:i/>
          <w:sz w:val="18"/>
          <w:szCs w:val="18"/>
        </w:rPr>
        <w:t>В</w:t>
      </w:r>
      <w:proofErr w:type="gramEnd"/>
      <w:r w:rsidRPr="002206D2">
        <w:rPr>
          <w:i/>
          <w:sz w:val="18"/>
          <w:szCs w:val="18"/>
        </w:rPr>
        <w:t xml:space="preserve">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w:t>
      </w:r>
      <w:proofErr w:type="gramStart"/>
      <w:r w:rsidRPr="001A6641">
        <w:rPr>
          <w:i/>
          <w:sz w:val="20"/>
        </w:rPr>
        <w:t xml:space="preserve">Участника  </w:t>
      </w:r>
      <w:r w:rsidR="00D31F77">
        <w:rPr>
          <w:i/>
          <w:sz w:val="20"/>
        </w:rPr>
        <w:t>маркетинговых</w:t>
      </w:r>
      <w:proofErr w:type="gramEnd"/>
      <w:r w:rsidR="00D31F77">
        <w:rPr>
          <w:i/>
          <w:sz w:val="20"/>
        </w:rPr>
        <w:t xml:space="preserve">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 xml:space="preserve">маркетинговых </w:t>
      </w:r>
      <w:proofErr w:type="gramStart"/>
      <w:r w:rsidR="00D31F77">
        <w:rPr>
          <w:sz w:val="21"/>
          <w:szCs w:val="21"/>
        </w:rPr>
        <w:t>исследований</w:t>
      </w:r>
      <w:r w:rsidRPr="00361B14">
        <w:rPr>
          <w:sz w:val="21"/>
          <w:szCs w:val="21"/>
        </w:rPr>
        <w:t xml:space="preserve">  -</w:t>
      </w:r>
      <w:proofErr w:type="gramEnd"/>
      <w:r w:rsidRPr="00361B14">
        <w:rPr>
          <w:sz w:val="21"/>
          <w:szCs w:val="21"/>
        </w:rPr>
        <w:t xml:space="preserve">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lastRenderedPageBreak/>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w:t>
      </w:r>
      <w:proofErr w:type="gramStart"/>
      <w:r w:rsidR="00BC707E" w:rsidRPr="00BC707E">
        <w:rPr>
          <w:i/>
          <w:sz w:val="21"/>
          <w:szCs w:val="21"/>
        </w:rPr>
        <w:t>должность,  телефон</w:t>
      </w:r>
      <w:proofErr w:type="gramEnd"/>
      <w:r w:rsidR="00BC707E" w:rsidRPr="00BC707E">
        <w:rPr>
          <w:i/>
          <w:sz w:val="21"/>
          <w:szCs w:val="21"/>
        </w:rPr>
        <w:t xml:space="preserve">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xml:space="preserve">в </w:t>
            </w:r>
            <w:proofErr w:type="gramStart"/>
            <w:r w:rsidRPr="00186B6F">
              <w:rPr>
                <w:i/>
                <w:sz w:val="18"/>
                <w:szCs w:val="18"/>
              </w:rPr>
              <w:t>банке,  прочие</w:t>
            </w:r>
            <w:proofErr w:type="gramEnd"/>
            <w:r w:rsidRPr="00186B6F">
              <w:rPr>
                <w:i/>
                <w:sz w:val="18"/>
                <w:szCs w:val="18"/>
              </w:rPr>
              <w:t xml:space="preserve">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Pr="00BC707E" w:rsidRDefault="00BC707E"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w:t>
      </w:r>
      <w:proofErr w:type="gramStart"/>
      <w:r w:rsidRPr="00CD203C">
        <w:rPr>
          <w:sz w:val="20"/>
          <w:szCs w:val="20"/>
        </w:rPr>
        <w:t>в случае</w:t>
      </w:r>
      <w:proofErr w:type="gramEnd"/>
      <w:r w:rsidRPr="00CD203C">
        <w:rPr>
          <w:sz w:val="20"/>
          <w:szCs w:val="20"/>
        </w:rPr>
        <w:t xml:space="preserve">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w:t>
      </w:r>
      <w:proofErr w:type="gramStart"/>
      <w:r w:rsidRPr="00BB26B4">
        <w:rPr>
          <w:i/>
          <w:sz w:val="21"/>
          <w:szCs w:val="21"/>
        </w:rPr>
        <w:t xml:space="preserve">вариантов)  </w:t>
      </w:r>
      <w:r w:rsidRPr="00BB26B4">
        <w:rPr>
          <w:sz w:val="21"/>
          <w:szCs w:val="21"/>
        </w:rPr>
        <w:t>в</w:t>
      </w:r>
      <w:proofErr w:type="gramEnd"/>
      <w:r w:rsidRPr="00BB26B4">
        <w:rPr>
          <w:sz w:val="21"/>
          <w:szCs w:val="21"/>
        </w:rPr>
        <w:t xml:space="preserve">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w:t>
            </w:r>
            <w:proofErr w:type="gramStart"/>
            <w:r w:rsidRPr="00186B6F">
              <w:rPr>
                <w:i/>
                <w:sz w:val="18"/>
                <w:szCs w:val="18"/>
              </w:rPr>
              <w:t>для  юридического</w:t>
            </w:r>
            <w:proofErr w:type="gramEnd"/>
            <w:r w:rsidRPr="00186B6F">
              <w:rPr>
                <w:i/>
                <w:sz w:val="18"/>
                <w:szCs w:val="18"/>
              </w:rPr>
              <w:t xml:space="preserve">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w:t>
            </w:r>
            <w:proofErr w:type="gramStart"/>
            <w:r w:rsidRPr="00186B6F">
              <w:rPr>
                <w:i/>
                <w:sz w:val="18"/>
                <w:szCs w:val="18"/>
              </w:rPr>
              <w:t>для  юридического</w:t>
            </w:r>
            <w:proofErr w:type="gramEnd"/>
            <w:r w:rsidRPr="00186B6F">
              <w:rPr>
                <w:i/>
                <w:sz w:val="18"/>
                <w:szCs w:val="18"/>
              </w:rPr>
              <w:t xml:space="preserve">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w:t>
            </w:r>
            <w:proofErr w:type="gramStart"/>
            <w:r w:rsidRPr="00186B6F">
              <w:rPr>
                <w:i/>
                <w:sz w:val="18"/>
                <w:szCs w:val="18"/>
              </w:rPr>
              <w:t>для  индивидуального</w:t>
            </w:r>
            <w:proofErr w:type="gramEnd"/>
            <w:r w:rsidRPr="00186B6F">
              <w:rPr>
                <w:i/>
                <w:sz w:val="18"/>
                <w:szCs w:val="18"/>
              </w:rPr>
              <w:t xml:space="preserve">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w:t>
            </w:r>
            <w:proofErr w:type="gramStart"/>
            <w:r w:rsidRPr="00186B6F">
              <w:rPr>
                <w:i/>
                <w:sz w:val="18"/>
                <w:szCs w:val="18"/>
              </w:rPr>
              <w:t>банке,  прочие</w:t>
            </w:r>
            <w:proofErr w:type="gramEnd"/>
            <w:r w:rsidRPr="00186B6F">
              <w:rPr>
                <w:i/>
                <w:sz w:val="18"/>
                <w:szCs w:val="18"/>
              </w:rPr>
              <w:t xml:space="preserve">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2"/>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w:t>
      </w:r>
      <w:proofErr w:type="gramStart"/>
      <w:r w:rsidRPr="00262C92">
        <w:rPr>
          <w:color w:val="000000"/>
          <w:sz w:val="26"/>
          <w:szCs w:val="26"/>
          <w:vertAlign w:val="superscript"/>
        </w:rPr>
        <w:t xml:space="preserve">удостоверяемого)   </w:t>
      </w:r>
      <w:proofErr w:type="gramEnd"/>
      <w:r w:rsidRPr="00262C92">
        <w:rPr>
          <w:color w:val="000000"/>
          <w:sz w:val="26"/>
          <w:szCs w:val="26"/>
          <w:vertAlign w:val="superscript"/>
        </w:rPr>
        <w:t xml:space="preserve">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 xml:space="preserve">Доверенность </w:t>
      </w:r>
      <w:proofErr w:type="gramStart"/>
      <w:r w:rsidRPr="00262C92">
        <w:rPr>
          <w:color w:val="000000"/>
          <w:sz w:val="26"/>
          <w:szCs w:val="26"/>
        </w:rPr>
        <w:t>действительна  по</w:t>
      </w:r>
      <w:proofErr w:type="gramEnd"/>
      <w:r w:rsidRPr="00262C92">
        <w:rPr>
          <w:color w:val="000000"/>
          <w:sz w:val="26"/>
          <w:szCs w:val="26"/>
        </w:rPr>
        <w:t xml:space="preserve">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4"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5"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6"/>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819" w:rsidRDefault="00910819">
      <w:r>
        <w:separator/>
      </w:r>
    </w:p>
  </w:endnote>
  <w:endnote w:type="continuationSeparator" w:id="0">
    <w:p w:rsidR="00910819" w:rsidRDefault="0091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ACE" w:rsidRDefault="00060ACE"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60ACE" w:rsidRDefault="00060ACE"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ACE" w:rsidRPr="002F56AD" w:rsidRDefault="00060ACE"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819" w:rsidRDefault="00910819">
      <w:r>
        <w:separator/>
      </w:r>
    </w:p>
  </w:footnote>
  <w:footnote w:type="continuationSeparator" w:id="0">
    <w:p w:rsidR="00910819" w:rsidRDefault="00910819">
      <w:r>
        <w:continuationSeparator/>
      </w:r>
    </w:p>
  </w:footnote>
  <w:footnote w:id="1">
    <w:p w:rsidR="00060ACE" w:rsidRDefault="00060ACE" w:rsidP="00C670A6">
      <w:pPr>
        <w:pStyle w:val="af7"/>
      </w:pPr>
      <w:r w:rsidRPr="00B20035">
        <w:rPr>
          <w:rStyle w:val="affff0"/>
        </w:rPr>
        <w:footnoteRef/>
      </w:r>
      <w:r w:rsidRPr="00B20035">
        <w:t xml:space="preserve"> При наличии сертификата «</w:t>
      </w:r>
      <w:proofErr w:type="spellStart"/>
      <w:proofErr w:type="gramStart"/>
      <w:r w:rsidRPr="00B20035">
        <w:t>Газсерт</w:t>
      </w:r>
      <w:proofErr w:type="spellEnd"/>
      <w:r w:rsidRPr="00B20035">
        <w:t>»/</w:t>
      </w:r>
      <w:proofErr w:type="gramEnd"/>
      <w:r w:rsidRPr="00B20035">
        <w:t xml:space="preserve"> «</w:t>
      </w:r>
      <w:proofErr w:type="spellStart"/>
      <w:r w:rsidRPr="00B20035">
        <w:t>Интергазсерт</w:t>
      </w:r>
      <w:proofErr w:type="spellEnd"/>
      <w:r w:rsidRPr="00B20035">
        <w:t xml:space="preserve">» Участник </w:t>
      </w:r>
      <w:r w:rsidRPr="00045121">
        <w:t xml:space="preserve">закупки </w:t>
      </w:r>
      <w:r w:rsidRPr="00B20035">
        <w:t xml:space="preserve">предоставляет в составе заявки надлежащим образом заверенные копии сертификатов </w:t>
      </w:r>
      <w:proofErr w:type="spellStart"/>
      <w:r w:rsidRPr="00B20035">
        <w:t>Газсерт</w:t>
      </w:r>
      <w:proofErr w:type="spellEnd"/>
      <w:r w:rsidRPr="00B20035">
        <w:t xml:space="preserve"> или </w:t>
      </w:r>
      <w:proofErr w:type="spellStart"/>
      <w:r w:rsidRPr="00B20035">
        <w:t>Интергазсерт</w:t>
      </w:r>
      <w:proofErr w:type="spellEnd"/>
      <w:r w:rsidRPr="00B20035">
        <w:t xml:space="preserve"> на предлагаемый для поставки товар</w:t>
      </w:r>
    </w:p>
  </w:footnote>
  <w:footnote w:id="2">
    <w:p w:rsidR="00060ACE" w:rsidRPr="000A5663" w:rsidRDefault="00060ACE">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ACE" w:rsidRDefault="00060ACE"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60ACE" w:rsidRDefault="00060ACE"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060ACE" w:rsidRDefault="00060ACE">
        <w:pPr>
          <w:pStyle w:val="a7"/>
          <w:jc w:val="right"/>
        </w:pPr>
        <w:r>
          <w:fldChar w:fldCharType="begin"/>
        </w:r>
        <w:r>
          <w:instrText>PAGE   \* MERGEFORMAT</w:instrText>
        </w:r>
        <w:r>
          <w:fldChar w:fldCharType="separate"/>
        </w:r>
        <w:r w:rsidR="00BA7BC6">
          <w:rPr>
            <w:noProof/>
          </w:rPr>
          <w:t>28</w:t>
        </w:r>
        <w:r>
          <w:fldChar w:fldCharType="end"/>
        </w:r>
      </w:p>
    </w:sdtContent>
  </w:sdt>
  <w:p w:rsidR="00060ACE" w:rsidRDefault="00060ACE"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ACE" w:rsidRDefault="00060ACE">
    <w:pPr>
      <w:pStyle w:val="a7"/>
      <w:jc w:val="right"/>
    </w:pPr>
  </w:p>
  <w:p w:rsidR="00060ACE" w:rsidRDefault="00060ACE">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060ACE" w:rsidTr="00DB6308">
      <w:tc>
        <w:tcPr>
          <w:tcW w:w="5529" w:type="dxa"/>
        </w:tcPr>
        <w:p w:rsidR="00060ACE" w:rsidRDefault="00060ACE" w:rsidP="00DB6308">
          <w:pPr>
            <w:pStyle w:val="a7"/>
            <w:rPr>
              <w:b/>
              <w:sz w:val="20"/>
              <w:szCs w:val="20"/>
            </w:rPr>
          </w:pPr>
        </w:p>
      </w:tc>
      <w:tc>
        <w:tcPr>
          <w:tcW w:w="5319" w:type="dxa"/>
        </w:tcPr>
        <w:p w:rsidR="00060ACE" w:rsidRPr="00766640" w:rsidRDefault="00060ACE" w:rsidP="00DB6308">
          <w:pPr>
            <w:pStyle w:val="a7"/>
            <w:rPr>
              <w:i/>
              <w:color w:val="002060"/>
              <w:sz w:val="17"/>
              <w:szCs w:val="17"/>
            </w:rPr>
          </w:pPr>
        </w:p>
      </w:tc>
    </w:tr>
  </w:tbl>
  <w:p w:rsidR="00060ACE" w:rsidRDefault="00060ACE" w:rsidP="00DB63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C9263DD"/>
    <w:multiLevelType w:val="hybridMultilevel"/>
    <w:tmpl w:val="E3D4CA2A"/>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39"/>
  </w:num>
  <w:num w:numId="12">
    <w:abstractNumId w:val="20"/>
  </w:num>
  <w:num w:numId="13">
    <w:abstractNumId w:val="26"/>
  </w:num>
  <w:num w:numId="14">
    <w:abstractNumId w:val="14"/>
  </w:num>
  <w:num w:numId="15">
    <w:abstractNumId w:val="17"/>
  </w:num>
  <w:num w:numId="16">
    <w:abstractNumId w:val="27"/>
  </w:num>
  <w:num w:numId="17">
    <w:abstractNumId w:val="33"/>
  </w:num>
  <w:num w:numId="18">
    <w:abstractNumId w:val="37"/>
  </w:num>
  <w:num w:numId="19">
    <w:abstractNumId w:val="36"/>
  </w:num>
  <w:num w:numId="20">
    <w:abstractNumId w:val="25"/>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1"/>
  </w:num>
  <w:num w:numId="25">
    <w:abstractNumId w:val="13"/>
  </w:num>
  <w:num w:numId="26">
    <w:abstractNumId w:val="40"/>
  </w:num>
  <w:num w:numId="2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2573"/>
    <w:rsid w:val="00112733"/>
    <w:rsid w:val="00113160"/>
    <w:rsid w:val="0011328F"/>
    <w:rsid w:val="001133B6"/>
    <w:rsid w:val="001137EB"/>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858"/>
    <w:rsid w:val="001E6BC6"/>
    <w:rsid w:val="001E7AE6"/>
    <w:rsid w:val="001E7D6B"/>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03D"/>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896"/>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E6C"/>
    <w:rsid w:val="006C53B1"/>
    <w:rsid w:val="006C6004"/>
    <w:rsid w:val="006C61AF"/>
    <w:rsid w:val="006C64A5"/>
    <w:rsid w:val="006C6BAC"/>
    <w:rsid w:val="006C6C3E"/>
    <w:rsid w:val="006C7267"/>
    <w:rsid w:val="006C73B4"/>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19"/>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3F9B"/>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BC6"/>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5B"/>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hyperlink" Target="https://etpgpb.r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hyperlink" Target="http://zakupki.gov.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A87C3-0160-44A3-90D4-D68CCE5D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128</TotalTime>
  <Pages>35</Pages>
  <Words>17422</Words>
  <Characters>99309</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116499</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88</cp:revision>
  <cp:lastPrinted>2020-05-12T02:13:00Z</cp:lastPrinted>
  <dcterms:created xsi:type="dcterms:W3CDTF">2021-07-20T09:55:00Z</dcterms:created>
  <dcterms:modified xsi:type="dcterms:W3CDTF">2021-07-28T03:56:00Z</dcterms:modified>
</cp:coreProperties>
</file>