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7222C0">
        <w:rPr>
          <w:rFonts w:ascii="Times New Roman" w:hAnsi="Times New Roman"/>
        </w:rPr>
        <w:t>1249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>по отбору организации ДЛЯ ВЫПОЛНЕНИЯ РАБОТ (ОКАЗАНИЯ УСЛУГ)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 по номенклатурной группе: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BB1CF1">
        <w:rPr>
          <w:rFonts w:ascii="Times New Roman" w:hAnsi="Times New Roman"/>
          <w:noProof/>
          <w:highlight w:val="lightGray"/>
        </w:rPr>
        <w:t>Работы по строительству, реконструкции и капитальному ремонту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597"/>
      </w:tblGrid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71632F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</w:t>
            </w:r>
            <w:r w:rsidR="00B236BA" w:rsidRPr="00B236BA">
              <w:rPr>
                <w:sz w:val="22"/>
                <w:szCs w:val="22"/>
              </w:rPr>
              <w:t>@chelgaz.ru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(351) 261-20-96</w:t>
            </w:r>
          </w:p>
        </w:tc>
      </w:tr>
      <w:tr w:rsidR="00B236BA" w:rsidRPr="00C14293" w:rsidTr="00EA191D">
        <w:tc>
          <w:tcPr>
            <w:tcW w:w="127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2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9776DA" w:rsidRDefault="00B236BA">
            <w:pPr>
              <w:pStyle w:val="a8"/>
            </w:pPr>
            <w:r w:rsidRPr="009776DA">
              <w:t>Запрос предложений в электронной форме.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9776D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FA307D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71632F">
              <w:rPr>
                <w:rFonts w:ascii="Times New Roman CYR" w:eastAsia="Calibri" w:hAnsi="Times New Roman CYR" w:cs="Times New Roman CYR"/>
              </w:rPr>
              <w:t>A.Pupyshev</w:t>
            </w:r>
            <w:r w:rsidR="009776DA" w:rsidRPr="009776DA">
              <w:t>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Выполнение работ (оказание услуг) по номенклатурной группе:</w:t>
            </w:r>
          </w:p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Работы по строительству, реконструкции и капитальному ремонту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 w:rsidP="006F5F29">
            <w:pPr>
              <w:pStyle w:val="a8"/>
            </w:pPr>
            <w:r w:rsidRPr="00C14293">
              <w:t>Объем работ/услуг в соответствии с Документацией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В соответствии с Документацией</w:t>
            </w:r>
          </w:p>
          <w:p w:rsidR="00B236BA" w:rsidRPr="00C14293" w:rsidRDefault="00B236BA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предмета закупки для участников, не освобожденных от уплаты НДС (с НДС):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5F3869" w:rsidRDefault="00347834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149 586.42</w:t>
            </w:r>
            <w:r w:rsidR="005F3869">
              <w:rPr>
                <w:lang w:eastAsia="en-US"/>
              </w:rPr>
              <w:t xml:space="preserve"> руб.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Начальная (максимальная) цена предмета закупки для участников, использующих право на освобождение от уплаты НДС или не являющихся налогоплательщиками НДС (</w:t>
            </w:r>
            <w:proofErr w:type="gramStart"/>
            <w:r>
              <w:rPr>
                <w:lang w:eastAsia="en-US"/>
              </w:rPr>
              <w:t>без  НДС</w:t>
            </w:r>
            <w:proofErr w:type="gramEnd"/>
            <w:r>
              <w:rPr>
                <w:lang w:eastAsia="en-US"/>
              </w:rPr>
              <w:t>):</w:t>
            </w:r>
          </w:p>
          <w:p w:rsidR="005F3869" w:rsidRDefault="005F3869" w:rsidP="005F3869">
            <w:pPr>
              <w:pStyle w:val="ab"/>
              <w:spacing w:line="276" w:lineRule="auto"/>
              <w:rPr>
                <w:lang w:eastAsia="en-US"/>
              </w:rPr>
            </w:pPr>
          </w:p>
          <w:p w:rsidR="00B236BA" w:rsidRPr="00556959" w:rsidRDefault="00347834" w:rsidP="005F3869">
            <w:pPr>
              <w:pStyle w:val="ab"/>
              <w:rPr>
                <w:highlight w:val="yellow"/>
              </w:rPr>
            </w:pPr>
            <w:r>
              <w:rPr>
                <w:lang w:eastAsia="en-US"/>
              </w:rPr>
              <w:lastRenderedPageBreak/>
              <w:t>124 655.35</w:t>
            </w:r>
            <w:r w:rsidR="005F3869">
              <w:rPr>
                <w:lang w:eastAsia="en-US"/>
              </w:rPr>
              <w:t xml:space="preserve"> руб.</w:t>
            </w:r>
          </w:p>
          <w:p w:rsidR="00B236BA" w:rsidRPr="00556959" w:rsidRDefault="00B236BA">
            <w:pPr>
              <w:pStyle w:val="ab"/>
              <w:rPr>
                <w:highlight w:val="yellow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Место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Документация о закупке в электронной форме предоставляется на сайте электронной площадки в сети Интернет.</w:t>
            </w:r>
          </w:p>
          <w:p w:rsidR="00B236BA" w:rsidRPr="00C14293" w:rsidRDefault="00B236BA">
            <w:pPr>
              <w:pStyle w:val="a8"/>
            </w:pPr>
          </w:p>
          <w:p w:rsidR="00B236BA" w:rsidRPr="00C14293" w:rsidRDefault="00B236BA" w:rsidP="006F5F29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  <w:rPr>
                <w:rFonts w:eastAsia="Calibri"/>
              </w:rPr>
            </w:pPr>
            <w:r w:rsidRPr="00C14293">
              <w:t>Плата за предоставление копии Документации на бумажном носителе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C14293">
              <w:t>Не требуется.</w:t>
            </w:r>
          </w:p>
        </w:tc>
      </w:tr>
      <w:tr w:rsidR="007222C0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222C0" w:rsidRPr="00C14293" w:rsidRDefault="007222C0" w:rsidP="007222C0">
            <w:pPr>
              <w:pStyle w:val="a8"/>
            </w:pPr>
            <w:r w:rsidRPr="00C14293">
              <w:t xml:space="preserve">Место, дата и время начала, дата и время окончания срока подачи Заявок на участие </w:t>
            </w:r>
            <w:r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5F3869" w:rsidRDefault="007222C0" w:rsidP="007222C0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7222C0" w:rsidRPr="005F3869" w:rsidRDefault="007222C0" w:rsidP="007222C0">
            <w:pPr>
              <w:pStyle w:val="a8"/>
            </w:pPr>
          </w:p>
          <w:p w:rsidR="007222C0" w:rsidRPr="005F3869" w:rsidRDefault="007222C0" w:rsidP="007222C0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>
              <w:t>02.02.2021 00.00</w:t>
            </w:r>
          </w:p>
          <w:p w:rsidR="007222C0" w:rsidRPr="005F3869" w:rsidRDefault="007222C0" w:rsidP="007222C0">
            <w:pPr>
              <w:pStyle w:val="a8"/>
            </w:pPr>
          </w:p>
          <w:p w:rsidR="007222C0" w:rsidRPr="005F3869" w:rsidRDefault="007222C0" w:rsidP="007222C0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>
              <w:rPr>
                <w:noProof/>
              </w:rPr>
              <w:t>08.02.2021 23.59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7222C0" w:rsidRPr="005F3869" w:rsidRDefault="007222C0" w:rsidP="007222C0">
            <w:pPr>
              <w:pStyle w:val="a8"/>
              <w:rPr>
                <w:rFonts w:eastAsia="Calibri"/>
              </w:rPr>
            </w:pPr>
          </w:p>
        </w:tc>
      </w:tr>
      <w:tr w:rsidR="007222C0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7222C0" w:rsidRPr="00C14293" w:rsidRDefault="007222C0" w:rsidP="007222C0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7222C0" w:rsidRPr="00C14293" w:rsidRDefault="007222C0" w:rsidP="007222C0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FA307D" w:rsidRDefault="007222C0" w:rsidP="007222C0">
            <w:pPr>
              <w:pStyle w:val="a8"/>
              <w:rPr>
                <w:rFonts w:eastAsia="Calibri"/>
              </w:rPr>
            </w:pPr>
            <w:r w:rsidRPr="005F3869">
              <w:t>Открытие доступа к первым частям Заявок на участие в Закупке, поданным в форме электронных документов, производится в автоматическом режиме</w:t>
            </w:r>
            <w:r>
              <w:t xml:space="preserve"> на сайте электронной площадки: 09.02.2021 00.00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7222C0" w:rsidRPr="005F3869" w:rsidRDefault="007222C0" w:rsidP="007222C0">
            <w:pPr>
              <w:pStyle w:val="a8"/>
            </w:pPr>
          </w:p>
        </w:tc>
      </w:tr>
      <w:tr w:rsidR="007222C0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FA307D" w:rsidRDefault="007222C0" w:rsidP="007222C0">
            <w:pPr>
              <w:pStyle w:val="a8"/>
              <w:rPr>
                <w:rFonts w:eastAsia="Calibri"/>
              </w:rPr>
            </w:pPr>
            <w:r w:rsidRPr="005F3869">
              <w:t xml:space="preserve">Не позднее </w:t>
            </w:r>
            <w:r>
              <w:rPr>
                <w:noProof/>
              </w:rPr>
              <w:t>09.02.2021 17.00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7222C0" w:rsidRPr="005F3869" w:rsidRDefault="007222C0" w:rsidP="007222C0">
            <w:pPr>
              <w:pStyle w:val="a8"/>
            </w:pPr>
          </w:p>
        </w:tc>
      </w:tr>
      <w:tr w:rsidR="007222C0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7222C0" w:rsidRPr="00C14293" w:rsidRDefault="007222C0" w:rsidP="007222C0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7222C0" w:rsidRPr="00C14293" w:rsidRDefault="007222C0" w:rsidP="007222C0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7222C0" w:rsidRPr="005F3869" w:rsidRDefault="007222C0" w:rsidP="007222C0">
            <w:pPr>
              <w:pStyle w:val="ab"/>
            </w:pPr>
            <w:r w:rsidRPr="005F3869">
              <w:t xml:space="preserve">Не позднее </w:t>
            </w:r>
            <w:r>
              <w:rPr>
                <w:noProof/>
              </w:rPr>
              <w:t>09.02.2021 18.00</w:t>
            </w:r>
            <w:r w:rsidRPr="00EB0846">
              <w:t xml:space="preserve"> </w:t>
            </w:r>
            <w:r w:rsidRPr="00EB0846">
              <w:rPr>
                <w:noProof/>
              </w:rPr>
              <w:t>(время местное - GMT +5)</w:t>
            </w:r>
            <w:r>
              <w:rPr>
                <w:rFonts w:eastAsia="Calibri"/>
              </w:rPr>
              <w:t xml:space="preserve">,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7222C0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7222C0" w:rsidRPr="00C14293" w:rsidRDefault="007222C0" w:rsidP="007222C0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7222C0" w:rsidRPr="00C14293" w:rsidRDefault="007222C0" w:rsidP="007222C0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7222C0" w:rsidRPr="00FA307D" w:rsidRDefault="007222C0" w:rsidP="007222C0">
            <w:pPr>
              <w:rPr>
                <w:sz w:val="22"/>
              </w:rPr>
            </w:pPr>
            <w:r w:rsidRPr="00FA307D">
              <w:rPr>
                <w:sz w:val="22"/>
              </w:rPr>
              <w:t xml:space="preserve">Не позднее </w:t>
            </w:r>
            <w:r>
              <w:rPr>
                <w:sz w:val="22"/>
              </w:rPr>
              <w:t>11.02.2021 17.00</w:t>
            </w:r>
            <w:r w:rsidRPr="00FA307D">
              <w:rPr>
                <w:sz w:val="22"/>
              </w:rPr>
              <w:t xml:space="preserve"> (время местное - GMT +5)</w:t>
            </w:r>
          </w:p>
        </w:tc>
      </w:tr>
      <w:tr w:rsidR="007222C0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222C0" w:rsidRPr="00C14293" w:rsidRDefault="007222C0" w:rsidP="007222C0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22C0" w:rsidRPr="00C14293" w:rsidRDefault="007222C0" w:rsidP="007222C0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7222C0" w:rsidRPr="00FA307D" w:rsidRDefault="007222C0" w:rsidP="007222C0">
            <w:pPr>
              <w:pStyle w:val="a8"/>
            </w:pPr>
            <w:r w:rsidRPr="00FA307D">
              <w:t xml:space="preserve">Не позднее </w:t>
            </w:r>
            <w:r>
              <w:rPr>
                <w:noProof/>
              </w:rPr>
              <w:t>15.02.2021 17.00</w:t>
            </w:r>
            <w:r w:rsidRPr="00FA307D">
              <w:t xml:space="preserve"> </w:t>
            </w:r>
            <w:r w:rsidRPr="00FA307D">
              <w:rPr>
                <w:noProof/>
              </w:rPr>
              <w:t>(время местное - GMT +5)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Требование о предоставлении обеспечения заявок (размер, порядок, способы предоставления обеспечения и иные требования) на участие в Закупке и </w:t>
            </w:r>
            <w:proofErr w:type="gramStart"/>
            <w:r w:rsidRPr="00C14293">
              <w:t>исполнения  условий</w:t>
            </w:r>
            <w:proofErr w:type="gramEnd"/>
            <w:r w:rsidRPr="00C14293">
              <w:t xml:space="preserve"> договора (размер и форма предоставления).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В соответствии с Документацией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 xml:space="preserve">Сведения о праве Заказчика вносить </w:t>
            </w:r>
            <w:r w:rsidRPr="00C14293">
              <w:lastRenderedPageBreak/>
              <w:t>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lastRenderedPageBreak/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DC5AAE">
            <w:pPr>
              <w:pStyle w:val="a8"/>
            </w:pPr>
            <w:r>
              <w:t>01.02.2021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D74" w:rsidRDefault="006E2D74" w:rsidP="000C580E">
      <w:r>
        <w:separator/>
      </w:r>
    </w:p>
  </w:endnote>
  <w:endnote w:type="continuationSeparator" w:id="0">
    <w:p w:rsidR="006E2D74" w:rsidRDefault="006E2D74" w:rsidP="000C580E">
      <w:r>
        <w:continuationSeparator/>
      </w:r>
    </w:p>
  </w:endnote>
  <w:endnote w:type="continuationNotice" w:id="1">
    <w:p w:rsidR="006E2D74" w:rsidRDefault="006E2D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DC5AAE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DC5AAE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D74" w:rsidRDefault="006E2D74" w:rsidP="000C580E">
      <w:r>
        <w:separator/>
      </w:r>
    </w:p>
  </w:footnote>
  <w:footnote w:type="continuationSeparator" w:id="0">
    <w:p w:rsidR="006E2D74" w:rsidRDefault="006E2D74" w:rsidP="000C580E">
      <w:r>
        <w:continuationSeparator/>
      </w:r>
    </w:p>
  </w:footnote>
  <w:footnote w:type="continuationNotice" w:id="1">
    <w:p w:rsidR="006E2D74" w:rsidRDefault="006E2D7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472D9"/>
    <w:rsid w:val="000716C1"/>
    <w:rsid w:val="0009040C"/>
    <w:rsid w:val="000929B0"/>
    <w:rsid w:val="000A24F2"/>
    <w:rsid w:val="000A7424"/>
    <w:rsid w:val="000C580E"/>
    <w:rsid w:val="00100469"/>
    <w:rsid w:val="00112C72"/>
    <w:rsid w:val="00124FDF"/>
    <w:rsid w:val="0017183C"/>
    <w:rsid w:val="001802DD"/>
    <w:rsid w:val="00183ABC"/>
    <w:rsid w:val="001B49C0"/>
    <w:rsid w:val="0020260C"/>
    <w:rsid w:val="002160B7"/>
    <w:rsid w:val="0021624F"/>
    <w:rsid w:val="00230AA1"/>
    <w:rsid w:val="003057EF"/>
    <w:rsid w:val="00345860"/>
    <w:rsid w:val="00347834"/>
    <w:rsid w:val="00371084"/>
    <w:rsid w:val="00390990"/>
    <w:rsid w:val="003F5EA4"/>
    <w:rsid w:val="004359D9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E10B8"/>
    <w:rsid w:val="0051023E"/>
    <w:rsid w:val="00556959"/>
    <w:rsid w:val="005676CC"/>
    <w:rsid w:val="00595D77"/>
    <w:rsid w:val="005D349B"/>
    <w:rsid w:val="005F0076"/>
    <w:rsid w:val="005F3869"/>
    <w:rsid w:val="005F5C34"/>
    <w:rsid w:val="00641FF5"/>
    <w:rsid w:val="006633B1"/>
    <w:rsid w:val="00682DB7"/>
    <w:rsid w:val="006C6B26"/>
    <w:rsid w:val="006D766B"/>
    <w:rsid w:val="006E2D74"/>
    <w:rsid w:val="006F5F29"/>
    <w:rsid w:val="00701404"/>
    <w:rsid w:val="0071631F"/>
    <w:rsid w:val="0071632F"/>
    <w:rsid w:val="00716791"/>
    <w:rsid w:val="007222C0"/>
    <w:rsid w:val="00746C72"/>
    <w:rsid w:val="0075018C"/>
    <w:rsid w:val="00751FB4"/>
    <w:rsid w:val="00783ED4"/>
    <w:rsid w:val="00786C7C"/>
    <w:rsid w:val="00795194"/>
    <w:rsid w:val="007A25EE"/>
    <w:rsid w:val="00862CB1"/>
    <w:rsid w:val="008B3B16"/>
    <w:rsid w:val="008C7405"/>
    <w:rsid w:val="008D09D8"/>
    <w:rsid w:val="008E151B"/>
    <w:rsid w:val="008F4A74"/>
    <w:rsid w:val="009050B6"/>
    <w:rsid w:val="00926A92"/>
    <w:rsid w:val="00944E65"/>
    <w:rsid w:val="009506A3"/>
    <w:rsid w:val="00971DA9"/>
    <w:rsid w:val="009776DA"/>
    <w:rsid w:val="0098483D"/>
    <w:rsid w:val="00996C55"/>
    <w:rsid w:val="009D4CDE"/>
    <w:rsid w:val="009E354F"/>
    <w:rsid w:val="009E6BC5"/>
    <w:rsid w:val="00A04E3B"/>
    <w:rsid w:val="00A077F6"/>
    <w:rsid w:val="00A33A71"/>
    <w:rsid w:val="00A44CA7"/>
    <w:rsid w:val="00A46DFA"/>
    <w:rsid w:val="00AB2C23"/>
    <w:rsid w:val="00AB4FF8"/>
    <w:rsid w:val="00AB583E"/>
    <w:rsid w:val="00AE7123"/>
    <w:rsid w:val="00B1284F"/>
    <w:rsid w:val="00B16E7D"/>
    <w:rsid w:val="00B21BF3"/>
    <w:rsid w:val="00B236BA"/>
    <w:rsid w:val="00B54E3B"/>
    <w:rsid w:val="00B75DDC"/>
    <w:rsid w:val="00B90C5E"/>
    <w:rsid w:val="00BA04FA"/>
    <w:rsid w:val="00BB3146"/>
    <w:rsid w:val="00BE3319"/>
    <w:rsid w:val="00BF42E0"/>
    <w:rsid w:val="00BF79F4"/>
    <w:rsid w:val="00C13AE4"/>
    <w:rsid w:val="00C14293"/>
    <w:rsid w:val="00C35429"/>
    <w:rsid w:val="00C51F69"/>
    <w:rsid w:val="00C54A58"/>
    <w:rsid w:val="00C60EEA"/>
    <w:rsid w:val="00C67FF7"/>
    <w:rsid w:val="00C74B2C"/>
    <w:rsid w:val="00C80881"/>
    <w:rsid w:val="00CB0748"/>
    <w:rsid w:val="00CD23A0"/>
    <w:rsid w:val="00CD4697"/>
    <w:rsid w:val="00CE3CD8"/>
    <w:rsid w:val="00D26576"/>
    <w:rsid w:val="00D40A9F"/>
    <w:rsid w:val="00D50F98"/>
    <w:rsid w:val="00D92561"/>
    <w:rsid w:val="00DA250A"/>
    <w:rsid w:val="00DA6AE4"/>
    <w:rsid w:val="00DC5AAE"/>
    <w:rsid w:val="00DD3FFD"/>
    <w:rsid w:val="00DF540E"/>
    <w:rsid w:val="00E13A38"/>
    <w:rsid w:val="00E56FA6"/>
    <w:rsid w:val="00E61A54"/>
    <w:rsid w:val="00E901B8"/>
    <w:rsid w:val="00E9426E"/>
    <w:rsid w:val="00E95FF1"/>
    <w:rsid w:val="00EA191D"/>
    <w:rsid w:val="00ED2F61"/>
    <w:rsid w:val="00EE5A08"/>
    <w:rsid w:val="00F53C18"/>
    <w:rsid w:val="00F625C1"/>
    <w:rsid w:val="00F67A98"/>
    <w:rsid w:val="00F975AD"/>
    <w:rsid w:val="00FA10C0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47015-3898-48DA-8BA0-5538F535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12</cp:revision>
  <dcterms:created xsi:type="dcterms:W3CDTF">2020-10-27T06:30:00Z</dcterms:created>
  <dcterms:modified xsi:type="dcterms:W3CDTF">2021-02-01T10:33:00Z</dcterms:modified>
</cp:coreProperties>
</file>