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BB10C8">
        <w:rPr>
          <w:b/>
          <w:caps/>
          <w:sz w:val="21"/>
          <w:szCs w:val="21"/>
        </w:rPr>
        <w:t>строительно-монтажных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DC0A7D">
        <w:rPr>
          <w:b/>
          <w:caps/>
          <w:sz w:val="21"/>
          <w:szCs w:val="21"/>
        </w:rPr>
        <w:t>1467</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w:t>
      </w:r>
      <w:r w:rsidR="009C0A40">
        <w:rPr>
          <w:sz w:val="24"/>
        </w:rPr>
        <w:t>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351EED">
        <w:rPr>
          <w:sz w:val="20"/>
          <w:szCs w:val="20"/>
          <w:lang w:val="en-US"/>
        </w:rPr>
        <w:t>D.Zalyalyutdinova</w:t>
      </w:r>
      <w:r w:rsidR="00E362C1" w:rsidRPr="00E362C1">
        <w:rPr>
          <w:sz w:val="20"/>
          <w:szCs w:val="20"/>
        </w:rPr>
        <w:t>@chelgaz.ru</w:t>
      </w:r>
    </w:p>
    <w:p w:rsidR="00BD3D45" w:rsidRPr="00351EED" w:rsidRDefault="00BD3D45" w:rsidP="00BD3D45">
      <w:pPr>
        <w:widowControl w:val="0"/>
        <w:ind w:firstLine="567"/>
        <w:jc w:val="both"/>
        <w:rPr>
          <w:sz w:val="20"/>
          <w:szCs w:val="20"/>
          <w:lang w:val="en-US"/>
        </w:rPr>
      </w:pPr>
      <w:r w:rsidRPr="00E362C1">
        <w:rPr>
          <w:sz w:val="20"/>
          <w:szCs w:val="20"/>
        </w:rPr>
        <w:t xml:space="preserve">Контактный телефон: </w:t>
      </w:r>
      <w:r w:rsidR="00E362C1" w:rsidRPr="00E362C1">
        <w:rPr>
          <w:sz w:val="20"/>
          <w:szCs w:val="20"/>
        </w:rPr>
        <w:t>7(351)</w:t>
      </w:r>
      <w:r w:rsidR="00351EED">
        <w:rPr>
          <w:sz w:val="20"/>
          <w:szCs w:val="20"/>
          <w:lang w:val="en-US"/>
        </w:rPr>
        <w:t>232-01-57</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F72FF8" w:rsidP="00455451">
            <w:pPr>
              <w:widowControl w:val="0"/>
              <w:jc w:val="both"/>
              <w:rPr>
                <w:bCs/>
                <w:sz w:val="20"/>
                <w:szCs w:val="20"/>
                <w:lang w:val="en-US"/>
              </w:rPr>
            </w:pPr>
            <w:hyperlink r:id="rId20" w:history="1">
              <w:r w:rsidR="00351EED" w:rsidRPr="00A5243E">
                <w:rPr>
                  <w:rStyle w:val="af3"/>
                  <w:bCs/>
                  <w:sz w:val="20"/>
                  <w:szCs w:val="20"/>
                  <w:lang w:val="en-US"/>
                </w:rPr>
                <w:t>D.Zalyalyutdinova@chelgaz.ru</w:t>
              </w:r>
            </w:hyperlink>
          </w:p>
          <w:p w:rsidR="00530B6F" w:rsidRDefault="00530B6F" w:rsidP="00455451">
            <w:pPr>
              <w:widowControl w:val="0"/>
              <w:jc w:val="both"/>
              <w:rPr>
                <w:sz w:val="20"/>
                <w:szCs w:val="20"/>
              </w:rPr>
            </w:pPr>
            <w:r w:rsidRPr="004A31F0">
              <w:rPr>
                <w:sz w:val="20"/>
                <w:szCs w:val="20"/>
              </w:rPr>
              <w:t>+7 (351)</w:t>
            </w:r>
            <w:r w:rsidR="00351EED">
              <w:rPr>
                <w:sz w:val="20"/>
                <w:szCs w:val="20"/>
              </w:rPr>
              <w:t>232-01-57</w:t>
            </w:r>
          </w:p>
          <w:p w:rsidR="00530B6F" w:rsidRDefault="00351EED" w:rsidP="00455451">
            <w:pPr>
              <w:widowControl w:val="0"/>
              <w:jc w:val="both"/>
              <w:rPr>
                <w:sz w:val="20"/>
                <w:szCs w:val="20"/>
              </w:rPr>
            </w:pPr>
            <w:r>
              <w:rPr>
                <w:sz w:val="20"/>
                <w:szCs w:val="20"/>
              </w:rPr>
              <w:t>Залялютдинова Дина Галимьяновна</w:t>
            </w:r>
          </w:p>
          <w:p w:rsidR="00351EED" w:rsidRPr="00A93DBC" w:rsidRDefault="00351EED" w:rsidP="00455451">
            <w:pPr>
              <w:widowControl w:val="0"/>
              <w:jc w:val="both"/>
              <w:rPr>
                <w:sz w:val="20"/>
                <w:szCs w:val="20"/>
              </w:rPr>
            </w:pP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w:t>
            </w:r>
            <w:r w:rsidR="00CC040F">
              <w:rPr>
                <w:sz w:val="20"/>
                <w:szCs w:val="20"/>
              </w:rPr>
              <w:t>ормационно-телекоммуникационной</w:t>
            </w:r>
            <w:r w:rsidRPr="003F2044">
              <w:rPr>
                <w:sz w:val="20"/>
                <w:szCs w:val="20"/>
              </w:rPr>
              <w:t xml:space="preserve">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980C52"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980C52" w:rsidRPr="00A93DBC" w:rsidRDefault="00980C52" w:rsidP="00980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80C52" w:rsidRPr="003F2044" w:rsidRDefault="00980C52" w:rsidP="00980C52">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980C52" w:rsidRPr="003F2044" w:rsidRDefault="00980C52" w:rsidP="00980C5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80C52" w:rsidRPr="00A15913" w:rsidRDefault="00340070" w:rsidP="00340070">
            <w:pPr>
              <w:jc w:val="both"/>
              <w:rPr>
                <w:sz w:val="20"/>
                <w:szCs w:val="20"/>
              </w:rPr>
            </w:pPr>
            <w:r>
              <w:t>В</w:t>
            </w:r>
            <w:r w:rsidRPr="003F0579">
              <w:t>ыполнение строительно-монтажных работ по объекту: «Модернизация (Техническое перевооружение) ГРПШ № 130 в районе дома № 47А, по ул. Линейная в г. Челябинске»</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340070" w:rsidP="009D51D6">
            <w:pPr>
              <w:jc w:val="both"/>
              <w:rPr>
                <w:sz w:val="20"/>
                <w:szCs w:val="20"/>
              </w:rPr>
            </w:pPr>
            <w:r w:rsidRPr="00340070">
              <w:rPr>
                <w:sz w:val="20"/>
                <w:szCs w:val="20"/>
              </w:rPr>
              <w:t>2 118 399,60</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9D51D6" w:rsidRPr="00A15913" w:rsidRDefault="00340070" w:rsidP="009D51D6">
            <w:pPr>
              <w:jc w:val="both"/>
              <w:rPr>
                <w:sz w:val="20"/>
                <w:szCs w:val="20"/>
              </w:rPr>
            </w:pPr>
            <w:r w:rsidRPr="00340070">
              <w:rPr>
                <w:sz w:val="20"/>
                <w:szCs w:val="20"/>
              </w:rPr>
              <w:t>1 765 333,00</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492247" w:rsidRDefault="009D51D6" w:rsidP="009D51D6">
            <w:pPr>
              <w:jc w:val="both"/>
              <w:rPr>
                <w:sz w:val="22"/>
                <w:szCs w:val="22"/>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492247">
              <w:rPr>
                <w:sz w:val="22"/>
                <w:szCs w:val="22"/>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492247" w:rsidTr="00094FAC">
              <w:tc>
                <w:tcPr>
                  <w:tcW w:w="454" w:type="dxa"/>
                </w:tcPr>
                <w:p w:rsidR="00094FAC" w:rsidRPr="00492247" w:rsidRDefault="00094FAC" w:rsidP="00094FAC">
                  <w:pPr>
                    <w:ind w:left="-57" w:right="-57"/>
                    <w:jc w:val="center"/>
                    <w:rPr>
                      <w:sz w:val="22"/>
                      <w:szCs w:val="22"/>
                    </w:rPr>
                  </w:pPr>
                  <w:r w:rsidRPr="00492247">
                    <w:rPr>
                      <w:sz w:val="22"/>
                      <w:szCs w:val="22"/>
                    </w:rPr>
                    <w:t>№</w:t>
                  </w:r>
                </w:p>
                <w:p w:rsidR="00094FAC" w:rsidRPr="00492247" w:rsidRDefault="00094FAC" w:rsidP="00094FAC">
                  <w:pPr>
                    <w:ind w:left="-57" w:right="-57"/>
                    <w:jc w:val="center"/>
                    <w:rPr>
                      <w:sz w:val="22"/>
                      <w:szCs w:val="22"/>
                    </w:rPr>
                  </w:pPr>
                  <w:r w:rsidRPr="00492247">
                    <w:rPr>
                      <w:sz w:val="22"/>
                      <w:szCs w:val="22"/>
                    </w:rPr>
                    <w:t>п/п</w:t>
                  </w:r>
                </w:p>
              </w:tc>
              <w:tc>
                <w:tcPr>
                  <w:tcW w:w="2715" w:type="dxa"/>
                </w:tcPr>
                <w:p w:rsidR="00094FAC" w:rsidRPr="00492247" w:rsidRDefault="00094FAC" w:rsidP="00094FAC">
                  <w:pPr>
                    <w:ind w:left="-57" w:right="-57"/>
                    <w:jc w:val="center"/>
                    <w:rPr>
                      <w:sz w:val="22"/>
                      <w:szCs w:val="22"/>
                    </w:rPr>
                  </w:pPr>
                  <w:r w:rsidRPr="00492247">
                    <w:rPr>
                      <w:sz w:val="22"/>
                      <w:szCs w:val="22"/>
                    </w:rPr>
                    <w:t>Наименование товара</w:t>
                  </w:r>
                  <w:r w:rsidR="00291C26" w:rsidRPr="00492247">
                    <w:rPr>
                      <w:sz w:val="22"/>
                      <w:szCs w:val="22"/>
                    </w:rPr>
                    <w:t>, работы, услуги</w:t>
                  </w:r>
                </w:p>
              </w:tc>
              <w:tc>
                <w:tcPr>
                  <w:tcW w:w="1559" w:type="dxa"/>
                </w:tcPr>
                <w:p w:rsidR="00094FAC" w:rsidRPr="00492247" w:rsidRDefault="00094FAC" w:rsidP="00094FAC">
                  <w:pPr>
                    <w:ind w:left="-57" w:right="-57"/>
                    <w:jc w:val="center"/>
                    <w:rPr>
                      <w:sz w:val="22"/>
                      <w:szCs w:val="22"/>
                    </w:rPr>
                  </w:pPr>
                  <w:r w:rsidRPr="00492247">
                    <w:rPr>
                      <w:sz w:val="22"/>
                      <w:szCs w:val="22"/>
                    </w:rPr>
                    <w:t>Начальная (максимальная) цена единицы товара (работы, услуги),</w:t>
                  </w:r>
                </w:p>
                <w:p w:rsidR="00094FAC" w:rsidRPr="00492247" w:rsidRDefault="00094FAC" w:rsidP="00094FAC">
                  <w:pPr>
                    <w:ind w:left="-57" w:right="-57"/>
                    <w:jc w:val="center"/>
                    <w:rPr>
                      <w:sz w:val="22"/>
                      <w:szCs w:val="22"/>
                    </w:rPr>
                  </w:pPr>
                  <w:r w:rsidRPr="00492247">
                    <w:rPr>
                      <w:sz w:val="22"/>
                      <w:szCs w:val="22"/>
                    </w:rPr>
                    <w:t>с НДС 20%</w:t>
                  </w:r>
                </w:p>
                <w:p w:rsidR="00094FAC" w:rsidRPr="00492247" w:rsidRDefault="00094FAC" w:rsidP="00094FAC">
                  <w:pPr>
                    <w:ind w:left="-57" w:right="-57"/>
                    <w:jc w:val="center"/>
                    <w:rPr>
                      <w:sz w:val="22"/>
                      <w:szCs w:val="22"/>
                    </w:rPr>
                  </w:pPr>
                  <w:r w:rsidRPr="00492247">
                    <w:rPr>
                      <w:sz w:val="22"/>
                      <w:szCs w:val="22"/>
                    </w:rPr>
                    <w:t>(для Участников маркетинговых исследований, не освобожденных от уплаты НДС (с НДС 20%), руб.</w:t>
                  </w:r>
                </w:p>
              </w:tc>
              <w:tc>
                <w:tcPr>
                  <w:tcW w:w="1901" w:type="dxa"/>
                </w:tcPr>
                <w:p w:rsidR="00094FAC" w:rsidRPr="00492247" w:rsidRDefault="00094FAC" w:rsidP="00094FAC">
                  <w:pPr>
                    <w:ind w:left="-57" w:right="-57"/>
                    <w:jc w:val="center"/>
                    <w:rPr>
                      <w:sz w:val="22"/>
                      <w:szCs w:val="22"/>
                    </w:rPr>
                  </w:pPr>
                  <w:r w:rsidRPr="00492247">
                    <w:rPr>
                      <w:sz w:val="22"/>
                      <w:szCs w:val="22"/>
                    </w:rPr>
                    <w:t>Начальная (максимальная) цена единицы товара (работы, услуги),</w:t>
                  </w:r>
                </w:p>
                <w:p w:rsidR="00094FAC" w:rsidRPr="00492247" w:rsidRDefault="00094FAC" w:rsidP="00094FAC">
                  <w:pPr>
                    <w:ind w:left="-57" w:right="-57"/>
                    <w:jc w:val="center"/>
                    <w:rPr>
                      <w:sz w:val="22"/>
                      <w:szCs w:val="22"/>
                    </w:rPr>
                  </w:pPr>
                  <w:r w:rsidRPr="00492247">
                    <w:rPr>
                      <w:sz w:val="22"/>
                      <w:szCs w:val="22"/>
                    </w:rPr>
                    <w:t>без НДС</w:t>
                  </w:r>
                </w:p>
                <w:p w:rsidR="00094FAC" w:rsidRPr="00492247" w:rsidRDefault="00094FAC" w:rsidP="00094FAC">
                  <w:pPr>
                    <w:ind w:left="-57" w:right="-57"/>
                    <w:jc w:val="center"/>
                    <w:rPr>
                      <w:sz w:val="22"/>
                      <w:szCs w:val="22"/>
                    </w:rPr>
                  </w:pPr>
                  <w:r w:rsidRPr="00492247">
                    <w:rPr>
                      <w:sz w:val="22"/>
                      <w:szCs w:val="22"/>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210B89" w:rsidRPr="00492247" w:rsidTr="009C0A40">
              <w:tc>
                <w:tcPr>
                  <w:tcW w:w="454" w:type="dxa"/>
                </w:tcPr>
                <w:p w:rsidR="00210B89" w:rsidRPr="00492247" w:rsidRDefault="00210B89" w:rsidP="00210B89">
                  <w:pPr>
                    <w:ind w:left="-57" w:right="-57"/>
                    <w:rPr>
                      <w:sz w:val="22"/>
                      <w:szCs w:val="22"/>
                    </w:rPr>
                  </w:pPr>
                  <w:r w:rsidRPr="00492247">
                    <w:rPr>
                      <w:sz w:val="22"/>
                      <w:szCs w:val="22"/>
                    </w:rPr>
                    <w:t>1.</w:t>
                  </w:r>
                </w:p>
              </w:tc>
              <w:tc>
                <w:tcPr>
                  <w:tcW w:w="2715" w:type="dxa"/>
                </w:tcPr>
                <w:p w:rsidR="00210B89" w:rsidRPr="00492247" w:rsidRDefault="00340070" w:rsidP="007247F0">
                  <w:pPr>
                    <w:rPr>
                      <w:sz w:val="22"/>
                      <w:szCs w:val="22"/>
                    </w:rPr>
                  </w:pPr>
                  <w:r>
                    <w:t>В</w:t>
                  </w:r>
                  <w:r w:rsidRPr="003F0579">
                    <w:t xml:space="preserve">ыполнение строительно-монтажных работ по объекту: «Модернизация (Техническое перевооружение) ГРПШ № 130 в районе дома № 47А, по ул. </w:t>
                  </w:r>
                  <w:r w:rsidRPr="003F0579">
                    <w:lastRenderedPageBreak/>
                    <w:t>Линейная в г. Челябинске»</w:t>
                  </w:r>
                </w:p>
              </w:tc>
              <w:tc>
                <w:tcPr>
                  <w:tcW w:w="1559" w:type="dxa"/>
                  <w:vAlign w:val="center"/>
                </w:tcPr>
                <w:p w:rsidR="00210B89" w:rsidRPr="00492247" w:rsidRDefault="00340070" w:rsidP="00C74972">
                  <w:pPr>
                    <w:ind w:left="-57" w:right="-57"/>
                    <w:jc w:val="center"/>
                    <w:rPr>
                      <w:sz w:val="22"/>
                      <w:szCs w:val="22"/>
                    </w:rPr>
                  </w:pPr>
                  <w:r w:rsidRPr="00340070">
                    <w:rPr>
                      <w:sz w:val="20"/>
                      <w:szCs w:val="20"/>
                    </w:rPr>
                    <w:lastRenderedPageBreak/>
                    <w:t>2 118 399,60</w:t>
                  </w:r>
                </w:p>
              </w:tc>
              <w:tc>
                <w:tcPr>
                  <w:tcW w:w="1901" w:type="dxa"/>
                  <w:vAlign w:val="center"/>
                </w:tcPr>
                <w:p w:rsidR="00351EED" w:rsidRPr="00492247" w:rsidRDefault="00351EED" w:rsidP="00351EED">
                  <w:pPr>
                    <w:rPr>
                      <w:sz w:val="22"/>
                      <w:szCs w:val="22"/>
                    </w:rPr>
                  </w:pPr>
                </w:p>
                <w:p w:rsidR="00A219D0" w:rsidRDefault="00A219D0" w:rsidP="00C74972">
                  <w:pPr>
                    <w:rPr>
                      <w:sz w:val="22"/>
                      <w:szCs w:val="22"/>
                    </w:rPr>
                  </w:pPr>
                </w:p>
                <w:p w:rsidR="00C74972" w:rsidRPr="00492247" w:rsidRDefault="00340070" w:rsidP="00C74972">
                  <w:pPr>
                    <w:rPr>
                      <w:sz w:val="22"/>
                      <w:szCs w:val="22"/>
                    </w:rPr>
                  </w:pPr>
                  <w:r w:rsidRPr="00340070">
                    <w:rPr>
                      <w:sz w:val="22"/>
                      <w:szCs w:val="22"/>
                    </w:rPr>
                    <w:t>1 765 333,00</w:t>
                  </w:r>
                </w:p>
                <w:p w:rsidR="00351EED" w:rsidRPr="00492247" w:rsidRDefault="00351EED" w:rsidP="00351EED">
                  <w:pPr>
                    <w:rPr>
                      <w:sz w:val="22"/>
                      <w:szCs w:val="22"/>
                    </w:rPr>
                  </w:pPr>
                  <w:r w:rsidRPr="00492247">
                    <w:rPr>
                      <w:color w:val="000000" w:themeColor="text1"/>
                      <w:sz w:val="22"/>
                      <w:szCs w:val="22"/>
                    </w:rPr>
                    <w:t xml:space="preserve"> </w:t>
                  </w:r>
                </w:p>
                <w:p w:rsidR="00210B89" w:rsidRPr="00492247" w:rsidRDefault="00210B89" w:rsidP="00210B89">
                  <w:pPr>
                    <w:jc w:val="center"/>
                    <w:rPr>
                      <w:sz w:val="22"/>
                      <w:szCs w:val="22"/>
                    </w:rPr>
                  </w:pPr>
                </w:p>
              </w:tc>
            </w:tr>
          </w:tbl>
          <w:p w:rsidR="009D51D6" w:rsidRPr="00A15913" w:rsidRDefault="009D51D6" w:rsidP="009D51D6">
            <w:pPr>
              <w:jc w:val="both"/>
              <w:rPr>
                <w:sz w:val="20"/>
                <w:szCs w:val="20"/>
              </w:rPr>
            </w:pPr>
            <w:r w:rsidRPr="00A15913">
              <w:rPr>
                <w:sz w:val="20"/>
                <w:szCs w:val="20"/>
              </w:rPr>
              <w:lastRenderedPageBreak/>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A219D0">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w:t>
            </w:r>
            <w:r w:rsidR="00A219D0">
              <w:rPr>
                <w:noProof/>
                <w:sz w:val="20"/>
              </w:rPr>
              <w:t>ежемесячно, путем перечисления денежных средств на расчетный счет Подрядчика в течение 10 (десяти) календарных дней на основании представленных Подрядчиком до 30 числа теекщего месяцаакта о приемке выполненных работ (форма КС-2) и справок о стоимости выполненных работ и затрат (форма КС-3). Окончательный расчет осуществляется в течении 10 (десяти) рабочих дней от даты подписания акта приемки законченного строительством объекта газораспределительной системы.</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lastRenderedPageBreak/>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lastRenderedPageBreak/>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lastRenderedPageBreak/>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документы, подтверждающие соответствие Участник дополнит</w:t>
            </w:r>
            <w:r w:rsidR="00E35E79">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DC0A7D" w:rsidP="009D51D6">
            <w:pPr>
              <w:widowControl w:val="0"/>
              <w:suppressLineNumbers/>
              <w:suppressAutoHyphens/>
              <w:jc w:val="both"/>
              <w:rPr>
                <w:b/>
                <w:sz w:val="20"/>
                <w:szCs w:val="20"/>
              </w:rPr>
            </w:pPr>
            <w:r>
              <w:rPr>
                <w:b/>
                <w:sz w:val="20"/>
                <w:szCs w:val="20"/>
              </w:rPr>
              <w:t>09.02.</w:t>
            </w:r>
            <w:r w:rsidR="002339F4">
              <w:rPr>
                <w:b/>
                <w:sz w:val="20"/>
                <w:szCs w:val="20"/>
              </w:rPr>
              <w:t>2022г.</w:t>
            </w:r>
          </w:p>
          <w:p w:rsidR="009D51D6" w:rsidRPr="001E65B5" w:rsidRDefault="009D51D6" w:rsidP="001E65B5">
            <w:pPr>
              <w:tabs>
                <w:tab w:val="left" w:pos="10260"/>
              </w:tabs>
              <w:autoSpaceDE w:val="0"/>
              <w:autoSpaceDN w:val="0"/>
              <w:adjustRightInd w:val="0"/>
              <w:jc w:val="both"/>
              <w:outlineLvl w:val="0"/>
              <w:rPr>
                <w:sz w:val="20"/>
                <w:szCs w:val="20"/>
                <w:highlight w:val="yellow"/>
              </w:rPr>
            </w:pPr>
            <w:r w:rsidRPr="006C2D80">
              <w:rPr>
                <w:sz w:val="20"/>
                <w:szCs w:val="20"/>
                <w:highlight w:val="yellow"/>
              </w:rPr>
              <w:t>1</w:t>
            </w:r>
            <w:r w:rsidR="00C74972">
              <w:rPr>
                <w:sz w:val="20"/>
                <w:szCs w:val="20"/>
                <w:highlight w:val="yellow"/>
              </w:rPr>
              <w:t>2</w:t>
            </w:r>
            <w:r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DC0A7D" w:rsidP="009D51D6">
            <w:pPr>
              <w:tabs>
                <w:tab w:val="left" w:pos="10260"/>
              </w:tabs>
              <w:autoSpaceDE w:val="0"/>
              <w:autoSpaceDN w:val="0"/>
              <w:adjustRightInd w:val="0"/>
              <w:jc w:val="both"/>
              <w:outlineLvl w:val="0"/>
              <w:rPr>
                <w:b/>
                <w:sz w:val="20"/>
                <w:szCs w:val="20"/>
              </w:rPr>
            </w:pPr>
            <w:r>
              <w:rPr>
                <w:b/>
                <w:sz w:val="20"/>
                <w:szCs w:val="20"/>
              </w:rPr>
              <w:t>03.02.</w:t>
            </w:r>
            <w:r w:rsidR="002339F4">
              <w:rPr>
                <w:b/>
                <w:sz w:val="20"/>
                <w:szCs w:val="20"/>
              </w:rPr>
              <w:t>2022г</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DC0A7D">
              <w:rPr>
                <w:b/>
                <w:sz w:val="20"/>
                <w:szCs w:val="20"/>
              </w:rPr>
              <w:t>10.02.</w:t>
            </w:r>
            <w:r w:rsidR="002339F4">
              <w:rPr>
                <w:b/>
                <w:sz w:val="20"/>
                <w:szCs w:val="20"/>
              </w:rPr>
              <w:t>2022г</w:t>
            </w:r>
          </w:p>
          <w:p w:rsidR="009D51D6" w:rsidRPr="00A15913" w:rsidRDefault="00DC0A7D" w:rsidP="009D51D6">
            <w:pPr>
              <w:tabs>
                <w:tab w:val="left" w:pos="10260"/>
              </w:tabs>
              <w:autoSpaceDE w:val="0"/>
              <w:autoSpaceDN w:val="0"/>
              <w:adjustRightInd w:val="0"/>
              <w:jc w:val="both"/>
              <w:outlineLvl w:val="0"/>
              <w:rPr>
                <w:sz w:val="20"/>
                <w:szCs w:val="20"/>
              </w:rPr>
            </w:pPr>
            <w:r>
              <w:rPr>
                <w:sz w:val="20"/>
                <w:szCs w:val="20"/>
              </w:rPr>
              <w:t>17</w:t>
            </w:r>
            <w:r w:rsidR="009D51D6">
              <w:rPr>
                <w:sz w:val="20"/>
                <w:szCs w:val="20"/>
              </w:rPr>
              <w:t xml:space="preserve"> часов </w:t>
            </w:r>
            <w:r>
              <w:rPr>
                <w:sz w:val="20"/>
                <w:szCs w:val="20"/>
              </w:rPr>
              <w:t>00</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DC0A7D">
              <w:rPr>
                <w:b/>
                <w:sz w:val="20"/>
                <w:szCs w:val="20"/>
              </w:rPr>
              <w:t>10.02.</w:t>
            </w:r>
            <w:r w:rsidR="002339F4">
              <w:rPr>
                <w:b/>
                <w:sz w:val="20"/>
                <w:szCs w:val="20"/>
              </w:rPr>
              <w:t>2022 г</w:t>
            </w:r>
          </w:p>
          <w:p w:rsidR="009D51D6" w:rsidRPr="00A15913" w:rsidRDefault="00DC0A7D" w:rsidP="009D51D6">
            <w:pPr>
              <w:tabs>
                <w:tab w:val="left" w:pos="10260"/>
              </w:tabs>
              <w:autoSpaceDE w:val="0"/>
              <w:autoSpaceDN w:val="0"/>
              <w:adjustRightInd w:val="0"/>
              <w:jc w:val="both"/>
              <w:outlineLvl w:val="0"/>
              <w:rPr>
                <w:sz w:val="20"/>
                <w:szCs w:val="20"/>
              </w:rPr>
            </w:pPr>
            <w:r>
              <w:rPr>
                <w:sz w:val="20"/>
                <w:szCs w:val="20"/>
              </w:rPr>
              <w:t>17</w:t>
            </w:r>
            <w:r w:rsidR="009D51D6">
              <w:rPr>
                <w:sz w:val="20"/>
                <w:szCs w:val="20"/>
              </w:rPr>
              <w:t xml:space="preserve"> часов 0</w:t>
            </w:r>
            <w:r>
              <w:rPr>
                <w:sz w:val="20"/>
                <w:szCs w:val="20"/>
              </w:rPr>
              <w:t>1</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DC0A7D">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00DC0A7D">
              <w:rPr>
                <w:b/>
                <w:sz w:val="20"/>
                <w:szCs w:val="20"/>
              </w:rPr>
              <w:t>15.02.</w:t>
            </w:r>
            <w:bookmarkStart w:id="55" w:name="_GoBack"/>
            <w:bookmarkEnd w:id="55"/>
            <w:r w:rsidR="002339F4">
              <w:rPr>
                <w:b/>
                <w:sz w:val="20"/>
                <w:szCs w:val="20"/>
              </w:rPr>
              <w:t>2022 г</w:t>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2339F4" w:rsidP="00221480">
                  <w:pPr>
                    <w:pStyle w:val="afffffff8"/>
                    <w:jc w:val="center"/>
                    <w:rPr>
                      <w:b/>
                      <w:bCs/>
                      <w:sz w:val="20"/>
                      <w:szCs w:val="20"/>
                    </w:rPr>
                  </w:pPr>
                  <w:r>
                    <w:rPr>
                      <w:b/>
                      <w:bCs/>
                      <w:sz w:val="20"/>
                      <w:szCs w:val="20"/>
                    </w:rPr>
                    <w:t>3</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2339F4" w:rsidP="00221480">
                  <w:pPr>
                    <w:pStyle w:val="afffffff8"/>
                    <w:jc w:val="center"/>
                    <w:rPr>
                      <w:b/>
                      <w:bCs/>
                      <w:sz w:val="20"/>
                      <w:szCs w:val="20"/>
                    </w:rPr>
                  </w:pPr>
                  <w:r>
                    <w:rPr>
                      <w:b/>
                      <w:bCs/>
                      <w:sz w:val="20"/>
                      <w:szCs w:val="20"/>
                    </w:rPr>
                    <w:t>7</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5320707"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lastRenderedPageBreak/>
              <w:t>Аi – предложение о цене по заявке i-го Участника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lastRenderedPageBreak/>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351EED">
            <w:pPr>
              <w:jc w:val="center"/>
              <w:rPr>
                <w:rFonts w:eastAsia="Calibri"/>
                <w:bCs/>
                <w:sz w:val="18"/>
                <w:szCs w:val="18"/>
                <w:lang w:eastAsia="en-US"/>
              </w:rPr>
            </w:pPr>
            <w:r>
              <w:rPr>
                <w:rFonts w:eastAsia="Calibri"/>
                <w:bCs/>
                <w:sz w:val="18"/>
                <w:szCs w:val="18"/>
                <w:lang w:eastAsia="en-US"/>
              </w:rPr>
              <w:t>0.</w:t>
            </w:r>
            <w:r w:rsidR="002339F4">
              <w:rPr>
                <w:rFonts w:eastAsia="Calibri"/>
                <w:bCs/>
                <w:sz w:val="18"/>
                <w:szCs w:val="18"/>
                <w:lang w:eastAsia="en-US"/>
              </w:rPr>
              <w:t>4</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351EED">
            <w:pPr>
              <w:jc w:val="center"/>
              <w:rPr>
                <w:rFonts w:eastAsia="Calibri"/>
                <w:sz w:val="20"/>
                <w:szCs w:val="20"/>
                <w:lang w:eastAsia="en-US"/>
              </w:rPr>
            </w:pPr>
            <w:r w:rsidRPr="00DC4C6C">
              <w:rPr>
                <w:rFonts w:eastAsia="Calibri"/>
                <w:sz w:val="20"/>
                <w:szCs w:val="20"/>
                <w:lang w:eastAsia="en-US"/>
              </w:rPr>
              <w:t>0.</w:t>
            </w:r>
            <w:r w:rsidR="00340070">
              <w:rPr>
                <w:rFonts w:eastAsia="Calibri"/>
                <w:sz w:val="20"/>
                <w:szCs w:val="20"/>
                <w:lang w:eastAsia="en-US"/>
              </w:rPr>
              <w:t>4</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 xml:space="preserve">Заявке </w:t>
            </w:r>
            <w:r w:rsidRPr="00E927D1">
              <w:rPr>
                <w:rFonts w:eastAsia="Calibri"/>
                <w:sz w:val="20"/>
                <w:szCs w:val="20"/>
                <w:lang w:eastAsia="en-US"/>
              </w:rPr>
              <w:lastRenderedPageBreak/>
              <w:t>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351EED">
            <w:pPr>
              <w:jc w:val="center"/>
              <w:rPr>
                <w:rFonts w:eastAsia="Calibri"/>
                <w:sz w:val="20"/>
                <w:szCs w:val="20"/>
                <w:lang w:eastAsia="en-US"/>
              </w:rPr>
            </w:pPr>
            <w:r w:rsidRPr="0059627B">
              <w:rPr>
                <w:rFonts w:eastAsia="Calibri"/>
                <w:sz w:val="20"/>
                <w:szCs w:val="20"/>
                <w:lang w:eastAsia="en-US"/>
              </w:rPr>
              <w:t>0.</w:t>
            </w:r>
            <w:r w:rsidR="00340070">
              <w:rPr>
                <w:rFonts w:eastAsia="Calibri"/>
                <w:sz w:val="20"/>
                <w:szCs w:val="20"/>
                <w:lang w:eastAsia="en-US"/>
              </w:rPr>
              <w:t>2</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9C0A40">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9C0A40">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9C0A40">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9C0A40">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9C0A40">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9C0A40">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9C0A40">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9C0A40">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9C0A40">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9C0A40">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9C0A40">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9C0A40">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w:t>
            </w:r>
            <w:r w:rsidRPr="009C2432">
              <w:rPr>
                <w:sz w:val="20"/>
              </w:rPr>
              <w:lastRenderedPageBreak/>
              <w:t xml:space="preserve">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 xml:space="preserve">представил сведения о договорах на выполнение работ/оказание услуг, заключенных и/или исполненных </w:t>
            </w:r>
            <w:r w:rsidRPr="009C2432">
              <w:rPr>
                <w:sz w:val="20"/>
              </w:rPr>
              <w:lastRenderedPageBreak/>
              <w:t>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9C0A40">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9C0A40">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9C0A40">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9C0A40">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9C0A40">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9C0A40">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9C0A40">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lastRenderedPageBreak/>
              <w:t>№</w:t>
            </w:r>
          </w:p>
          <w:p w:rsidR="0082186D" w:rsidRPr="0082186D" w:rsidRDefault="0082186D" w:rsidP="009C0A40">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Наименование Контрагента,</w:t>
            </w:r>
          </w:p>
          <w:p w:rsidR="0082186D" w:rsidRPr="0082186D" w:rsidRDefault="0082186D" w:rsidP="009C0A40">
            <w:pPr>
              <w:pStyle w:val="afffffff9"/>
              <w:rPr>
                <w:sz w:val="16"/>
              </w:rPr>
            </w:pPr>
            <w:r w:rsidRPr="0082186D">
              <w:rPr>
                <w:sz w:val="16"/>
              </w:rPr>
              <w:t>адрес и контактный телефон/факс контрагента,</w:t>
            </w:r>
          </w:p>
          <w:p w:rsidR="0082186D" w:rsidRPr="0082186D" w:rsidRDefault="0082186D" w:rsidP="009C0A40">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Цена договора,</w:t>
            </w:r>
          </w:p>
          <w:p w:rsidR="0082186D" w:rsidRPr="0082186D" w:rsidRDefault="0082186D" w:rsidP="009C0A40">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9C0A40">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9C0A40">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FF8" w:rsidRDefault="00F72FF8">
      <w:r>
        <w:separator/>
      </w:r>
    </w:p>
  </w:endnote>
  <w:endnote w:type="continuationSeparator" w:id="0">
    <w:p w:rsidR="00F72FF8" w:rsidRDefault="00F7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40" w:rsidRDefault="009C0A40"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C0A40" w:rsidRDefault="009C0A40"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40" w:rsidRPr="002F56AD" w:rsidRDefault="009C0A40"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FF8" w:rsidRDefault="00F72FF8">
      <w:r>
        <w:separator/>
      </w:r>
    </w:p>
  </w:footnote>
  <w:footnote w:type="continuationSeparator" w:id="0">
    <w:p w:rsidR="00F72FF8" w:rsidRDefault="00F72FF8">
      <w:r>
        <w:continuationSeparator/>
      </w:r>
    </w:p>
  </w:footnote>
  <w:footnote w:id="1">
    <w:p w:rsidR="009C0A40" w:rsidRPr="000A5663" w:rsidRDefault="009C0A40">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40" w:rsidRDefault="009C0A40"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C0A40" w:rsidRDefault="009C0A40"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9C0A40" w:rsidRDefault="009C0A40">
        <w:pPr>
          <w:pStyle w:val="a7"/>
          <w:jc w:val="right"/>
        </w:pPr>
        <w:r>
          <w:fldChar w:fldCharType="begin"/>
        </w:r>
        <w:r>
          <w:instrText>PAGE   \* MERGEFORMAT</w:instrText>
        </w:r>
        <w:r>
          <w:fldChar w:fldCharType="separate"/>
        </w:r>
        <w:r w:rsidR="00DC0A7D">
          <w:rPr>
            <w:noProof/>
          </w:rPr>
          <w:t>26</w:t>
        </w:r>
        <w:r>
          <w:fldChar w:fldCharType="end"/>
        </w:r>
      </w:p>
    </w:sdtContent>
  </w:sdt>
  <w:p w:rsidR="009C0A40" w:rsidRDefault="009C0A40"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40" w:rsidRDefault="009C0A40">
    <w:pPr>
      <w:pStyle w:val="a7"/>
      <w:jc w:val="right"/>
    </w:pPr>
  </w:p>
  <w:p w:rsidR="009C0A40" w:rsidRDefault="009C0A4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9C0A40" w:rsidTr="00DB6308">
      <w:tc>
        <w:tcPr>
          <w:tcW w:w="5529" w:type="dxa"/>
        </w:tcPr>
        <w:p w:rsidR="009C0A40" w:rsidRDefault="009C0A40" w:rsidP="00DB6308">
          <w:pPr>
            <w:pStyle w:val="a7"/>
            <w:rPr>
              <w:b/>
              <w:sz w:val="20"/>
              <w:szCs w:val="20"/>
            </w:rPr>
          </w:pPr>
        </w:p>
      </w:tc>
      <w:tc>
        <w:tcPr>
          <w:tcW w:w="5319" w:type="dxa"/>
        </w:tcPr>
        <w:p w:rsidR="009C0A40" w:rsidRPr="00766640" w:rsidRDefault="009C0A40" w:rsidP="00DB6308">
          <w:pPr>
            <w:pStyle w:val="a7"/>
            <w:rPr>
              <w:i/>
              <w:color w:val="002060"/>
              <w:sz w:val="17"/>
              <w:szCs w:val="17"/>
            </w:rPr>
          </w:pPr>
        </w:p>
      </w:tc>
    </w:tr>
  </w:tbl>
  <w:p w:rsidR="009C0A40" w:rsidRDefault="009C0A40"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51627F6"/>
    <w:multiLevelType w:val="hybridMultilevel"/>
    <w:tmpl w:val="4B7AD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3"/>
  </w:num>
  <w:num w:numId="2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2"/>
  </w:num>
  <w:num w:numId="44">
    <w:abstractNumId w:val="4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7FB"/>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6519"/>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03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0B1C"/>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093"/>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46A3"/>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0B89"/>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9F4"/>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07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1EED"/>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247"/>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008"/>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692"/>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7F0"/>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6B9D"/>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20"/>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0C52"/>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97D57"/>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0A40"/>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19D0"/>
    <w:rsid w:val="00A220BB"/>
    <w:rsid w:val="00A22F3F"/>
    <w:rsid w:val="00A234A6"/>
    <w:rsid w:val="00A23C24"/>
    <w:rsid w:val="00A252C5"/>
    <w:rsid w:val="00A25519"/>
    <w:rsid w:val="00A2565F"/>
    <w:rsid w:val="00A25DA7"/>
    <w:rsid w:val="00A26029"/>
    <w:rsid w:val="00A261CD"/>
    <w:rsid w:val="00A26318"/>
    <w:rsid w:val="00A26666"/>
    <w:rsid w:val="00A2666D"/>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5EEE"/>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26"/>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C8"/>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972"/>
    <w:rsid w:val="00C74D68"/>
    <w:rsid w:val="00C753D0"/>
    <w:rsid w:val="00C75699"/>
    <w:rsid w:val="00C7607D"/>
    <w:rsid w:val="00C7745C"/>
    <w:rsid w:val="00C77F3F"/>
    <w:rsid w:val="00C77F52"/>
    <w:rsid w:val="00C807A5"/>
    <w:rsid w:val="00C80A4D"/>
    <w:rsid w:val="00C80CB8"/>
    <w:rsid w:val="00C80D6F"/>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40F"/>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0A7D"/>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1922"/>
    <w:rsid w:val="00E3309E"/>
    <w:rsid w:val="00E3322E"/>
    <w:rsid w:val="00E33724"/>
    <w:rsid w:val="00E337EC"/>
    <w:rsid w:val="00E346B1"/>
    <w:rsid w:val="00E346D2"/>
    <w:rsid w:val="00E35272"/>
    <w:rsid w:val="00E35361"/>
    <w:rsid w:val="00E35E79"/>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2FF8"/>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943A-0C13-4F76-AE4D-FE9958F0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70</TotalTime>
  <Pages>1</Pages>
  <Words>15984</Words>
  <Characters>91109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106880</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17</cp:revision>
  <cp:lastPrinted>2020-05-12T02:13:00Z</cp:lastPrinted>
  <dcterms:created xsi:type="dcterms:W3CDTF">2021-11-29T03:59:00Z</dcterms:created>
  <dcterms:modified xsi:type="dcterms:W3CDTF">2022-02-02T10:25:00Z</dcterms:modified>
</cp:coreProperties>
</file>