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eastAsia="Times New Roman" w:hAnsi="Times New Roman" w:cs="Times New Roman"/>
          <w:bCs/>
          <w:color w:val="548DD4" w:themeColor="text2" w:themeTint="99"/>
          <w:spacing w:val="10"/>
        </w:rPr>
        <w:id w:val="489229527"/>
        <w:placeholder>
          <w:docPart w:val="C41E900D1A74403F8DAB68EE97E6F8BB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5720068"/>
            <w:placeholder>
              <w:docPart w:val="26173E339D314BE7874EA355DF2A9C18"/>
            </w:placeholder>
          </w:sdtPr>
          <w:sdtEndPr/>
          <w:sdtContent>
            <w:p w14:paraId="41D113EF" w14:textId="3957F657" w:rsidR="00104E06" w:rsidRPr="00F75186" w:rsidRDefault="00EC2684" w:rsidP="00EC2684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</w:pPr>
              <w:r>
                <w:rPr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 xml:space="preserve">Строительство объекта: «Кольцевой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газопроводнизкого</w:t>
              </w:r>
              <w:proofErr w:type="spellEnd"/>
              <w:r>
                <w:rPr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 xml:space="preserve"> давления по ул. 3-я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Щербаковская</w:t>
              </w:r>
              <w:proofErr w:type="spellEnd"/>
              <w:r>
                <w:rPr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 xml:space="preserve"> до пер.3-й Загорский в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Тракторозаводском</w:t>
              </w:r>
              <w:proofErr w:type="spellEnd"/>
              <w:r>
                <w:rPr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 xml:space="preserve"> районе г. Челябинска</w:t>
              </w:r>
            </w:p>
          </w:sdtContent>
        </w:sdt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275A7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7E4BDE1A" w14:textId="0C45B2CD" w:rsidR="005F3D53" w:rsidRDefault="00EC2684" w:rsidP="00EC268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Кольцевой газопровод низкого давления по ул. 3-я </w:t>
          </w:r>
          <w:proofErr w:type="spellStart"/>
          <w:r>
            <w:rPr>
              <w:rFonts w:ascii="Times New Roman" w:hAnsi="Times New Roman" w:cs="Times New Roman"/>
              <w:bCs/>
            </w:rPr>
            <w:t>Щербаковская</w:t>
          </w:r>
          <w:proofErr w:type="spellEnd"/>
          <w:r>
            <w:rPr>
              <w:rFonts w:ascii="Times New Roman" w:hAnsi="Times New Roman" w:cs="Times New Roman"/>
              <w:bCs/>
            </w:rPr>
            <w:t xml:space="preserve"> до пер. 3-й Загорский в </w:t>
          </w:r>
          <w:proofErr w:type="spellStart"/>
          <w:r>
            <w:rPr>
              <w:rFonts w:ascii="Times New Roman" w:hAnsi="Times New Roman" w:cs="Times New Roman"/>
              <w:bCs/>
            </w:rPr>
            <w:t>Тракторозаводском</w:t>
          </w:r>
          <w:proofErr w:type="spellEnd"/>
          <w:r>
            <w:rPr>
              <w:rFonts w:ascii="Times New Roman" w:hAnsi="Times New Roman" w:cs="Times New Roman"/>
              <w:bCs/>
            </w:rPr>
            <w:t xml:space="preserve"> районе г. Челябинска. Характеристика объекта: подземный газопровод низкого давления из </w:t>
          </w:r>
          <w:proofErr w:type="spellStart"/>
          <w:r>
            <w:rPr>
              <w:rFonts w:ascii="Times New Roman" w:hAnsi="Times New Roman" w:cs="Times New Roman"/>
              <w:bCs/>
            </w:rPr>
            <w:t>стальный</w:t>
          </w:r>
          <w:proofErr w:type="spellEnd"/>
          <w:r>
            <w:rPr>
              <w:rFonts w:ascii="Times New Roman" w:hAnsi="Times New Roman" w:cs="Times New Roman"/>
              <w:bCs/>
            </w:rPr>
            <w:t xml:space="preserve"> труб. Общая протяженность 34.8 м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275A7A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275A7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275A7A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F872F76" w:rsidR="00C900F7" w:rsidRPr="00581071" w:rsidRDefault="00275A7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E5734">
            <w:rPr>
              <w:bCs/>
              <w:sz w:val="22"/>
              <w:szCs w:val="22"/>
            </w:rPr>
            <w:t>135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EECCD6A" w:rsidR="00ED1E4C" w:rsidRDefault="00275A7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AE5734">
            <w:rPr>
              <w:bCs/>
              <w:sz w:val="22"/>
              <w:szCs w:val="22"/>
              <w:lang w:val="en-US"/>
            </w:rPr>
            <w:t>195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275A7A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42A672A6" w14:textId="0D2A7343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B20ED9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ы) контроля: Гаммаграфический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275A7A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275A7A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41924933"/>
            <w:placeholder>
              <w:docPart w:val="BCD132BC02C049CF8D2CA2DFA8FFDFE3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395671919"/>
                <w:placeholder>
                  <w:docPart w:val="C853D3AA39E946DF8F81D2C2385F648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2026394855"/>
                    <w:placeholder>
                      <w:docPart w:val="438472BA0BC84C2D9DFA8B8F9D07D693"/>
                    </w:placeholder>
                  </w:sdtPr>
                  <w:sdtEndPr/>
                  <w:sdtContent>
                    <w:p w14:paraId="7D18F817" w14:textId="77777777" w:rsidR="0022797A" w:rsidRPr="00A3512A" w:rsidRDefault="0022797A" w:rsidP="0022797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 xml:space="preserve">Все объемы работ указаны в </w:t>
                      </w:r>
                      <w:proofErr w:type="gramStart"/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>локальном  сметном</w:t>
                      </w:r>
                      <w:proofErr w:type="gramEnd"/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 xml:space="preserve"> расчете (Приложение №2 к техническому заданию). Работы должны быть выполнены на основании разработанной рабочей </w:t>
                      </w:r>
                      <w:proofErr w:type="gramStart"/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>документации  (</w:t>
                      </w:r>
                      <w:proofErr w:type="gramEnd"/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>Приложение №1 к Техническому заданию).</w:t>
                      </w:r>
                    </w:p>
                    <w:p w14:paraId="79095632" w14:textId="44F5B30D" w:rsidR="00ED1E4C" w:rsidRPr="0022797A" w:rsidRDefault="0022797A" w:rsidP="0022797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>Факт выполнения работ должен быть подтвержден актом выполненных работ по форме КС-2 и справки о стоимости работ по форме КС-3, подписанных и утвержденных обеими сторонами.</w:t>
                      </w:r>
                    </w:p>
                  </w:sdtContent>
                </w:sdt>
              </w:sdtContent>
            </w:sdt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275A7A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556288469"/>
            <w:placeholder>
              <w:docPart w:val="D800DEDD770D49CDB6389EAFA81F2567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06057"/>
                <w:placeholder>
                  <w:docPart w:val="A17A1BE64C6D49D484E59B7D0EF2B833"/>
                </w:placeholder>
              </w:sdtPr>
              <w:sdtEndPr/>
              <w:sdtContent>
                <w:p w14:paraId="670C5384" w14:textId="77777777" w:rsidR="0087610F" w:rsidRDefault="0087610F" w:rsidP="0087610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3512A">
                    <w:rPr>
                      <w:rFonts w:ascii="Times New Roman" w:hAnsi="Times New Roman" w:cs="Times New Roman"/>
                      <w:bCs/>
                    </w:rPr>
                    <w:t xml:space="preserve">Работы должны быть выполнены качественно и в полном объеме, в соответствии с требованиями строительных норм и правил. </w:t>
                  </w:r>
                </w:p>
                <w:p w14:paraId="6B870160" w14:textId="14B39521" w:rsidR="00BE6EE5" w:rsidRPr="0087610F" w:rsidRDefault="0087610F" w:rsidP="0087610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Гарантийный срок на результат подрядных работ составляет 24 месяца с момента подписания сторонами актов по форме КС-2 </w:t>
                  </w:r>
                  <w:r w:rsidRPr="00DD1329">
                    <w:rPr>
                      <w:rFonts w:ascii="Times New Roman" w:hAnsi="Times New Roman" w:cs="Times New Roman"/>
                      <w:bCs/>
                    </w:rPr>
                    <w:t>Гарантийный срок продлевается на период устранения дефектов. При невыполнении Подрядчиком условий, указанных в настоящем пункте, Заказчик вправе поручить данную работу третьим лицам, с возмещением Подрядчиком стоимости выполненных ими работ.</w:t>
                  </w:r>
                </w:p>
              </w:sdtContent>
            </w:sdt>
          </w:sdtContent>
        </w:sdt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38F3F1C0" w:rsidR="00B41BE0" w:rsidRPr="00B41BE0" w:rsidRDefault="00E838D2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275A7A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401F38EE" w:rsidR="00B41BE0" w:rsidRPr="003E3A6A" w:rsidRDefault="00B41BE0" w:rsidP="003E3A6A">
                <w:pPr>
                  <w:rPr>
                    <w:rStyle w:val="a3"/>
                    <w:color w:val="auto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7E3B1A5" w14:textId="68417352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36335F0C" w:rsidR="00B41BE0" w:rsidRPr="00B41BE0" w:rsidRDefault="00B41BE0" w:rsidP="00C16131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6FD54B07" w:rsidR="00B41BE0" w:rsidRPr="00352FA6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8441E0B" w:rsidR="00B41BE0" w:rsidRPr="00B41BE0" w:rsidRDefault="00C16131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4949FB1D" w:rsidR="00B41BE0" w:rsidRPr="00B41BE0" w:rsidRDefault="00B41BE0" w:rsidP="00C16131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0605FDB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5C4A13A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20E09EE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275A7A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275A7A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79399210"/>
            <w:placeholder>
              <w:docPart w:val="C65BF8A8D46F4692A28BFEEB21F14916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2086420257"/>
                <w:placeholder>
                  <w:docPart w:val="28DB71C807444BD08AEB10130F3E2AD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981669310"/>
                    <w:placeholder>
                      <w:docPart w:val="4959F8DD4EE44D85A29D4143755FFD45"/>
                    </w:placeholder>
                  </w:sdtPr>
                  <w:sdtEndPr/>
                  <w:sdtContent>
                    <w:p w14:paraId="076B18DC" w14:textId="77777777" w:rsidR="0087610F" w:rsidRPr="006B6A2C" w:rsidRDefault="0087610F" w:rsidP="0087610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Акционерное общество «Челябинскгоргаз»</w:t>
                      </w:r>
                    </w:p>
                    <w:p w14:paraId="32A55337" w14:textId="77777777" w:rsidR="0087610F" w:rsidRPr="006B6A2C" w:rsidRDefault="0087610F" w:rsidP="0087610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АО «Челябинскгоргаз»</w:t>
                      </w:r>
                    </w:p>
                    <w:p w14:paraId="0B762DAA" w14:textId="77777777" w:rsidR="0087610F" w:rsidRPr="006B6A2C" w:rsidRDefault="0087610F" w:rsidP="0087610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Место нахождения и почтовый адрес: 454087, г. Челябинск, ул. Рылеева, 8.</w:t>
                      </w:r>
                    </w:p>
                    <w:p w14:paraId="4FC28D93" w14:textId="77777777" w:rsidR="0087610F" w:rsidRPr="006B6A2C" w:rsidRDefault="0087610F" w:rsidP="0087610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Контактное лицо: 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>Рыжикова Ольга Анатольевна 8 (351) 737-16-49</w:t>
                      </w:r>
                    </w:p>
                    <w:p w14:paraId="75BE30CB" w14:textId="77777777" w:rsidR="0087610F" w:rsidRDefault="0087610F" w:rsidP="0087610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Адрес электронной почты:</w:t>
                      </w:r>
                      <w:r w:rsidRPr="0018517B">
                        <w:rPr>
                          <w:bCs/>
                          <w:lang w:eastAsia="ru-RU"/>
                        </w:rPr>
                        <w:t xml:space="preserve"> </w:t>
                      </w:r>
                      <w:hyperlink r:id="rId10" w:history="1">
                        <w:r w:rsidRPr="0018517B">
                          <w:rPr>
                            <w:rStyle w:val="ae"/>
                            <w:bCs/>
                            <w:lang w:eastAsia="ru-RU"/>
                          </w:rPr>
                          <w:t>O.Ryzhikova@chelgaz.ru</w:t>
                        </w:r>
                      </w:hyperlink>
                    </w:p>
                  </w:sdtContent>
                </w:sdt>
              </w:sdtContent>
            </w:sdt>
          </w:sdtContent>
        </w:sdt>
        <w:p w14:paraId="20665638" w14:textId="59AF7994" w:rsidR="00BE6EE5" w:rsidRPr="00581071" w:rsidRDefault="00275A7A" w:rsidP="0087610F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275A7A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8CA0A" w14:textId="77777777" w:rsidR="00275A7A" w:rsidRDefault="00275A7A" w:rsidP="0015434A">
      <w:pPr>
        <w:spacing w:after="0" w:line="240" w:lineRule="auto"/>
      </w:pPr>
      <w:r>
        <w:separator/>
      </w:r>
    </w:p>
  </w:endnote>
  <w:endnote w:type="continuationSeparator" w:id="0">
    <w:p w14:paraId="329A5F37" w14:textId="77777777" w:rsidR="00275A7A" w:rsidRDefault="00275A7A" w:rsidP="0015434A">
      <w:pPr>
        <w:spacing w:after="0" w:line="240" w:lineRule="auto"/>
      </w:pPr>
      <w:r>
        <w:continuationSeparator/>
      </w:r>
    </w:p>
  </w:endnote>
  <w:endnote w:type="continuationNotice" w:id="1">
    <w:p w14:paraId="26806882" w14:textId="77777777" w:rsidR="00275A7A" w:rsidRDefault="00275A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B20ED9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A003B" w14:textId="77777777" w:rsidR="00275A7A" w:rsidRDefault="00275A7A" w:rsidP="0015434A">
      <w:pPr>
        <w:spacing w:after="0" w:line="240" w:lineRule="auto"/>
      </w:pPr>
      <w:r>
        <w:separator/>
      </w:r>
    </w:p>
  </w:footnote>
  <w:footnote w:type="continuationSeparator" w:id="0">
    <w:p w14:paraId="16F01D9A" w14:textId="77777777" w:rsidR="00275A7A" w:rsidRDefault="00275A7A" w:rsidP="0015434A">
      <w:pPr>
        <w:spacing w:after="0" w:line="240" w:lineRule="auto"/>
      </w:pPr>
      <w:r>
        <w:continuationSeparator/>
      </w:r>
    </w:p>
  </w:footnote>
  <w:footnote w:type="continuationNotice" w:id="1">
    <w:p w14:paraId="307F3D74" w14:textId="77777777" w:rsidR="00275A7A" w:rsidRDefault="00275A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677F8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2797A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A7A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779"/>
    <w:rsid w:val="00333670"/>
    <w:rsid w:val="00337A27"/>
    <w:rsid w:val="00352FA6"/>
    <w:rsid w:val="00370A40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7F37"/>
    <w:rsid w:val="004128D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4D36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7610F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7B8D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0446"/>
    <w:rsid w:val="00AD3E4B"/>
    <w:rsid w:val="00AE2B27"/>
    <w:rsid w:val="00AE5734"/>
    <w:rsid w:val="00B02282"/>
    <w:rsid w:val="00B20ED9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7597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4940"/>
    <w:rsid w:val="00C16131"/>
    <w:rsid w:val="00C202C4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2A8F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45C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86BC8"/>
    <w:rsid w:val="00D961B6"/>
    <w:rsid w:val="00DA2A5F"/>
    <w:rsid w:val="00DA6803"/>
    <w:rsid w:val="00DB5CF1"/>
    <w:rsid w:val="00DB644B"/>
    <w:rsid w:val="00DC2ADF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838D2"/>
    <w:rsid w:val="00E97BE7"/>
    <w:rsid w:val="00EA5005"/>
    <w:rsid w:val="00EB1430"/>
    <w:rsid w:val="00EC2684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.Ryzhikova@chelga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CD132BC02C049CF8D2CA2DFA8FFDF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3AB15E-7995-4F44-B486-F4B805F1D708}"/>
      </w:docPartPr>
      <w:docPartBody>
        <w:p w:rsidR="00FD27C3" w:rsidRDefault="003B3218" w:rsidP="003B3218">
          <w:pPr>
            <w:pStyle w:val="BCD132BC02C049CF8D2CA2DFA8FFDFE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853D3AA39E946DF8F81D2C2385F64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BFF8CF-E982-4DD6-A47C-27ACC5F17B7A}"/>
      </w:docPartPr>
      <w:docPartBody>
        <w:p w:rsidR="00FD27C3" w:rsidRDefault="003B3218" w:rsidP="003B3218">
          <w:pPr>
            <w:pStyle w:val="C853D3AA39E946DF8F81D2C2385F648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38472BA0BC84C2D9DFA8B8F9D07D6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5CB2BA-91D1-45E0-AFFA-F03D3D3871D9}"/>
      </w:docPartPr>
      <w:docPartBody>
        <w:p w:rsidR="00FD27C3" w:rsidRDefault="003B3218" w:rsidP="003B3218">
          <w:pPr>
            <w:pStyle w:val="438472BA0BC84C2D9DFA8B8F9D07D69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800DEDD770D49CDB6389EAFA81F25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CF2161-2C2F-45A7-B1EC-C2F43D14A33D}"/>
      </w:docPartPr>
      <w:docPartBody>
        <w:p w:rsidR="00FD27C3" w:rsidRDefault="003B3218" w:rsidP="003B3218">
          <w:pPr>
            <w:pStyle w:val="D800DEDD770D49CDB6389EAFA81F256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A17A1BE64C6D49D484E59B7D0EF2B8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206376-E031-4E26-B600-C060B36D91EF}"/>
      </w:docPartPr>
      <w:docPartBody>
        <w:p w:rsidR="00FD27C3" w:rsidRDefault="003B3218" w:rsidP="003B3218">
          <w:pPr>
            <w:pStyle w:val="A17A1BE64C6D49D484E59B7D0EF2B83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C65BF8A8D46F4692A28BFEEB21F149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18EA0F-BB0D-4DCF-9C9F-E9CA2F3F1620}"/>
      </w:docPartPr>
      <w:docPartBody>
        <w:p w:rsidR="00FD27C3" w:rsidRDefault="003B3218" w:rsidP="003B3218">
          <w:pPr>
            <w:pStyle w:val="C65BF8A8D46F4692A28BFEEB21F1491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8DB71C807444BD08AEB10130F3E2A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C95387-2BE5-4D0B-8770-FF713B636DF1}"/>
      </w:docPartPr>
      <w:docPartBody>
        <w:p w:rsidR="00FD27C3" w:rsidRDefault="003B3218" w:rsidP="003B3218">
          <w:pPr>
            <w:pStyle w:val="28DB71C807444BD08AEB10130F3E2AD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959F8DD4EE44D85A29D4143755FF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8B495A-2A43-4276-B5C8-4FE0635126F3}"/>
      </w:docPartPr>
      <w:docPartBody>
        <w:p w:rsidR="00FD27C3" w:rsidRDefault="003B3218" w:rsidP="003B3218">
          <w:pPr>
            <w:pStyle w:val="4959F8DD4EE44D85A29D4143755FFD4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F14BE"/>
    <w:rsid w:val="001008A7"/>
    <w:rsid w:val="00106AAC"/>
    <w:rsid w:val="00141B8D"/>
    <w:rsid w:val="00163F6A"/>
    <w:rsid w:val="001A364A"/>
    <w:rsid w:val="001A4D46"/>
    <w:rsid w:val="001D1A0A"/>
    <w:rsid w:val="002022D8"/>
    <w:rsid w:val="0021696C"/>
    <w:rsid w:val="00255F0A"/>
    <w:rsid w:val="00330710"/>
    <w:rsid w:val="0033661E"/>
    <w:rsid w:val="00345CBA"/>
    <w:rsid w:val="00355E9E"/>
    <w:rsid w:val="00360684"/>
    <w:rsid w:val="003628AA"/>
    <w:rsid w:val="003B2DB7"/>
    <w:rsid w:val="003B3218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0CA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6532E"/>
    <w:rsid w:val="00B722BC"/>
    <w:rsid w:val="00BA59D9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A1D7F"/>
    <w:rsid w:val="00FB7F7F"/>
    <w:rsid w:val="00FD27C3"/>
    <w:rsid w:val="00FD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B3218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BCD132BC02C049CF8D2CA2DFA8FFDFE3">
    <w:name w:val="BCD132BC02C049CF8D2CA2DFA8FFDFE3"/>
    <w:rsid w:val="003B3218"/>
    <w:pPr>
      <w:spacing w:after="160" w:line="259" w:lineRule="auto"/>
    </w:pPr>
  </w:style>
  <w:style w:type="paragraph" w:customStyle="1" w:styleId="C853D3AA39E946DF8F81D2C2385F6484">
    <w:name w:val="C853D3AA39E946DF8F81D2C2385F6484"/>
    <w:rsid w:val="003B3218"/>
    <w:pPr>
      <w:spacing w:after="160" w:line="259" w:lineRule="auto"/>
    </w:pPr>
  </w:style>
  <w:style w:type="paragraph" w:customStyle="1" w:styleId="438472BA0BC84C2D9DFA8B8F9D07D693">
    <w:name w:val="438472BA0BC84C2D9DFA8B8F9D07D693"/>
    <w:rsid w:val="003B3218"/>
    <w:pPr>
      <w:spacing w:after="160" w:line="259" w:lineRule="auto"/>
    </w:pPr>
  </w:style>
  <w:style w:type="paragraph" w:customStyle="1" w:styleId="D800DEDD770D49CDB6389EAFA81F2567">
    <w:name w:val="D800DEDD770D49CDB6389EAFA81F2567"/>
    <w:rsid w:val="003B3218"/>
    <w:pPr>
      <w:spacing w:after="160" w:line="259" w:lineRule="auto"/>
    </w:pPr>
  </w:style>
  <w:style w:type="paragraph" w:customStyle="1" w:styleId="A17A1BE64C6D49D484E59B7D0EF2B833">
    <w:name w:val="A17A1BE64C6D49D484E59B7D0EF2B833"/>
    <w:rsid w:val="003B3218"/>
    <w:pPr>
      <w:spacing w:after="160" w:line="259" w:lineRule="auto"/>
    </w:pPr>
  </w:style>
  <w:style w:type="paragraph" w:customStyle="1" w:styleId="C65BF8A8D46F4692A28BFEEB21F14916">
    <w:name w:val="C65BF8A8D46F4692A28BFEEB21F14916"/>
    <w:rsid w:val="003B3218"/>
    <w:pPr>
      <w:spacing w:after="160" w:line="259" w:lineRule="auto"/>
    </w:pPr>
  </w:style>
  <w:style w:type="paragraph" w:customStyle="1" w:styleId="28DB71C807444BD08AEB10130F3E2AD2">
    <w:name w:val="28DB71C807444BD08AEB10130F3E2AD2"/>
    <w:rsid w:val="003B3218"/>
    <w:pPr>
      <w:spacing w:after="160" w:line="259" w:lineRule="auto"/>
    </w:pPr>
  </w:style>
  <w:style w:type="paragraph" w:customStyle="1" w:styleId="4959F8DD4EE44D85A29D4143755FFD45">
    <w:name w:val="4959F8DD4EE44D85A29D4143755FFD45"/>
    <w:rsid w:val="003B321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CDD15-9368-451E-A4D0-C23C746C9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38</cp:revision>
  <cp:lastPrinted>2019-06-05T05:30:00Z</cp:lastPrinted>
  <dcterms:created xsi:type="dcterms:W3CDTF">2019-03-20T10:37:00Z</dcterms:created>
  <dcterms:modified xsi:type="dcterms:W3CDTF">2019-07-18T04:25:00Z</dcterms:modified>
</cp:coreProperties>
</file>