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D5" w:rsidRPr="00737527" w:rsidRDefault="003178D5" w:rsidP="00737527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center"/>
        <w:rPr>
          <w:b/>
          <w:sz w:val="24"/>
          <w:szCs w:val="24"/>
        </w:rPr>
      </w:pPr>
      <w:r w:rsidRPr="00737527">
        <w:rPr>
          <w:b/>
          <w:sz w:val="24"/>
          <w:szCs w:val="24"/>
        </w:rPr>
        <w:t>ДОГОВОР КУПЛИ-ПРОДАЖИ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center"/>
        <w:rPr>
          <w:sz w:val="24"/>
          <w:szCs w:val="24"/>
        </w:rPr>
      </w:pPr>
      <w:r w:rsidRPr="00737527">
        <w:rPr>
          <w:b/>
          <w:sz w:val="24"/>
          <w:szCs w:val="24"/>
        </w:rPr>
        <w:t>нежилого объекта № ____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rPr>
          <w:sz w:val="24"/>
          <w:szCs w:val="24"/>
        </w:rPr>
      </w:pPr>
      <w:r w:rsidRPr="00737527">
        <w:rPr>
          <w:sz w:val="24"/>
          <w:szCs w:val="24"/>
        </w:rPr>
        <w:t xml:space="preserve">г. Челябинск                                                                                                            </w:t>
      </w:r>
      <w:proofErr w:type="gramStart"/>
      <w:r w:rsidRPr="00737527">
        <w:rPr>
          <w:sz w:val="24"/>
          <w:szCs w:val="24"/>
        </w:rPr>
        <w:t xml:space="preserve">   «</w:t>
      </w:r>
      <w:proofErr w:type="gramEnd"/>
      <w:r w:rsidRPr="00737527">
        <w:rPr>
          <w:sz w:val="24"/>
          <w:szCs w:val="24"/>
        </w:rPr>
        <w:t>___»_______ 201</w:t>
      </w:r>
      <w:r w:rsidR="00CA5F57" w:rsidRPr="00737527">
        <w:rPr>
          <w:sz w:val="24"/>
          <w:szCs w:val="24"/>
        </w:rPr>
        <w:t>8</w:t>
      </w:r>
      <w:r w:rsidRPr="00737527">
        <w:rPr>
          <w:sz w:val="24"/>
          <w:szCs w:val="24"/>
        </w:rPr>
        <w:t xml:space="preserve"> года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rPr>
          <w:sz w:val="24"/>
          <w:szCs w:val="24"/>
        </w:rPr>
      </w:pP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b/>
          <w:sz w:val="24"/>
          <w:szCs w:val="24"/>
        </w:rPr>
        <w:t>Акционерное общество «Челябинскгоргаз»</w:t>
      </w:r>
      <w:r w:rsidRPr="00737527">
        <w:rPr>
          <w:sz w:val="24"/>
          <w:szCs w:val="24"/>
        </w:rPr>
        <w:t>, именуемое в дальнейшем «</w:t>
      </w:r>
      <w:r w:rsidRPr="00737527">
        <w:rPr>
          <w:b/>
          <w:sz w:val="24"/>
          <w:szCs w:val="24"/>
        </w:rPr>
        <w:t>Продавец»</w:t>
      </w:r>
      <w:r w:rsidRPr="00737527">
        <w:rPr>
          <w:sz w:val="24"/>
          <w:szCs w:val="24"/>
        </w:rPr>
        <w:t>, в лице генерального директора Серадского Владимира Григорьевича, действующего на основании Устава, с одной стороны, и</w:t>
      </w:r>
    </w:p>
    <w:p w:rsidR="001F145E" w:rsidRPr="00737527" w:rsidRDefault="00737527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b/>
          <w:sz w:val="24"/>
          <w:szCs w:val="24"/>
        </w:rPr>
        <w:t>______________________________________________</w:t>
      </w:r>
      <w:r w:rsidR="001F145E" w:rsidRPr="00737527">
        <w:rPr>
          <w:b/>
          <w:sz w:val="24"/>
          <w:szCs w:val="24"/>
        </w:rPr>
        <w:t>,</w:t>
      </w:r>
      <w:r w:rsidRPr="00737527">
        <w:rPr>
          <w:sz w:val="24"/>
          <w:szCs w:val="24"/>
        </w:rPr>
        <w:t xml:space="preserve"> именуемый в</w:t>
      </w:r>
      <w:r w:rsidR="001F145E" w:rsidRPr="00737527">
        <w:rPr>
          <w:sz w:val="24"/>
          <w:szCs w:val="24"/>
        </w:rPr>
        <w:t xml:space="preserve"> дальнейшем «</w:t>
      </w:r>
      <w:r w:rsidR="001F145E" w:rsidRPr="00737527">
        <w:rPr>
          <w:b/>
          <w:sz w:val="24"/>
          <w:szCs w:val="24"/>
        </w:rPr>
        <w:t>Покупатель»</w:t>
      </w:r>
      <w:r w:rsidR="001F145E" w:rsidRPr="00737527">
        <w:rPr>
          <w:sz w:val="24"/>
          <w:szCs w:val="24"/>
        </w:rPr>
        <w:t xml:space="preserve">, действующий на основании </w:t>
      </w:r>
      <w:r w:rsidRPr="00737527">
        <w:rPr>
          <w:sz w:val="24"/>
          <w:szCs w:val="24"/>
        </w:rPr>
        <w:t>_______________</w:t>
      </w:r>
      <w:r w:rsidR="001F145E" w:rsidRPr="00737527">
        <w:rPr>
          <w:sz w:val="24"/>
          <w:szCs w:val="24"/>
        </w:rPr>
        <w:t>, с другой стороны, совместно именуемые в дальнейшем «Стороны», заключили настоящий договор о нижеследующем: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</w:p>
    <w:p w:rsidR="001F145E" w:rsidRPr="00737527" w:rsidRDefault="001F145E" w:rsidP="00737527">
      <w:pPr>
        <w:pStyle w:val="20"/>
        <w:keepNext/>
        <w:keepLines/>
        <w:shd w:val="clear" w:color="auto" w:fill="auto"/>
        <w:spacing w:before="0" w:after="0" w:line="240" w:lineRule="auto"/>
        <w:ind w:right="100" w:firstLine="426"/>
        <w:rPr>
          <w:sz w:val="24"/>
          <w:szCs w:val="24"/>
        </w:rPr>
      </w:pPr>
      <w:bookmarkStart w:id="0" w:name="bookmark0"/>
      <w:r w:rsidRPr="00737527">
        <w:rPr>
          <w:sz w:val="24"/>
          <w:szCs w:val="24"/>
        </w:rPr>
        <w:t>1. Предмет договора</w:t>
      </w:r>
      <w:bookmarkEnd w:id="0"/>
    </w:p>
    <w:p w:rsidR="001F145E" w:rsidRPr="00737527" w:rsidRDefault="001F145E" w:rsidP="00737527">
      <w:pPr>
        <w:pStyle w:val="1"/>
        <w:shd w:val="clear" w:color="auto" w:fill="auto"/>
        <w:tabs>
          <w:tab w:val="left" w:pos="142"/>
        </w:tabs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1.1. Продавец обязуется передать в собственность Покупателю нежилое здание – </w:t>
      </w:r>
      <w:r w:rsidRPr="00737527">
        <w:rPr>
          <w:b/>
          <w:sz w:val="24"/>
          <w:szCs w:val="24"/>
        </w:rPr>
        <w:t>ГРП-21</w:t>
      </w:r>
      <w:r w:rsidRPr="00737527">
        <w:rPr>
          <w:sz w:val="24"/>
          <w:szCs w:val="24"/>
        </w:rPr>
        <w:t xml:space="preserve"> </w:t>
      </w:r>
      <w:r w:rsidRPr="00737527">
        <w:rPr>
          <w:b/>
          <w:sz w:val="24"/>
          <w:szCs w:val="24"/>
        </w:rPr>
        <w:t xml:space="preserve">(стационарный газорегуляторный пункт) </w:t>
      </w:r>
      <w:r w:rsidRPr="00737527">
        <w:rPr>
          <w:sz w:val="24"/>
          <w:szCs w:val="24"/>
        </w:rPr>
        <w:t xml:space="preserve">(без внутреннего оборудования), кадастровый номер: 74-74-01/012/2006-387, общей площадью 12,4 квадратных метров, расположенный по адресу: </w:t>
      </w:r>
      <w:r w:rsidRPr="00737527">
        <w:rPr>
          <w:b/>
          <w:sz w:val="24"/>
          <w:szCs w:val="24"/>
        </w:rPr>
        <w:t>г. Челябинск, ул. Калинина, д. 8, стр. 1</w:t>
      </w:r>
      <w:r w:rsidRPr="00737527">
        <w:rPr>
          <w:sz w:val="24"/>
          <w:szCs w:val="24"/>
        </w:rPr>
        <w:t xml:space="preserve">, принадлежащий Покупателю на праве собственности, что подтверждается Свидетельством о государственной регистрации права 74АБ № 383521 от 04.05.2006г. (далее по тексту именуемый «Объект»), а Покупатель обязуется принять и уплатить за данный Объект цену в размере, в порядке и на условиях, предусмотренных настоящим договором. </w:t>
      </w:r>
    </w:p>
    <w:p w:rsidR="001F145E" w:rsidRPr="00737527" w:rsidRDefault="001F145E" w:rsidP="0073752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1.2. Продавец гарантирует, что до подписания настоящего Договора Объект не продан, не является предметом залога, не обременен правами третьих лиц, в споре и под арестом (запрещением) не состоит.</w:t>
      </w:r>
    </w:p>
    <w:p w:rsidR="001F145E" w:rsidRPr="00737527" w:rsidRDefault="001F145E" w:rsidP="00737527">
      <w:pPr>
        <w:pStyle w:val="1"/>
        <w:shd w:val="clear" w:color="auto" w:fill="auto"/>
        <w:tabs>
          <w:tab w:val="left" w:pos="1312"/>
        </w:tabs>
        <w:spacing w:after="0" w:line="240" w:lineRule="auto"/>
        <w:ind w:right="20" w:firstLine="426"/>
        <w:jc w:val="both"/>
        <w:rPr>
          <w:sz w:val="24"/>
          <w:szCs w:val="24"/>
        </w:rPr>
      </w:pPr>
    </w:p>
    <w:p w:rsidR="001F145E" w:rsidRPr="00737527" w:rsidRDefault="001F145E" w:rsidP="00737527">
      <w:pPr>
        <w:pStyle w:val="20"/>
        <w:keepNext/>
        <w:keepLines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bookmarkStart w:id="1" w:name="bookmark1"/>
      <w:r w:rsidRPr="00737527">
        <w:rPr>
          <w:sz w:val="24"/>
          <w:szCs w:val="24"/>
        </w:rPr>
        <w:t>2. Цена договора и порядок оплаты</w:t>
      </w:r>
      <w:bookmarkEnd w:id="1"/>
    </w:p>
    <w:p w:rsidR="001F145E" w:rsidRPr="00737527" w:rsidRDefault="001F145E" w:rsidP="0073752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Стоимость (цена) Объекта, передаваемого по настоящему договору, составляет: </w:t>
      </w:r>
      <w:r w:rsidR="00737527" w:rsidRPr="00737527">
        <w:rPr>
          <w:b/>
          <w:sz w:val="24"/>
          <w:szCs w:val="24"/>
        </w:rPr>
        <w:t>___________</w:t>
      </w:r>
      <w:r w:rsidRPr="00737527">
        <w:rPr>
          <w:b/>
          <w:sz w:val="24"/>
          <w:szCs w:val="24"/>
        </w:rPr>
        <w:t xml:space="preserve"> рублей</w:t>
      </w:r>
      <w:r w:rsidRPr="00737527">
        <w:rPr>
          <w:sz w:val="24"/>
          <w:szCs w:val="24"/>
        </w:rPr>
        <w:t xml:space="preserve"> </w:t>
      </w:r>
      <w:r w:rsidR="00737527" w:rsidRPr="00737527">
        <w:rPr>
          <w:sz w:val="24"/>
          <w:szCs w:val="24"/>
        </w:rPr>
        <w:t>_________</w:t>
      </w:r>
      <w:r w:rsidRPr="00737527">
        <w:rPr>
          <w:sz w:val="24"/>
          <w:szCs w:val="24"/>
        </w:rPr>
        <w:t xml:space="preserve"> коп. (в том числе НДС 18 % - </w:t>
      </w:r>
      <w:r w:rsidR="00737527" w:rsidRPr="00737527">
        <w:rPr>
          <w:sz w:val="24"/>
          <w:szCs w:val="24"/>
        </w:rPr>
        <w:t>_______</w:t>
      </w:r>
      <w:r w:rsidRPr="00737527">
        <w:rPr>
          <w:sz w:val="24"/>
          <w:szCs w:val="24"/>
        </w:rPr>
        <w:t xml:space="preserve"> рублей). Указанная стоимость является окончательной и изменению не подлежит.</w:t>
      </w:r>
    </w:p>
    <w:p w:rsidR="001F145E" w:rsidRPr="00737527" w:rsidRDefault="001F145E" w:rsidP="0073752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Уплата стоимости (цены) Объекта производится Покупателем путем внесения 100 % предварительной оплаты стоимости Объекта, указанной в п. 2.1. Договора, в течение 10 (десяти) банковских дней с даты подписания настоящего договора обеими Сторонами. </w:t>
      </w:r>
    </w:p>
    <w:p w:rsidR="001F145E" w:rsidRPr="00737527" w:rsidRDefault="001F145E" w:rsidP="0073752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Оплата производится Покупателем путем перечисления денежных средств на расчетный счет Продавца, указанный в настоящем договоре.</w:t>
      </w:r>
    </w:p>
    <w:p w:rsidR="001F145E" w:rsidRPr="00737527" w:rsidRDefault="001F145E" w:rsidP="0073752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Датой оплаты считается дата поступления денежных средств на расчетный счет Продавца.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</w:p>
    <w:p w:rsidR="001F145E" w:rsidRPr="00737527" w:rsidRDefault="001F145E" w:rsidP="00737527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firstLine="426"/>
        <w:rPr>
          <w:sz w:val="24"/>
          <w:szCs w:val="24"/>
        </w:rPr>
      </w:pPr>
      <w:bookmarkStart w:id="2" w:name="bookmark2"/>
      <w:r w:rsidRPr="00737527">
        <w:rPr>
          <w:sz w:val="24"/>
          <w:szCs w:val="24"/>
        </w:rPr>
        <w:t xml:space="preserve">Порядок, сроки и условия передачи </w:t>
      </w:r>
      <w:bookmarkEnd w:id="2"/>
      <w:r w:rsidRPr="00737527">
        <w:rPr>
          <w:sz w:val="24"/>
          <w:szCs w:val="24"/>
        </w:rPr>
        <w:t>объекта</w:t>
      </w:r>
    </w:p>
    <w:p w:rsidR="001F145E" w:rsidRPr="00737527" w:rsidRDefault="001F145E" w:rsidP="00737527">
      <w:pPr>
        <w:pStyle w:val="1"/>
        <w:shd w:val="clear" w:color="auto" w:fill="auto"/>
        <w:tabs>
          <w:tab w:val="center" w:pos="3110"/>
          <w:tab w:val="left" w:pos="6277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3.1. Передача Объекта Покупателю осуществляется после подписания настоящего договора обеими Сторонами, в течение 5 (пяти) рабочих дней с даты уплаты цены Объекта в размере 100 % стоимости Объекта, указанной в п. 2.1. настоящего договора, и оформляется путем подписания Сторонами передаточного акта (акта приема-передачи), являющегося неотъемлемой частью настоящего договора. Обязательства Продавца по передаче Покупателю Объекта, его принадлежностей и относящихся к нему документов считаются исполненными с момента подписания уполномоченными представителями Сторон передаточного акта. </w:t>
      </w:r>
    </w:p>
    <w:p w:rsidR="001F145E" w:rsidRPr="00737527" w:rsidRDefault="001F145E" w:rsidP="00737527">
      <w:pPr>
        <w:pStyle w:val="1"/>
        <w:shd w:val="clear" w:color="auto" w:fill="auto"/>
        <w:tabs>
          <w:tab w:val="center" w:pos="3110"/>
          <w:tab w:val="left" w:pos="6277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3.2. Объект передается Покупателю вместе со всеми необходимыми принадлежностями, со всей сопутствующей документацией (исполнительно-технической, эксплуатационной и прочей).</w:t>
      </w:r>
    </w:p>
    <w:p w:rsidR="001F145E" w:rsidRPr="00737527" w:rsidRDefault="001F145E" w:rsidP="0073752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3.3. Покупатель до подписания передаточного акта обязан произвести детальный осмотр Объекта. При выявлении недостатков Объекта Покупатель обязан указать об этом в передаточном акте.</w:t>
      </w:r>
    </w:p>
    <w:p w:rsidR="001F145E" w:rsidRPr="00737527" w:rsidRDefault="001F145E" w:rsidP="0073752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3.4. Переход права собственности на Объект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1F145E" w:rsidRPr="00737527" w:rsidRDefault="001F145E" w:rsidP="0073752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3.5. Расходы по государственной регистрации перехода права собственности на Объект, предусмотренные действующим законодательством РФ, несёт Покупатель.</w:t>
      </w:r>
    </w:p>
    <w:p w:rsidR="001F145E" w:rsidRPr="00737527" w:rsidRDefault="001F145E" w:rsidP="0073752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lastRenderedPageBreak/>
        <w:t xml:space="preserve">3.6. Одновременно с Объектом Продавцом передаются: технический паспорт на Объект, иные имеющиеся документы. </w:t>
      </w:r>
    </w:p>
    <w:p w:rsidR="001F145E" w:rsidRPr="00737527" w:rsidRDefault="001F145E" w:rsidP="00737527">
      <w:pPr>
        <w:pStyle w:val="1"/>
        <w:shd w:val="clear" w:color="auto" w:fill="auto"/>
        <w:tabs>
          <w:tab w:val="center" w:pos="3110"/>
          <w:tab w:val="left" w:pos="6277"/>
        </w:tabs>
        <w:spacing w:after="0" w:line="240" w:lineRule="auto"/>
        <w:ind w:firstLine="426"/>
        <w:jc w:val="both"/>
        <w:rPr>
          <w:sz w:val="24"/>
          <w:szCs w:val="24"/>
        </w:rPr>
      </w:pPr>
    </w:p>
    <w:p w:rsidR="001F145E" w:rsidRPr="00737527" w:rsidRDefault="001F145E" w:rsidP="00737527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firstLine="426"/>
        <w:rPr>
          <w:sz w:val="24"/>
          <w:szCs w:val="24"/>
        </w:rPr>
      </w:pPr>
      <w:bookmarkStart w:id="3" w:name="bookmark3"/>
      <w:r w:rsidRPr="00737527">
        <w:rPr>
          <w:sz w:val="24"/>
          <w:szCs w:val="24"/>
        </w:rPr>
        <w:t>Переход права собственности</w:t>
      </w:r>
      <w:bookmarkEnd w:id="3"/>
    </w:p>
    <w:p w:rsidR="001F145E" w:rsidRPr="00737527" w:rsidRDefault="001F145E" w:rsidP="00737527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Право собственности на Объект, риск случайной гибели или повреждения Объекта переходит к Покупателю с момента передачи Объекта по акту приема-передачи (с момента подписания Сторонами акта приема-передачи).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</w:p>
    <w:p w:rsidR="001F145E" w:rsidRPr="00737527" w:rsidRDefault="001F145E" w:rsidP="00737527">
      <w:pPr>
        <w:pStyle w:val="20"/>
        <w:keepNext/>
        <w:keepLines/>
        <w:shd w:val="clear" w:color="auto" w:fill="auto"/>
        <w:spacing w:before="0" w:after="0" w:line="240" w:lineRule="auto"/>
        <w:ind w:right="280" w:firstLine="426"/>
        <w:rPr>
          <w:sz w:val="24"/>
          <w:szCs w:val="24"/>
        </w:rPr>
      </w:pPr>
      <w:bookmarkStart w:id="4" w:name="bookmark4"/>
      <w:r w:rsidRPr="00737527">
        <w:rPr>
          <w:sz w:val="24"/>
          <w:szCs w:val="24"/>
        </w:rPr>
        <w:t>5. Права и обязанности сторон</w:t>
      </w:r>
      <w:bookmarkEnd w:id="4"/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5.1. Продавец обязан:</w:t>
      </w:r>
    </w:p>
    <w:p w:rsidR="001F145E" w:rsidRPr="00737527" w:rsidRDefault="001F145E" w:rsidP="00737527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Передать Покупателю Объект, в надлежащей срок и на условиях, предусмотренных настоящим договором;</w:t>
      </w:r>
    </w:p>
    <w:p w:rsidR="001F145E" w:rsidRPr="00737527" w:rsidRDefault="001F145E" w:rsidP="00737527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Одновременно с передачей Объекта передать Покупателю все необходимые принадлежности и сопутствующую документацию;</w:t>
      </w:r>
    </w:p>
    <w:p w:rsidR="001F145E" w:rsidRPr="00737527" w:rsidRDefault="001F145E" w:rsidP="00737527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Передать Покупателю Объект свободными от прав и притязаний третьих лиц.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5.2. Продавец вправе:</w:t>
      </w:r>
    </w:p>
    <w:p w:rsidR="001F145E" w:rsidRPr="00737527" w:rsidRDefault="001F145E" w:rsidP="00737527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Требовать от Покупателя своевременной приемки и уплаты цены за Объект в полном размере.</w:t>
      </w:r>
    </w:p>
    <w:p w:rsidR="001F145E" w:rsidRPr="00737527" w:rsidRDefault="001F145E" w:rsidP="00737527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Покупатель обязан:</w:t>
      </w:r>
    </w:p>
    <w:p w:rsidR="001F145E" w:rsidRPr="00737527" w:rsidRDefault="001F145E" w:rsidP="00737527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Произвести приемку и оплату стоимости Объекта в порядке и в сроки, предусмотренные настоящим договором;</w:t>
      </w:r>
    </w:p>
    <w:p w:rsidR="001F145E" w:rsidRPr="00737527" w:rsidRDefault="001F145E" w:rsidP="00737527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Обеспечить пожарную безопасность Объекта, выполнять соответствующие технические, санитарные и прочие требования при его эксплуатации.</w:t>
      </w:r>
    </w:p>
    <w:p w:rsidR="001F145E" w:rsidRPr="00737527" w:rsidRDefault="001F145E" w:rsidP="00737527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Соблюдать требования по содержанию земельного участка, на котором расположен Объект.</w:t>
      </w:r>
    </w:p>
    <w:p w:rsidR="001F145E" w:rsidRPr="00737527" w:rsidRDefault="001F145E" w:rsidP="00737527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Покупатель вправе:</w:t>
      </w:r>
    </w:p>
    <w:p w:rsidR="001F145E" w:rsidRPr="00737527" w:rsidRDefault="001F145E" w:rsidP="00737527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Требовать передачи Объекта в срок, указанный в п. 3.1. настоящего договора.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> 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center"/>
        <w:rPr>
          <w:sz w:val="24"/>
          <w:szCs w:val="24"/>
        </w:rPr>
      </w:pPr>
      <w:r w:rsidRPr="00737527">
        <w:rPr>
          <w:b/>
          <w:sz w:val="24"/>
          <w:szCs w:val="24"/>
        </w:rPr>
        <w:t>6. Ответственность сторон</w:t>
      </w:r>
    </w:p>
    <w:p w:rsidR="001F145E" w:rsidRPr="00737527" w:rsidRDefault="001F145E" w:rsidP="00737527">
      <w:pPr>
        <w:pStyle w:val="1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  6.1. За нарушение Продавцом срока передачи Объекта, предусмотренного п. 3.1. настоящего договора, Покупатель вправе потребовать от Продавца уплаты пени в размере 1/300 ключевой ставки ЦБ РФ от цены (стоимости) Объекта, указанной в п. 2.1. настоящего договора, за каждый день просрочки. </w:t>
      </w:r>
    </w:p>
    <w:p w:rsidR="001F145E" w:rsidRPr="00737527" w:rsidRDefault="001F145E" w:rsidP="00737527">
      <w:pPr>
        <w:pStyle w:val="1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 6.2. За нарушение Покупателем срока уплаты цены (стоимости) Объекта, предусмотренного п. 2.1. настоящего договора, Продавец вправе потребовать от Покупателя уплаты пени в размере 1/300 ключевой ставки ЦБ РФ от не уплаченной в срок суммы за каждый день просрочки.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  6.3. За неисполнение или ненадлежащее исполнение иных обязательств, установленных настоящим договором, Стороны несут ответственность, предусмотренную действующим законодательством РФ.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</w:p>
    <w:p w:rsidR="001F145E" w:rsidRPr="00737527" w:rsidRDefault="001F145E" w:rsidP="00737527">
      <w:pPr>
        <w:pStyle w:val="20"/>
        <w:keepNext/>
        <w:keepLines/>
        <w:shd w:val="clear" w:color="auto" w:fill="auto"/>
        <w:tabs>
          <w:tab w:val="left" w:pos="3615"/>
        </w:tabs>
        <w:spacing w:before="0" w:after="0" w:line="240" w:lineRule="auto"/>
        <w:ind w:firstLine="426"/>
        <w:rPr>
          <w:sz w:val="24"/>
          <w:szCs w:val="24"/>
        </w:rPr>
      </w:pPr>
      <w:bookmarkStart w:id="5" w:name="bookmark9"/>
      <w:r w:rsidRPr="00737527">
        <w:rPr>
          <w:sz w:val="24"/>
          <w:szCs w:val="24"/>
        </w:rPr>
        <w:t>7. Заключительные положения</w:t>
      </w:r>
      <w:bookmarkEnd w:id="5"/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 7.1.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 7.2. Изменения и дополнения к Договору совершаются в письменной форме и подписываются обеими Сторонами.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 7.3. Споры и разногласия, возникающие из настоящего договора или в связи с ним, Стороны будут стремиться решать путем переговоров.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 7.4. В случае, если Стороны не придут к соглашению, споры и разногласия подлежат рассмотрению в Арбитражном суде Челябинской области. Обязателен досудебный (претензионный) порядок урегулирования споров. Спор по настоящему договору может быть передан на разрешение суда по истечении 10 (десяти) календарных дней с даты направления претензии (требования) заинтересованной Стороной Договора. 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-8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t xml:space="preserve">    7.5. Настоящий договор составлен в трех экземплярах, имеющих одинаковую юридическую силу, один экземпляр представляется в орган, осуществляющий государственную регистрацию прав на недвижимое имущество, по одному экземпляру выдается Продавцу и Покупателю.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-8" w:firstLine="426"/>
        <w:jc w:val="both"/>
        <w:rPr>
          <w:sz w:val="24"/>
          <w:szCs w:val="24"/>
        </w:rPr>
      </w:pPr>
      <w:r w:rsidRPr="00737527">
        <w:rPr>
          <w:sz w:val="24"/>
          <w:szCs w:val="24"/>
        </w:rPr>
        <w:lastRenderedPageBreak/>
        <w:t xml:space="preserve">    7.6. Во всем остальном, что не предусмотрено настоящим договором, Стороны руководствуются действующим законодательством РФ.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-8" w:firstLine="426"/>
        <w:jc w:val="both"/>
        <w:rPr>
          <w:sz w:val="24"/>
          <w:szCs w:val="24"/>
        </w:rPr>
      </w:pPr>
    </w:p>
    <w:p w:rsidR="001F145E" w:rsidRPr="00737527" w:rsidRDefault="001F145E" w:rsidP="00737527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ind w:left="0" w:right="-8" w:firstLine="426"/>
        <w:jc w:val="center"/>
        <w:rPr>
          <w:b/>
          <w:sz w:val="24"/>
          <w:szCs w:val="24"/>
        </w:rPr>
      </w:pPr>
      <w:r w:rsidRPr="00737527">
        <w:rPr>
          <w:b/>
          <w:sz w:val="24"/>
          <w:szCs w:val="24"/>
        </w:rPr>
        <w:t>Реквизиты и подписи сторон: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-8" w:firstLine="426"/>
        <w:jc w:val="left"/>
        <w:rPr>
          <w:b/>
          <w:sz w:val="24"/>
          <w:szCs w:val="24"/>
        </w:rPr>
      </w:pPr>
    </w:p>
    <w:tbl>
      <w:tblPr>
        <w:tblW w:w="982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7"/>
        <w:gridCol w:w="4479"/>
      </w:tblGrid>
      <w:tr w:rsidR="001F145E" w:rsidRPr="00737527" w:rsidTr="00905584">
        <w:trPr>
          <w:trHeight w:val="123"/>
        </w:trPr>
        <w:tc>
          <w:tcPr>
            <w:tcW w:w="5347" w:type="dxa"/>
          </w:tcPr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ПРОДАВЕЦ:   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«Челябинскгоргаз»</w:t>
            </w: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454087, г"/>
              </w:smartTagPr>
              <w:r w:rsidRPr="0073752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454087, г</w:t>
              </w:r>
            </w:smartTag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ул. Рылеева, д. 8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1027402922634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7451046106, КПП </w:t>
            </w:r>
            <w:r w:rsid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745450001</w:t>
            </w: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40702810100010005913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филиал АБ «РОССИЯ»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  <w:p w:rsidR="001F145E" w:rsidRPr="00737527" w:rsidRDefault="001F145E" w:rsidP="0073752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30101810145250000220</w:t>
            </w:r>
          </w:p>
          <w:p w:rsidR="001F145E" w:rsidRPr="00737527" w:rsidRDefault="001F145E" w:rsidP="00737527">
            <w:pPr>
              <w:spacing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044525220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145E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7527" w:rsidRPr="00737527" w:rsidRDefault="00737527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 Серадский 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Владимир Григорьевич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«___» _______________ 201</w:t>
            </w:r>
            <w:r w:rsid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  <w:r w:rsidRPr="00737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479" w:type="dxa"/>
          </w:tcPr>
          <w:p w:rsidR="001F145E" w:rsidRPr="00737527" w:rsidRDefault="001F145E" w:rsidP="00737527">
            <w:pPr>
              <w:snapToGri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1F145E" w:rsidRDefault="001F145E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27" w:rsidRPr="00737527" w:rsidRDefault="00737527" w:rsidP="00737527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F145E" w:rsidRDefault="001F145E" w:rsidP="00737527">
            <w:pPr>
              <w:snapToGrid w:val="0"/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______________ </w:t>
            </w:r>
          </w:p>
          <w:p w:rsidR="00737527" w:rsidRPr="00737527" w:rsidRDefault="00737527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F145E" w:rsidRPr="00737527" w:rsidRDefault="001F145E" w:rsidP="00737527">
            <w:pPr>
              <w:snapToGrid w:val="0"/>
              <w:spacing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«___» _______________ 201</w:t>
            </w:r>
            <w:r w:rsid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737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1F145E" w:rsidRPr="00737527" w:rsidRDefault="001F145E" w:rsidP="00737527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426"/>
        <w:jc w:val="left"/>
        <w:rPr>
          <w:sz w:val="24"/>
          <w:szCs w:val="24"/>
        </w:rPr>
        <w:sectPr w:rsidR="001F145E" w:rsidRPr="00737527" w:rsidSect="00737527">
          <w:pgSz w:w="11909" w:h="16838"/>
          <w:pgMar w:top="568" w:right="772" w:bottom="824" w:left="993" w:header="0" w:footer="3" w:gutter="0"/>
          <w:cols w:space="720"/>
          <w:noEndnote/>
          <w:docGrid w:linePitch="360"/>
        </w:sectPr>
      </w:pPr>
      <w:r w:rsidRPr="00737527">
        <w:rPr>
          <w:sz w:val="24"/>
          <w:szCs w:val="24"/>
        </w:rPr>
        <w:t xml:space="preserve">                        </w:t>
      </w:r>
    </w:p>
    <w:p w:rsidR="001F145E" w:rsidRPr="00737527" w:rsidRDefault="001F145E" w:rsidP="00737527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F145E" w:rsidRPr="00737527" w:rsidRDefault="001F145E" w:rsidP="00737527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  <w:sectPr w:rsidR="001F145E" w:rsidRPr="00737527" w:rsidSect="00737527">
          <w:type w:val="continuous"/>
          <w:pgSz w:w="11909" w:h="16838"/>
          <w:pgMar w:top="0" w:right="0" w:bottom="0" w:left="993" w:header="0" w:footer="3" w:gutter="0"/>
          <w:cols w:space="720"/>
          <w:noEndnote/>
          <w:docGrid w:linePitch="360"/>
        </w:sectPr>
      </w:pP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firstLine="426"/>
        <w:jc w:val="left"/>
        <w:rPr>
          <w:sz w:val="24"/>
          <w:szCs w:val="24"/>
        </w:rPr>
        <w:sectPr w:rsidR="001F145E" w:rsidRPr="00737527" w:rsidSect="00737527">
          <w:type w:val="continuous"/>
          <w:pgSz w:w="11909" w:h="16838"/>
          <w:pgMar w:top="4233" w:right="1679" w:bottom="5471" w:left="993" w:header="0" w:footer="3" w:gutter="0"/>
          <w:cols w:num="2" w:space="922"/>
          <w:noEndnote/>
          <w:docGrid w:linePitch="360"/>
        </w:sectPr>
      </w:pPr>
    </w:p>
    <w:p w:rsidR="001F145E" w:rsidRPr="00737527" w:rsidRDefault="001F145E" w:rsidP="00737527">
      <w:pPr>
        <w:pStyle w:val="22"/>
        <w:shd w:val="clear" w:color="auto" w:fill="auto"/>
        <w:spacing w:before="0" w:after="0" w:line="240" w:lineRule="auto"/>
        <w:ind w:right="-2" w:firstLine="7088"/>
        <w:rPr>
          <w:b w:val="0"/>
          <w:sz w:val="24"/>
          <w:szCs w:val="24"/>
        </w:rPr>
      </w:pPr>
      <w:r w:rsidRPr="00737527">
        <w:rPr>
          <w:sz w:val="24"/>
          <w:szCs w:val="24"/>
        </w:rPr>
        <w:lastRenderedPageBreak/>
        <w:t>Приложение</w:t>
      </w:r>
    </w:p>
    <w:p w:rsidR="001F145E" w:rsidRPr="00737527" w:rsidRDefault="001F145E" w:rsidP="0073752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2" w:firstLine="70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>к договору купли-продажи</w:t>
      </w:r>
    </w:p>
    <w:p w:rsidR="001F145E" w:rsidRPr="00737527" w:rsidRDefault="001F145E" w:rsidP="00737527">
      <w:pPr>
        <w:autoSpaceDE w:val="0"/>
        <w:autoSpaceDN w:val="0"/>
        <w:adjustRightInd w:val="0"/>
        <w:spacing w:after="0" w:line="240" w:lineRule="auto"/>
        <w:ind w:right="-2" w:firstLine="70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>нежилого объекта</w:t>
      </w: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-2" w:firstLine="7088"/>
        <w:jc w:val="both"/>
        <w:rPr>
          <w:b/>
          <w:sz w:val="24"/>
          <w:szCs w:val="24"/>
        </w:rPr>
      </w:pPr>
      <w:r w:rsidRPr="00737527">
        <w:rPr>
          <w:b/>
          <w:sz w:val="24"/>
          <w:szCs w:val="24"/>
        </w:rPr>
        <w:t>№ ___от _______201</w:t>
      </w:r>
      <w:r w:rsidR="00CA5F57" w:rsidRPr="00737527">
        <w:rPr>
          <w:b/>
          <w:sz w:val="24"/>
          <w:szCs w:val="24"/>
        </w:rPr>
        <w:t>8</w:t>
      </w:r>
      <w:r w:rsidRPr="00737527">
        <w:rPr>
          <w:b/>
          <w:sz w:val="24"/>
          <w:szCs w:val="24"/>
        </w:rPr>
        <w:t>г.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71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71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71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 xml:space="preserve">приема-передачи нежилого объекта 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71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145E" w:rsidRDefault="001F145E" w:rsidP="00737527">
      <w:pPr>
        <w:autoSpaceDE w:val="0"/>
        <w:autoSpaceDN w:val="0"/>
        <w:adjustRightInd w:val="0"/>
        <w:spacing w:line="240" w:lineRule="auto"/>
        <w:ind w:right="-1"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>«_____» _____________</w:t>
      </w:r>
      <w:r w:rsidRPr="00737527">
        <w:rPr>
          <w:rFonts w:ascii="Times New Roman" w:hAnsi="Times New Roman" w:cs="Times New Roman"/>
          <w:sz w:val="24"/>
          <w:szCs w:val="24"/>
        </w:rPr>
        <w:t xml:space="preserve"> </w:t>
      </w:r>
      <w:r w:rsidR="00737527">
        <w:rPr>
          <w:rFonts w:ascii="Times New Roman" w:hAnsi="Times New Roman" w:cs="Times New Roman"/>
          <w:b/>
          <w:sz w:val="24"/>
          <w:szCs w:val="24"/>
        </w:rPr>
        <w:t>2018</w:t>
      </w:r>
      <w:r w:rsidRPr="00737527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г. Челябинск</w:t>
      </w:r>
    </w:p>
    <w:p w:rsidR="00737527" w:rsidRPr="00737527" w:rsidRDefault="00737527" w:rsidP="00737527">
      <w:pPr>
        <w:autoSpaceDE w:val="0"/>
        <w:autoSpaceDN w:val="0"/>
        <w:adjustRightInd w:val="0"/>
        <w:spacing w:line="240" w:lineRule="auto"/>
        <w:ind w:right="-1"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45E" w:rsidRPr="00737527" w:rsidRDefault="001F145E" w:rsidP="00737527">
      <w:pPr>
        <w:pStyle w:val="40"/>
        <w:shd w:val="clear" w:color="auto" w:fill="auto"/>
        <w:spacing w:before="0" w:line="240" w:lineRule="auto"/>
        <w:ind w:right="-1"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375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Мы, нижеподписавшиеся, Покупатель – </w:t>
      </w:r>
      <w:r w:rsidR="00737527">
        <w:rPr>
          <w:rFonts w:ascii="Times New Roman" w:hAnsi="Times New Roman" w:cs="Times New Roman"/>
          <w:i w:val="0"/>
          <w:sz w:val="24"/>
          <w:szCs w:val="24"/>
        </w:rPr>
        <w:t>_____________</w:t>
      </w:r>
      <w:r w:rsidRPr="00737527">
        <w:rPr>
          <w:rFonts w:ascii="Times New Roman" w:hAnsi="Times New Roman" w:cs="Times New Roman"/>
          <w:i w:val="0"/>
          <w:sz w:val="24"/>
          <w:szCs w:val="24"/>
        </w:rPr>
        <w:t>,</w:t>
      </w:r>
      <w:r w:rsidRPr="007375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 одной стороны, и представитель Продавца - АО «Челябинскгоргаз» – </w:t>
      </w:r>
      <w:r w:rsidRPr="00737527">
        <w:rPr>
          <w:rFonts w:ascii="Times New Roman" w:hAnsi="Times New Roman" w:cs="Times New Roman"/>
          <w:i w:val="0"/>
          <w:sz w:val="24"/>
          <w:szCs w:val="24"/>
        </w:rPr>
        <w:t>генеральный директор Серадский Владимир Григорьевич</w:t>
      </w:r>
      <w:r w:rsidRPr="00737527">
        <w:rPr>
          <w:rFonts w:ascii="Times New Roman" w:hAnsi="Times New Roman" w:cs="Times New Roman"/>
          <w:b w:val="0"/>
          <w:i w:val="0"/>
          <w:sz w:val="24"/>
          <w:szCs w:val="24"/>
        </w:rPr>
        <w:t>, действующий на основании Устава, с другой стороны, составили настоящий Акт о том, что в соответствии с договором купли-продажи № _____от _</w:t>
      </w:r>
      <w:proofErr w:type="gramStart"/>
      <w:r w:rsidRPr="00737527">
        <w:rPr>
          <w:rFonts w:ascii="Times New Roman" w:hAnsi="Times New Roman" w:cs="Times New Roman"/>
          <w:b w:val="0"/>
          <w:i w:val="0"/>
          <w:sz w:val="24"/>
          <w:szCs w:val="24"/>
        </w:rPr>
        <w:t>_._</w:t>
      </w:r>
      <w:proofErr w:type="gramEnd"/>
      <w:r w:rsidRPr="00737527">
        <w:rPr>
          <w:rFonts w:ascii="Times New Roman" w:hAnsi="Times New Roman" w:cs="Times New Roman"/>
          <w:b w:val="0"/>
          <w:i w:val="0"/>
          <w:sz w:val="24"/>
          <w:szCs w:val="24"/>
        </w:rPr>
        <w:t>__.201</w:t>
      </w:r>
      <w:r w:rsidR="00737527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7375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г., </w:t>
      </w:r>
      <w:r w:rsidRPr="00737527">
        <w:rPr>
          <w:rFonts w:ascii="Times New Roman" w:hAnsi="Times New Roman" w:cs="Times New Roman"/>
          <w:i w:val="0"/>
          <w:sz w:val="24"/>
          <w:szCs w:val="24"/>
        </w:rPr>
        <w:t xml:space="preserve">Продавец продал (передал в собственность), а Покупатель купил (принял в собственность) следующий объект: </w:t>
      </w:r>
    </w:p>
    <w:p w:rsidR="001F145E" w:rsidRPr="00737527" w:rsidRDefault="001F145E" w:rsidP="00737527">
      <w:pPr>
        <w:pStyle w:val="40"/>
        <w:shd w:val="clear" w:color="auto" w:fill="auto"/>
        <w:spacing w:before="0" w:line="240" w:lineRule="auto"/>
        <w:ind w:right="-1"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F145E" w:rsidRPr="00737527" w:rsidRDefault="001F145E" w:rsidP="00737527">
      <w:pPr>
        <w:pStyle w:val="1"/>
        <w:shd w:val="clear" w:color="auto" w:fill="auto"/>
        <w:spacing w:after="0" w:line="240" w:lineRule="auto"/>
        <w:ind w:right="-1" w:firstLine="426"/>
        <w:jc w:val="both"/>
        <w:rPr>
          <w:sz w:val="24"/>
          <w:szCs w:val="24"/>
        </w:rPr>
      </w:pPr>
      <w:r w:rsidRPr="00737527">
        <w:rPr>
          <w:b/>
          <w:sz w:val="24"/>
          <w:szCs w:val="24"/>
        </w:rPr>
        <w:t>ГРП-21 (газорегуляторный пункт стационарный)</w:t>
      </w:r>
      <w:r w:rsidRPr="00737527">
        <w:rPr>
          <w:sz w:val="24"/>
          <w:szCs w:val="24"/>
        </w:rPr>
        <w:t>, общей площадью 12,4 кв. м (без внутреннего оборудования), расположенный по адресу: г. Челябинск, ул. Калинина, д. 8, стр. 1.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 xml:space="preserve">Техническое и санитарное состояние передаваемого объекта Покупателю известно. 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 xml:space="preserve">Претензий по состоянию передаваемого объекта у Покупателя нет. 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Купля-продажа осуществлена в соответствии с требованиями указанного Договора.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Денежная сумма стоимости (цены) Объекта по Договору уплачена Покупателем Продавцу в полном размере, в сроки и в порядке, указанные в договоре купли-продажи № ____________от _</w:t>
      </w:r>
      <w:proofErr w:type="gramStart"/>
      <w:r w:rsidRPr="0073752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737527">
        <w:rPr>
          <w:rFonts w:ascii="Times New Roman" w:hAnsi="Times New Roman" w:cs="Times New Roman"/>
          <w:sz w:val="24"/>
          <w:szCs w:val="24"/>
        </w:rPr>
        <w:t>___</w:t>
      </w:r>
      <w:r w:rsidR="00CA5F57" w:rsidRPr="00737527">
        <w:rPr>
          <w:rFonts w:ascii="Times New Roman" w:hAnsi="Times New Roman" w:cs="Times New Roman"/>
          <w:sz w:val="24"/>
          <w:szCs w:val="24"/>
        </w:rPr>
        <w:t>.2018</w:t>
      </w:r>
      <w:r w:rsidRPr="0073752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Претензий к Продавцу, в том числе имущественных, Покупатель не имеет.</w:t>
      </w:r>
    </w:p>
    <w:p w:rsidR="001F145E" w:rsidRPr="00737527" w:rsidRDefault="001F145E" w:rsidP="00737527">
      <w:pPr>
        <w:autoSpaceDE w:val="0"/>
        <w:autoSpaceDN w:val="0"/>
        <w:adjustRightInd w:val="0"/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145E" w:rsidRPr="00737527" w:rsidRDefault="001F145E" w:rsidP="00737527">
      <w:pPr>
        <w:pStyle w:val="ConsPlusNonformat"/>
        <w:ind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737527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1F145E" w:rsidRPr="00737527" w:rsidRDefault="001F145E" w:rsidP="00737527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145E" w:rsidRPr="00737527" w:rsidRDefault="001F145E" w:rsidP="00737527">
      <w:pPr>
        <w:pStyle w:val="ConsPlusNonformat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145E" w:rsidRPr="00737527" w:rsidRDefault="001F145E" w:rsidP="00737527">
      <w:pPr>
        <w:spacing w:line="240" w:lineRule="auto"/>
        <w:ind w:right="-1" w:firstLine="426"/>
        <w:rPr>
          <w:rFonts w:ascii="Times New Roman" w:hAnsi="Times New Roman" w:cs="Times New Roman"/>
          <w:i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73E9D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6" w:name="_GoBack"/>
      <w:bookmarkEnd w:id="6"/>
      <w:r w:rsidRPr="00737527">
        <w:rPr>
          <w:rFonts w:ascii="Times New Roman" w:hAnsi="Times New Roman" w:cs="Times New Roman"/>
          <w:sz w:val="24"/>
          <w:szCs w:val="24"/>
        </w:rPr>
        <w:t xml:space="preserve">     </w:t>
      </w:r>
      <w:r w:rsidRPr="00737527">
        <w:rPr>
          <w:rFonts w:ascii="Times New Roman" w:hAnsi="Times New Roman" w:cs="Times New Roman"/>
          <w:i/>
          <w:sz w:val="24"/>
          <w:szCs w:val="24"/>
        </w:rPr>
        <w:t>(Ф.И.О. полностью, подпись)</w:t>
      </w:r>
    </w:p>
    <w:p w:rsidR="001F145E" w:rsidRPr="00737527" w:rsidRDefault="001F145E" w:rsidP="00737527">
      <w:pPr>
        <w:spacing w:line="240" w:lineRule="auto"/>
        <w:ind w:right="-1" w:firstLine="426"/>
        <w:rPr>
          <w:rFonts w:ascii="Times New Roman" w:hAnsi="Times New Roman" w:cs="Times New Roman"/>
          <w:sz w:val="24"/>
          <w:szCs w:val="24"/>
        </w:rPr>
      </w:pPr>
    </w:p>
    <w:p w:rsidR="001F145E" w:rsidRPr="00737527" w:rsidRDefault="001F145E" w:rsidP="00737527">
      <w:pPr>
        <w:spacing w:line="240" w:lineRule="auto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 xml:space="preserve">Представитель Продавца: АО «Челябинскгоргаз» </w:t>
      </w:r>
    </w:p>
    <w:p w:rsidR="001F145E" w:rsidRPr="00737527" w:rsidRDefault="001F145E" w:rsidP="00737527">
      <w:pPr>
        <w:spacing w:line="240" w:lineRule="auto"/>
        <w:ind w:right="-1" w:firstLine="426"/>
        <w:rPr>
          <w:rFonts w:ascii="Times New Roman" w:eastAsia="MS Mincho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>(</w:t>
      </w:r>
      <w:r w:rsidRPr="00737527">
        <w:rPr>
          <w:rFonts w:ascii="Times New Roman" w:eastAsia="MS Mincho" w:hAnsi="Times New Roman" w:cs="Times New Roman"/>
          <w:sz w:val="24"/>
          <w:szCs w:val="24"/>
        </w:rPr>
        <w:t xml:space="preserve">454087, г. Челябинск, ул. Рылеева, д. 8, </w:t>
      </w:r>
    </w:p>
    <w:p w:rsidR="001F145E" w:rsidRPr="00737527" w:rsidRDefault="001F145E" w:rsidP="00737527">
      <w:pPr>
        <w:spacing w:line="240" w:lineRule="auto"/>
        <w:ind w:right="-1" w:firstLine="426"/>
        <w:rPr>
          <w:rFonts w:ascii="Times New Roman" w:eastAsia="MS Mincho" w:hAnsi="Times New Roman" w:cs="Times New Roman"/>
          <w:sz w:val="24"/>
          <w:szCs w:val="24"/>
        </w:rPr>
      </w:pPr>
      <w:r w:rsidRPr="00737527">
        <w:rPr>
          <w:rFonts w:ascii="Times New Roman" w:eastAsia="MS Mincho" w:hAnsi="Times New Roman" w:cs="Times New Roman"/>
          <w:sz w:val="24"/>
          <w:szCs w:val="24"/>
        </w:rPr>
        <w:t xml:space="preserve">ИНН 7451046106, КПП </w:t>
      </w:r>
      <w:r w:rsidR="00737527">
        <w:rPr>
          <w:rFonts w:ascii="Times New Roman" w:eastAsia="MS Mincho" w:hAnsi="Times New Roman" w:cs="Times New Roman"/>
          <w:sz w:val="24"/>
          <w:szCs w:val="24"/>
        </w:rPr>
        <w:t>745450001</w:t>
      </w:r>
      <w:r w:rsidRPr="00737527">
        <w:rPr>
          <w:rFonts w:ascii="Times New Roman" w:eastAsia="MS Mincho" w:hAnsi="Times New Roman" w:cs="Times New Roman"/>
          <w:sz w:val="24"/>
          <w:szCs w:val="24"/>
        </w:rPr>
        <w:t xml:space="preserve">)                                                           </w:t>
      </w:r>
    </w:p>
    <w:p w:rsidR="001F145E" w:rsidRPr="00737527" w:rsidRDefault="001F145E" w:rsidP="00737527">
      <w:pPr>
        <w:spacing w:line="240" w:lineRule="auto"/>
        <w:ind w:right="-1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37527">
        <w:rPr>
          <w:rFonts w:ascii="Times New Roman" w:hAnsi="Times New Roman" w:cs="Times New Roman"/>
          <w:b/>
          <w:sz w:val="24"/>
          <w:szCs w:val="24"/>
        </w:rPr>
        <w:t>Серадский Владимир Григорьевич,</w:t>
      </w:r>
      <w:r w:rsidRPr="00737527">
        <w:rPr>
          <w:rFonts w:ascii="Times New Roman" w:hAnsi="Times New Roman" w:cs="Times New Roman"/>
          <w:sz w:val="24"/>
          <w:szCs w:val="24"/>
        </w:rPr>
        <w:t xml:space="preserve"> действующий на основании Устава</w:t>
      </w:r>
    </w:p>
    <w:p w:rsidR="001F145E" w:rsidRPr="00737527" w:rsidRDefault="001F145E" w:rsidP="00737527">
      <w:pPr>
        <w:pStyle w:val="ConsPlusNonformat"/>
        <w:ind w:right="-1"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1F145E" w:rsidRPr="00737527" w:rsidRDefault="001F145E" w:rsidP="00737527">
      <w:pPr>
        <w:pStyle w:val="ConsPlusNonformat"/>
        <w:ind w:right="-1"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1F145E" w:rsidRPr="00737527" w:rsidRDefault="001F145E" w:rsidP="00737527">
      <w:pPr>
        <w:pStyle w:val="ConsPlusNonformat"/>
        <w:ind w:right="-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737527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</w:t>
      </w:r>
    </w:p>
    <w:p w:rsidR="001F145E" w:rsidRPr="00737527" w:rsidRDefault="001F145E" w:rsidP="00737527">
      <w:pPr>
        <w:spacing w:line="240" w:lineRule="auto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73752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37527">
        <w:rPr>
          <w:rFonts w:ascii="Times New Roman" w:hAnsi="Times New Roman" w:cs="Times New Roman"/>
          <w:i/>
          <w:sz w:val="24"/>
          <w:szCs w:val="24"/>
        </w:rPr>
        <w:t>(Ф.И.О. полностью, подпись)</w:t>
      </w:r>
    </w:p>
    <w:sectPr w:rsidR="001F145E" w:rsidRPr="00737527" w:rsidSect="007375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801C1"/>
    <w:multiLevelType w:val="hybridMultilevel"/>
    <w:tmpl w:val="E536E0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82434"/>
    <w:multiLevelType w:val="multilevel"/>
    <w:tmpl w:val="3C26C7C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11167"/>
    <w:multiLevelType w:val="multilevel"/>
    <w:tmpl w:val="AB6823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3D6738"/>
    <w:multiLevelType w:val="multilevel"/>
    <w:tmpl w:val="3FC03BC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1368F2"/>
    <w:multiLevelType w:val="multilevel"/>
    <w:tmpl w:val="CC7E9A6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925082"/>
    <w:multiLevelType w:val="multilevel"/>
    <w:tmpl w:val="9E84CCA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4A3B19"/>
    <w:multiLevelType w:val="multilevel"/>
    <w:tmpl w:val="D34C9A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F04628"/>
    <w:multiLevelType w:val="multilevel"/>
    <w:tmpl w:val="3D4E3C02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3C"/>
    <w:rsid w:val="001F145E"/>
    <w:rsid w:val="00273E9D"/>
    <w:rsid w:val="003178D5"/>
    <w:rsid w:val="00737527"/>
    <w:rsid w:val="009A0F3C"/>
    <w:rsid w:val="00C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4A5CF-1339-4161-86F3-F849E910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F14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1F145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F14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1F145E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1F145E"/>
    <w:pPr>
      <w:widowControl w:val="0"/>
      <w:shd w:val="clear" w:color="auto" w:fill="FFFFFF"/>
      <w:spacing w:before="24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F145E"/>
    <w:pPr>
      <w:widowControl w:val="0"/>
      <w:shd w:val="clear" w:color="auto" w:fill="FFFFFF"/>
      <w:spacing w:before="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PlusNonformat">
    <w:name w:val="ConsPlusNonformat"/>
    <w:rsid w:val="001F1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uiPriority w:val="99"/>
    <w:rsid w:val="001F145E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F145E"/>
    <w:pPr>
      <w:widowControl w:val="0"/>
      <w:shd w:val="clear" w:color="auto" w:fill="FFFFFF"/>
      <w:spacing w:before="300" w:after="0" w:line="240" w:lineRule="atLeast"/>
    </w:pPr>
    <w:rPr>
      <w:rFonts w:ascii="Arial" w:hAnsi="Arial" w:cs="Arial"/>
      <w:b/>
      <w:bCs/>
      <w:i/>
      <w:iCs/>
      <w:sz w:val="21"/>
      <w:szCs w:val="21"/>
    </w:rPr>
  </w:style>
  <w:style w:type="paragraph" w:customStyle="1" w:styleId="ConsPlusNormal">
    <w:name w:val="ConsPlusNormal"/>
    <w:rsid w:val="001F1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Зульфия Мингалеевна</dc:creator>
  <cp:keywords/>
  <dc:description/>
  <cp:lastModifiedBy>Квициани Лейла Ясоновна</cp:lastModifiedBy>
  <cp:revision>3</cp:revision>
  <dcterms:created xsi:type="dcterms:W3CDTF">2018-05-15T04:45:00Z</dcterms:created>
  <dcterms:modified xsi:type="dcterms:W3CDTF">2018-05-15T04:51:00Z</dcterms:modified>
</cp:coreProperties>
</file>