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9F" w:rsidRPr="00DE07C8" w:rsidRDefault="00EC259F" w:rsidP="00EC2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</w:pPr>
      <w:r w:rsidRPr="00DE07C8">
        <w:rPr>
          <w:rFonts w:ascii="Times New Roman" w:eastAsia="Times New Roman" w:hAnsi="Times New Roman" w:cs="Times New Roman"/>
          <w:color w:val="68696A"/>
          <w:sz w:val="28"/>
          <w:szCs w:val="28"/>
          <w:lang w:eastAsia="ru-RU"/>
        </w:rPr>
        <w:t xml:space="preserve">График </w:t>
      </w:r>
      <w:proofErr w:type="spellStart"/>
      <w:r w:rsidRPr="00DE07C8">
        <w:rPr>
          <w:rFonts w:ascii="Times New Roman" w:eastAsia="Times New Roman" w:hAnsi="Times New Roman" w:cs="Times New Roman"/>
          <w:color w:val="68696A"/>
          <w:sz w:val="28"/>
          <w:szCs w:val="28"/>
          <w:lang w:eastAsia="ru-RU"/>
        </w:rPr>
        <w:t>работы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>Полный</w:t>
      </w:r>
      <w:proofErr w:type="spellEnd"/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 xml:space="preserve"> рабочий день</w:t>
      </w:r>
    </w:p>
    <w:p w:rsidR="00EC259F" w:rsidRPr="00DE07C8" w:rsidRDefault="00EC259F" w:rsidP="00EC2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</w:pPr>
      <w:proofErr w:type="gramStart"/>
      <w:r w:rsidRPr="00DE07C8">
        <w:rPr>
          <w:rFonts w:ascii="Times New Roman" w:eastAsia="Times New Roman" w:hAnsi="Times New Roman" w:cs="Times New Roman"/>
          <w:color w:val="68696A"/>
          <w:sz w:val="28"/>
          <w:szCs w:val="28"/>
          <w:lang w:eastAsia="ru-RU"/>
        </w:rPr>
        <w:t>Опыт</w:t>
      </w:r>
      <w:r w:rsidR="00B01046"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 xml:space="preserve">  от</w:t>
      </w:r>
      <w:proofErr w:type="gramEnd"/>
      <w:r w:rsidR="00B01046"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 xml:space="preserve"> 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>5 лет</w:t>
      </w:r>
    </w:p>
    <w:p w:rsidR="00EC259F" w:rsidRPr="00DE07C8" w:rsidRDefault="00EC259F" w:rsidP="00EC2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</w:pPr>
      <w:proofErr w:type="spellStart"/>
      <w:r w:rsidRPr="00DE07C8">
        <w:rPr>
          <w:rFonts w:ascii="Times New Roman" w:eastAsia="Times New Roman" w:hAnsi="Times New Roman" w:cs="Times New Roman"/>
          <w:color w:val="68696A"/>
          <w:sz w:val="28"/>
          <w:szCs w:val="28"/>
          <w:lang w:eastAsia="ru-RU"/>
        </w:rPr>
        <w:t>Образование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>Высшее</w:t>
      </w:r>
      <w:proofErr w:type="spellEnd"/>
    </w:p>
    <w:p w:rsidR="00EC259F" w:rsidRPr="00DE07C8" w:rsidRDefault="00EC259F" w:rsidP="00EC2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</w:pPr>
      <w:proofErr w:type="spellStart"/>
      <w:r w:rsidRPr="00DE07C8">
        <w:rPr>
          <w:rFonts w:ascii="Times New Roman" w:eastAsia="Times New Roman" w:hAnsi="Times New Roman" w:cs="Times New Roman"/>
          <w:color w:val="68696A"/>
          <w:sz w:val="28"/>
          <w:szCs w:val="28"/>
          <w:lang w:eastAsia="ru-RU"/>
        </w:rPr>
        <w:t>Занятость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>Полная</w:t>
      </w:r>
      <w:proofErr w:type="spellEnd"/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lang w:eastAsia="ru-RU"/>
        </w:rPr>
        <w:t xml:space="preserve"> занятость</w:t>
      </w:r>
    </w:p>
    <w:p w:rsidR="00EC259F" w:rsidRPr="00DE07C8" w:rsidRDefault="00EC259F" w:rsidP="00EC259F">
      <w:pPr>
        <w:spacing w:before="100" w:beforeAutospacing="1"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b/>
          <w:bCs/>
          <w:color w:val="212223"/>
          <w:sz w:val="28"/>
          <w:szCs w:val="28"/>
          <w:shd w:val="clear" w:color="auto" w:fill="FFFFFF"/>
          <w:lang w:eastAsia="ru-RU"/>
        </w:rPr>
        <w:t>Обязанности:</w:t>
      </w:r>
    </w:p>
    <w:p w:rsidR="00DE07C8" w:rsidRPr="00DE07C8" w:rsidRDefault="00DE07C8" w:rsidP="00DE07C8">
      <w:pPr>
        <w:pStyle w:val="a4"/>
        <w:numPr>
          <w:ilvl w:val="0"/>
          <w:numId w:val="3"/>
        </w:numPr>
        <w:tabs>
          <w:tab w:val="clear" w:pos="720"/>
        </w:tabs>
        <w:ind w:left="0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Ведение бухгалтерского учета и составление отчетности по учету </w:t>
      </w:r>
      <w:r w:rsidR="00847A12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расчета с подотчетными лицами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  <w:r w:rsidRPr="00DE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07C8" w:rsidRPr="00DE07C8" w:rsidRDefault="00DE07C8" w:rsidP="00DE07C8">
      <w:pPr>
        <w:pStyle w:val="a4"/>
        <w:numPr>
          <w:ilvl w:val="0"/>
          <w:numId w:val="3"/>
        </w:numPr>
        <w:tabs>
          <w:tab w:val="clear" w:pos="720"/>
        </w:tabs>
        <w:ind w:left="0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7C8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приема и контроля первичной документации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  <w:r w:rsidRPr="00DE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4646" w:rsidRPr="00DE07C8" w:rsidRDefault="00C84646" w:rsidP="00DE07C8">
      <w:pPr>
        <w:numPr>
          <w:ilvl w:val="0"/>
          <w:numId w:val="3"/>
        </w:numPr>
        <w:tabs>
          <w:tab w:val="clear" w:pos="720"/>
        </w:tabs>
        <w:spacing w:after="75" w:line="240" w:lineRule="auto"/>
        <w:ind w:left="0" w:hanging="284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7A12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Отражение в бухгалтерском учете операций по договорам страхования</w:t>
      </w:r>
      <w:r w:rsidR="00DE07C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DE07C8" w:rsidRPr="00DE07C8" w:rsidRDefault="00847A12" w:rsidP="00B95E13">
      <w:pPr>
        <w:numPr>
          <w:ilvl w:val="0"/>
          <w:numId w:val="3"/>
        </w:numPr>
        <w:tabs>
          <w:tab w:val="clear" w:pos="720"/>
        </w:tabs>
        <w:spacing w:after="75" w:line="240" w:lineRule="auto"/>
        <w:ind w:left="0" w:hanging="284"/>
        <w:jc w:val="both"/>
        <w:textAlignment w:val="top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документов по списанию дебиторской и кредиторской задолженностей</w:t>
      </w:r>
      <w:r w:rsidR="00DE07C8" w:rsidRPr="00DE07C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EC259F" w:rsidRPr="00DE07C8" w:rsidRDefault="00EC259F" w:rsidP="00B95E13">
      <w:pPr>
        <w:numPr>
          <w:ilvl w:val="0"/>
          <w:numId w:val="3"/>
        </w:numPr>
        <w:tabs>
          <w:tab w:val="clear" w:pos="720"/>
        </w:tabs>
        <w:spacing w:after="75" w:line="240" w:lineRule="auto"/>
        <w:ind w:left="0" w:hanging="284"/>
        <w:jc w:val="both"/>
        <w:textAlignment w:val="top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 </w:t>
      </w:r>
      <w:r w:rsidR="00847A12">
        <w:rPr>
          <w:rFonts w:ascii="Times New Roman" w:hAnsi="Times New Roman" w:cs="Times New Roman"/>
          <w:sz w:val="28"/>
          <w:szCs w:val="28"/>
          <w:shd w:val="clear" w:color="auto" w:fill="FFFFFF"/>
        </w:rPr>
        <w:t>Учет операций столовой предприятия</w:t>
      </w:r>
      <w:r w:rsid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val="en-US" w:eastAsia="ru-RU"/>
        </w:rPr>
        <w:t>;</w:t>
      </w:r>
    </w:p>
    <w:p w:rsidR="00DE07C8" w:rsidRPr="00847A12" w:rsidRDefault="00DE07C8" w:rsidP="00DE07C8">
      <w:pPr>
        <w:pStyle w:val="a4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E07C8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в проведение плановых и внеплановых инвентаризаций основных средств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  <w:r w:rsidRPr="00DE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A12" w:rsidRPr="00DE07C8" w:rsidRDefault="00847A12" w:rsidP="00DE07C8">
      <w:pPr>
        <w:pStyle w:val="a4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Замещение кассира на время очередного отпуска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’</w:t>
      </w:r>
    </w:p>
    <w:p w:rsidR="00EC259F" w:rsidRPr="00DE07C8" w:rsidRDefault="00EC259F" w:rsidP="00DE07C8">
      <w:pPr>
        <w:numPr>
          <w:ilvl w:val="0"/>
          <w:numId w:val="3"/>
        </w:numPr>
        <w:spacing w:before="100" w:beforeAutospacing="1" w:after="100" w:afterAutospacing="1" w:line="315" w:lineRule="atLeast"/>
        <w:ind w:left="0" w:hanging="284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Прочие распоряжения руководства.</w:t>
      </w:r>
    </w:p>
    <w:p w:rsidR="00EC259F" w:rsidRPr="00DE07C8" w:rsidRDefault="00EC259F" w:rsidP="00EC259F">
      <w:pPr>
        <w:spacing w:before="100" w:beforeAutospacing="1"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b/>
          <w:bCs/>
          <w:color w:val="212223"/>
          <w:sz w:val="28"/>
          <w:szCs w:val="28"/>
          <w:shd w:val="clear" w:color="auto" w:fill="FFFFFF"/>
          <w:lang w:eastAsia="ru-RU"/>
        </w:rPr>
        <w:t>Требования:</w:t>
      </w:r>
    </w:p>
    <w:p w:rsidR="00EC259F" w:rsidRPr="00DE07C8" w:rsidRDefault="00EC259F" w:rsidP="00EC259F">
      <w:pPr>
        <w:numPr>
          <w:ilvl w:val="0"/>
          <w:numId w:val="4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Высшее профильное образование (бухгалтерия, и т.п.);</w:t>
      </w:r>
    </w:p>
    <w:p w:rsidR="00EC259F" w:rsidRPr="00DE07C8" w:rsidRDefault="00EC259F" w:rsidP="00EC259F">
      <w:pPr>
        <w:numPr>
          <w:ilvl w:val="0"/>
          <w:numId w:val="4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Опыт работы в </w:t>
      </w:r>
      <w:r w:rsidR="00C84646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аналогичной 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должности не менее </w:t>
      </w:r>
      <w:r w:rsidR="00C84646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5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лет;</w:t>
      </w:r>
    </w:p>
    <w:p w:rsidR="00EC259F" w:rsidRPr="00DE07C8" w:rsidRDefault="00EC259F" w:rsidP="00EC259F">
      <w:pPr>
        <w:numPr>
          <w:ilvl w:val="0"/>
          <w:numId w:val="4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Отличное знание бухгалтерского </w:t>
      </w:r>
      <w:r w:rsidR="00847A12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и налогового законодательства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;</w:t>
      </w:r>
    </w:p>
    <w:p w:rsidR="00EC259F" w:rsidRPr="00DE07C8" w:rsidRDefault="00EC259F" w:rsidP="00EC259F">
      <w:pPr>
        <w:numPr>
          <w:ilvl w:val="0"/>
          <w:numId w:val="4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Опытный пользователь ПК и офисных программ, знание </w:t>
      </w:r>
      <w:r w:rsidR="00100EE9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1</w:t>
      </w:r>
      <w:r w:rsidR="00DE07C8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С: Предприятие</w:t>
      </w:r>
      <w:r w:rsidR="00100EE9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 8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;</w:t>
      </w:r>
      <w:r w:rsidR="00DE07C8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 </w:t>
      </w:r>
      <w:r w:rsidR="00DE07C8" w:rsidRPr="00DE0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знание </w:t>
      </w:r>
      <w:r w:rsidR="00847A12">
        <w:rPr>
          <w:rFonts w:ascii="Times New Roman" w:hAnsi="Times New Roman" w:cs="Times New Roman"/>
          <w:sz w:val="28"/>
          <w:szCs w:val="28"/>
          <w:shd w:val="clear" w:color="auto" w:fill="FFFFFF"/>
        </w:rPr>
        <w:t>бухгалтерского учета в общепите</w:t>
      </w:r>
      <w:bookmarkStart w:id="0" w:name="_GoBack"/>
      <w:bookmarkEnd w:id="0"/>
      <w:r w:rsidR="00DE07C8" w:rsidRPr="00DE07C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EC259F" w:rsidRPr="00DE07C8" w:rsidRDefault="00EC259F" w:rsidP="00EC259F">
      <w:pPr>
        <w:numPr>
          <w:ilvl w:val="0"/>
          <w:numId w:val="4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Коммуникабельность, доброжелательность, ответственность, аналитический склад ума, стрессоустойчивость, быстрая обучаемость, самостоятельность в работе, внимательность, исполнительность.</w:t>
      </w:r>
    </w:p>
    <w:p w:rsidR="00EC259F" w:rsidRPr="00DE07C8" w:rsidRDefault="00EC259F" w:rsidP="00EC259F">
      <w:pPr>
        <w:spacing w:before="100" w:beforeAutospacing="1"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b/>
          <w:bCs/>
          <w:color w:val="212223"/>
          <w:sz w:val="28"/>
          <w:szCs w:val="28"/>
          <w:shd w:val="clear" w:color="auto" w:fill="FFFFFF"/>
          <w:lang w:eastAsia="ru-RU"/>
        </w:rPr>
        <w:t>Условия:</w:t>
      </w:r>
    </w:p>
    <w:p w:rsidR="00EC259F" w:rsidRPr="00DE07C8" w:rsidRDefault="00EC259F" w:rsidP="00EC259F">
      <w:pPr>
        <w:numPr>
          <w:ilvl w:val="0"/>
          <w:numId w:val="5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Работа в производственной компании в нефтегазовой отрасли;</w:t>
      </w:r>
    </w:p>
    <w:p w:rsidR="00EC259F" w:rsidRPr="00DE07C8" w:rsidRDefault="00EC259F" w:rsidP="00EC259F">
      <w:pPr>
        <w:numPr>
          <w:ilvl w:val="0"/>
          <w:numId w:val="5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График работы: пятидневная рабочая неделя с </w:t>
      </w:r>
      <w:r w:rsidR="00C84646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8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:00 до 1</w:t>
      </w:r>
      <w:r w:rsidR="00C84646"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7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:00;</w:t>
      </w:r>
    </w:p>
    <w:p w:rsidR="00EC259F" w:rsidRPr="00DE07C8" w:rsidRDefault="00EC259F" w:rsidP="00EC259F">
      <w:pPr>
        <w:numPr>
          <w:ilvl w:val="0"/>
          <w:numId w:val="5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Своевременная заработная плата;</w:t>
      </w:r>
    </w:p>
    <w:p w:rsidR="00EC259F" w:rsidRPr="00DE07C8" w:rsidRDefault="00EC259F" w:rsidP="00EC259F">
      <w:pPr>
        <w:numPr>
          <w:ilvl w:val="0"/>
          <w:numId w:val="5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Официальное трудоустройство в соответствии с ТК РФ;</w:t>
      </w:r>
    </w:p>
    <w:p w:rsidR="00EC259F" w:rsidRPr="00DE07C8" w:rsidRDefault="00EC259F" w:rsidP="00EC259F">
      <w:pPr>
        <w:numPr>
          <w:ilvl w:val="0"/>
          <w:numId w:val="5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Заработная плата от </w:t>
      </w:r>
      <w:r w:rsidR="0056663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3</w:t>
      </w:r>
      <w:r w:rsidR="00594B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8</w:t>
      </w:r>
      <w:r w:rsidR="002D665B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 xml:space="preserve"> </w:t>
      </w:r>
      <w:r w:rsidR="00594B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5</w:t>
      </w: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00 руб.;</w:t>
      </w:r>
    </w:p>
    <w:p w:rsidR="00EC259F" w:rsidRPr="00DE07C8" w:rsidRDefault="00EC259F" w:rsidP="00EC259F">
      <w:pPr>
        <w:numPr>
          <w:ilvl w:val="0"/>
          <w:numId w:val="5"/>
        </w:numPr>
        <w:spacing w:before="100" w:beforeAutospacing="1" w:after="100" w:afterAutospacing="1" w:line="315" w:lineRule="atLeast"/>
        <w:ind w:left="300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Испытательный срок 3 месяца.</w:t>
      </w:r>
    </w:p>
    <w:p w:rsidR="00EC259F" w:rsidRPr="00DE07C8" w:rsidRDefault="00EC259F" w:rsidP="00EC259F">
      <w:pPr>
        <w:spacing w:before="360" w:after="270" w:line="315" w:lineRule="atLeast"/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</w:pPr>
      <w:r w:rsidRPr="00DE07C8">
        <w:rPr>
          <w:rFonts w:ascii="Times New Roman" w:eastAsia="Times New Roman" w:hAnsi="Times New Roman" w:cs="Times New Roman"/>
          <w:color w:val="212223"/>
          <w:sz w:val="28"/>
          <w:szCs w:val="28"/>
          <w:shd w:val="clear" w:color="auto" w:fill="FFFFFF"/>
          <w:lang w:eastAsia="ru-RU"/>
        </w:rPr>
        <w:t>РЕЗЮМЕ НАПРАВЛЯТЬ НА ЭЛЕКТРОННУЮ ПОЧТУ</w:t>
      </w:r>
    </w:p>
    <w:sectPr w:rsidR="00EC259F" w:rsidRPr="00DE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B97"/>
    <w:multiLevelType w:val="multilevel"/>
    <w:tmpl w:val="E56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27845"/>
    <w:multiLevelType w:val="multilevel"/>
    <w:tmpl w:val="A76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7335F"/>
    <w:multiLevelType w:val="multilevel"/>
    <w:tmpl w:val="23F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F08E9"/>
    <w:multiLevelType w:val="multilevel"/>
    <w:tmpl w:val="201E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B25B6"/>
    <w:multiLevelType w:val="multilevel"/>
    <w:tmpl w:val="E53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47B23"/>
    <w:multiLevelType w:val="multilevel"/>
    <w:tmpl w:val="8136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70A7B"/>
    <w:multiLevelType w:val="multilevel"/>
    <w:tmpl w:val="A3D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9F"/>
    <w:rsid w:val="00100EE9"/>
    <w:rsid w:val="002C387E"/>
    <w:rsid w:val="002D665B"/>
    <w:rsid w:val="00566638"/>
    <w:rsid w:val="00594BC8"/>
    <w:rsid w:val="006F4F05"/>
    <w:rsid w:val="007639EC"/>
    <w:rsid w:val="007D734F"/>
    <w:rsid w:val="00847A12"/>
    <w:rsid w:val="00B01046"/>
    <w:rsid w:val="00BE3768"/>
    <w:rsid w:val="00C45926"/>
    <w:rsid w:val="00C84646"/>
    <w:rsid w:val="00DA07F7"/>
    <w:rsid w:val="00DE07C8"/>
    <w:rsid w:val="00EB02D0"/>
    <w:rsid w:val="00EC259F"/>
    <w:rsid w:val="00EF5A2D"/>
    <w:rsid w:val="00F1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CD67"/>
  <w15:chartTrackingRefBased/>
  <w15:docId w15:val="{7EA582F3-EF5B-49CF-92AF-CE02519A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25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25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3w0x">
    <w:name w:val="title_3w0_x"/>
    <w:basedOn w:val="a0"/>
    <w:rsid w:val="00EC259F"/>
  </w:style>
  <w:style w:type="character" w:customStyle="1" w:styleId="label1anrb">
    <w:name w:val="label_1anrb"/>
    <w:basedOn w:val="a0"/>
    <w:rsid w:val="00EC259F"/>
  </w:style>
  <w:style w:type="paragraph" w:styleId="a3">
    <w:name w:val="Normal (Web)"/>
    <w:basedOn w:val="a"/>
    <w:uiPriority w:val="99"/>
    <w:semiHidden/>
    <w:unhideWhenUsed/>
    <w:rsid w:val="00EC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Людмила Андреевна</dc:creator>
  <cp:keywords/>
  <dc:description/>
  <cp:lastModifiedBy>Оболенская Людмила Андреевна</cp:lastModifiedBy>
  <cp:revision>3</cp:revision>
  <dcterms:created xsi:type="dcterms:W3CDTF">2024-03-21T10:49:00Z</dcterms:created>
  <dcterms:modified xsi:type="dcterms:W3CDTF">2024-03-21T10:59:00Z</dcterms:modified>
</cp:coreProperties>
</file>