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53" w:rsidRDefault="00F05B53" w:rsidP="00F05B53">
      <w:pPr>
        <w:jc w:val="right"/>
        <w:rPr>
          <w:sz w:val="20"/>
          <w:szCs w:val="20"/>
        </w:rPr>
      </w:pPr>
    </w:p>
    <w:p w:rsidR="00997EC6" w:rsidRDefault="007552C0" w:rsidP="00713022">
      <w:pPr>
        <w:ind w:left="5103"/>
        <w:rPr>
          <w:b/>
          <w:sz w:val="22"/>
        </w:rPr>
      </w:pPr>
      <w:r>
        <w:rPr>
          <w:b/>
          <w:sz w:val="22"/>
        </w:rPr>
        <w:t xml:space="preserve"> Генеральному</w:t>
      </w:r>
      <w:r w:rsidR="00997EC6" w:rsidRPr="00713022">
        <w:rPr>
          <w:b/>
          <w:sz w:val="22"/>
        </w:rPr>
        <w:t xml:space="preserve"> д</w:t>
      </w:r>
      <w:r w:rsidR="00F05B53" w:rsidRPr="00713022">
        <w:rPr>
          <w:b/>
          <w:sz w:val="22"/>
        </w:rPr>
        <w:t>иректор</w:t>
      </w:r>
      <w:r w:rsidR="00BD63D7">
        <w:rPr>
          <w:b/>
          <w:sz w:val="22"/>
        </w:rPr>
        <w:t>у</w:t>
      </w:r>
      <w:bookmarkStart w:id="0" w:name="_GoBack"/>
      <w:bookmarkEnd w:id="0"/>
      <w:r>
        <w:rPr>
          <w:b/>
          <w:sz w:val="22"/>
        </w:rPr>
        <w:t xml:space="preserve"> </w:t>
      </w:r>
      <w:r w:rsidR="00713022">
        <w:rPr>
          <w:b/>
          <w:sz w:val="22"/>
        </w:rPr>
        <w:t xml:space="preserve">АО </w:t>
      </w:r>
      <w:r w:rsidR="00997EC6" w:rsidRPr="00713022">
        <w:rPr>
          <w:b/>
          <w:sz w:val="22"/>
        </w:rPr>
        <w:t>«Челябинскгоргаз»</w:t>
      </w:r>
      <w:r w:rsidR="00713022">
        <w:rPr>
          <w:b/>
          <w:sz w:val="22"/>
        </w:rPr>
        <w:t xml:space="preserve"> </w:t>
      </w:r>
      <w:r>
        <w:rPr>
          <w:b/>
          <w:sz w:val="22"/>
        </w:rPr>
        <w:t>А</w:t>
      </w:r>
      <w:r w:rsidR="00BF33F8">
        <w:rPr>
          <w:b/>
          <w:sz w:val="22"/>
        </w:rPr>
        <w:t>.А.</w:t>
      </w:r>
      <w:r w:rsidR="00F64A16">
        <w:rPr>
          <w:b/>
          <w:sz w:val="22"/>
        </w:rPr>
        <w:t xml:space="preserve"> </w:t>
      </w:r>
      <w:r>
        <w:rPr>
          <w:b/>
          <w:sz w:val="22"/>
        </w:rPr>
        <w:t>Лебедеву</w:t>
      </w:r>
    </w:p>
    <w:p w:rsidR="00713022" w:rsidRPr="00713022" w:rsidRDefault="00713022" w:rsidP="00713022">
      <w:pPr>
        <w:ind w:left="5103"/>
        <w:rPr>
          <w:b/>
          <w:sz w:val="22"/>
        </w:rPr>
      </w:pPr>
    </w:p>
    <w:p w:rsidR="00713022" w:rsidRDefault="00C64444" w:rsidP="00D1490E">
      <w:pPr>
        <w:tabs>
          <w:tab w:val="left" w:pos="6237"/>
        </w:tabs>
        <w:ind w:left="5103"/>
        <w:rPr>
          <w:sz w:val="28"/>
          <w:szCs w:val="28"/>
        </w:rPr>
      </w:pPr>
      <w:r>
        <w:rPr>
          <w:sz w:val="22"/>
          <w:szCs w:val="22"/>
        </w:rPr>
        <w:t>Для физ</w:t>
      </w:r>
      <w:r w:rsidR="00713022">
        <w:rPr>
          <w:sz w:val="22"/>
          <w:szCs w:val="22"/>
        </w:rPr>
        <w:t>ических</w:t>
      </w:r>
      <w:r>
        <w:rPr>
          <w:sz w:val="22"/>
          <w:szCs w:val="22"/>
        </w:rPr>
        <w:t xml:space="preserve"> лиц:</w:t>
      </w:r>
      <w:r>
        <w:rPr>
          <w:sz w:val="28"/>
          <w:szCs w:val="28"/>
        </w:rPr>
        <w:t xml:space="preserve"> </w:t>
      </w:r>
    </w:p>
    <w:p w:rsidR="00D1490E" w:rsidRPr="00D1490E" w:rsidRDefault="00D1490E" w:rsidP="00D1490E">
      <w:pPr>
        <w:tabs>
          <w:tab w:val="left" w:pos="6237"/>
        </w:tabs>
        <w:ind w:left="5103"/>
      </w:pPr>
    </w:p>
    <w:p w:rsidR="002A4A70" w:rsidRDefault="002A4A70" w:rsidP="00D1490E">
      <w:pPr>
        <w:pBdr>
          <w:top w:val="single" w:sz="12" w:space="1" w:color="auto"/>
          <w:bottom w:val="single" w:sz="12" w:space="1" w:color="auto"/>
        </w:pBdr>
        <w:tabs>
          <w:tab w:val="left" w:pos="6237"/>
        </w:tabs>
        <w:ind w:left="5103"/>
        <w:jc w:val="center"/>
        <w:rPr>
          <w:sz w:val="16"/>
          <w:szCs w:val="16"/>
        </w:rPr>
      </w:pPr>
      <w:r w:rsidRPr="002A4A70">
        <w:rPr>
          <w:sz w:val="16"/>
          <w:szCs w:val="16"/>
        </w:rPr>
        <w:t>(</w:t>
      </w:r>
      <w:r>
        <w:rPr>
          <w:sz w:val="16"/>
          <w:szCs w:val="16"/>
        </w:rPr>
        <w:t>ФИО</w:t>
      </w:r>
      <w:r w:rsidRPr="002A4A70">
        <w:rPr>
          <w:sz w:val="16"/>
          <w:szCs w:val="16"/>
        </w:rPr>
        <w:t>)</w:t>
      </w:r>
    </w:p>
    <w:p w:rsidR="002A4A70" w:rsidRPr="00D1490E" w:rsidRDefault="002A4A70" w:rsidP="00D1490E">
      <w:pPr>
        <w:pBdr>
          <w:top w:val="single" w:sz="12" w:space="1" w:color="auto"/>
          <w:bottom w:val="single" w:sz="12" w:space="1" w:color="auto"/>
        </w:pBdr>
        <w:tabs>
          <w:tab w:val="left" w:pos="6237"/>
        </w:tabs>
        <w:ind w:left="5103"/>
        <w:jc w:val="center"/>
      </w:pPr>
    </w:p>
    <w:p w:rsidR="002A4A70" w:rsidRPr="00135948" w:rsidRDefault="002A4A70" w:rsidP="00D1490E">
      <w:pPr>
        <w:pBdr>
          <w:bottom w:val="single" w:sz="12" w:space="9" w:color="auto"/>
          <w:between w:val="single" w:sz="12" w:space="1" w:color="auto"/>
        </w:pBdr>
        <w:tabs>
          <w:tab w:val="left" w:pos="6237"/>
        </w:tabs>
        <w:spacing w:line="360" w:lineRule="auto"/>
        <w:ind w:left="5103"/>
        <w:jc w:val="center"/>
        <w:rPr>
          <w:sz w:val="22"/>
          <w:szCs w:val="22"/>
        </w:rPr>
      </w:pPr>
      <w:r>
        <w:rPr>
          <w:i/>
          <w:sz w:val="16"/>
          <w:szCs w:val="16"/>
        </w:rPr>
        <w:t>(</w:t>
      </w:r>
      <w:r w:rsidRPr="00713022">
        <w:rPr>
          <w:i/>
          <w:sz w:val="16"/>
          <w:szCs w:val="16"/>
        </w:rPr>
        <w:t>серия, номер, дата выда</w:t>
      </w:r>
      <w:r>
        <w:rPr>
          <w:i/>
          <w:sz w:val="16"/>
          <w:szCs w:val="16"/>
        </w:rPr>
        <w:t>чи паспорта или иного документа)</w:t>
      </w:r>
    </w:p>
    <w:p w:rsidR="002A4A70" w:rsidRPr="002A4A70" w:rsidRDefault="002A4A70" w:rsidP="00D1490E">
      <w:pPr>
        <w:ind w:left="5103"/>
        <w:jc w:val="center"/>
        <w:rPr>
          <w:i/>
          <w:sz w:val="16"/>
          <w:szCs w:val="16"/>
        </w:rPr>
      </w:pPr>
      <w:r w:rsidRPr="002A4A70">
        <w:rPr>
          <w:i/>
          <w:sz w:val="16"/>
          <w:szCs w:val="16"/>
        </w:rPr>
        <w:t>место жительства</w:t>
      </w:r>
    </w:p>
    <w:p w:rsidR="00713022" w:rsidRPr="00135948" w:rsidRDefault="002A4A70" w:rsidP="00D1490E">
      <w:pPr>
        <w:tabs>
          <w:tab w:val="left" w:pos="6237"/>
        </w:tabs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Тел.: </w:t>
      </w:r>
      <w:r w:rsidR="00713022" w:rsidRPr="00095F7A">
        <w:rPr>
          <w:b/>
          <w:sz w:val="22"/>
          <w:szCs w:val="22"/>
        </w:rPr>
        <w:t>___________________________</w:t>
      </w:r>
      <w:r w:rsidR="00135948" w:rsidRPr="00095F7A">
        <w:rPr>
          <w:b/>
          <w:sz w:val="22"/>
          <w:szCs w:val="22"/>
        </w:rPr>
        <w:t>_______________</w:t>
      </w:r>
    </w:p>
    <w:p w:rsidR="00C64444" w:rsidRDefault="00C64444" w:rsidP="00D1490E">
      <w:pPr>
        <w:ind w:left="5103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44A31" w:rsidRDefault="00F44A31" w:rsidP="00D1490E">
      <w:pPr>
        <w:ind w:left="5103"/>
        <w:rPr>
          <w:sz w:val="16"/>
          <w:szCs w:val="16"/>
        </w:rPr>
      </w:pPr>
    </w:p>
    <w:p w:rsidR="00C64444" w:rsidRDefault="00713022" w:rsidP="00D1490E">
      <w:pPr>
        <w:ind w:left="5103"/>
        <w:rPr>
          <w:sz w:val="22"/>
          <w:szCs w:val="22"/>
        </w:rPr>
      </w:pPr>
      <w:r>
        <w:rPr>
          <w:sz w:val="22"/>
          <w:szCs w:val="22"/>
        </w:rPr>
        <w:t>Для юридических лиц:</w:t>
      </w:r>
    </w:p>
    <w:p w:rsidR="00135948" w:rsidRPr="00F44A31" w:rsidRDefault="00135948" w:rsidP="00D1490E">
      <w:pPr>
        <w:pBdr>
          <w:bottom w:val="single" w:sz="12" w:space="1" w:color="auto"/>
        </w:pBdr>
        <w:tabs>
          <w:tab w:val="left" w:pos="6237"/>
        </w:tabs>
        <w:ind w:left="5103"/>
        <w:rPr>
          <w:sz w:val="28"/>
          <w:szCs w:val="28"/>
        </w:rPr>
      </w:pPr>
    </w:p>
    <w:p w:rsidR="002A4A70" w:rsidRDefault="002A4A70" w:rsidP="00D1490E">
      <w:pPr>
        <w:tabs>
          <w:tab w:val="left" w:pos="6237"/>
        </w:tabs>
        <w:ind w:left="5103"/>
        <w:jc w:val="center"/>
        <w:rPr>
          <w:sz w:val="16"/>
          <w:szCs w:val="16"/>
        </w:rPr>
      </w:pPr>
      <w:r w:rsidRPr="002A4A70">
        <w:rPr>
          <w:sz w:val="16"/>
          <w:szCs w:val="16"/>
        </w:rPr>
        <w:t>(наименование организации)</w:t>
      </w:r>
    </w:p>
    <w:p w:rsidR="00135948" w:rsidRPr="00F44A31" w:rsidRDefault="00135948" w:rsidP="00D1490E">
      <w:pPr>
        <w:tabs>
          <w:tab w:val="left" w:pos="6237"/>
        </w:tabs>
        <w:ind w:left="5103"/>
      </w:pPr>
      <w:r w:rsidRPr="00F44A31">
        <w:t>_______________</w:t>
      </w:r>
      <w:r w:rsidR="00F44A31">
        <w:t>_____________________</w:t>
      </w:r>
      <w:r w:rsidR="006A0973">
        <w:t>_</w:t>
      </w:r>
      <w:r w:rsidR="00F44A31">
        <w:t>______</w:t>
      </w:r>
    </w:p>
    <w:p w:rsidR="00135948" w:rsidRPr="006A0973" w:rsidRDefault="00135948" w:rsidP="00D1490E">
      <w:pPr>
        <w:ind w:left="5103"/>
        <w:rPr>
          <w:sz w:val="28"/>
          <w:szCs w:val="28"/>
        </w:rPr>
      </w:pPr>
      <w:r w:rsidRPr="006A0973">
        <w:rPr>
          <w:sz w:val="28"/>
          <w:szCs w:val="28"/>
        </w:rPr>
        <w:t>_______________</w:t>
      </w:r>
      <w:r w:rsidR="006A0973">
        <w:rPr>
          <w:sz w:val="28"/>
          <w:szCs w:val="28"/>
        </w:rPr>
        <w:t>______________________</w:t>
      </w:r>
    </w:p>
    <w:p w:rsidR="00135948" w:rsidRPr="006A0973" w:rsidRDefault="00135948" w:rsidP="00D1490E">
      <w:pPr>
        <w:tabs>
          <w:tab w:val="left" w:pos="6237"/>
        </w:tabs>
        <w:ind w:left="5103"/>
        <w:rPr>
          <w:sz w:val="28"/>
          <w:szCs w:val="28"/>
        </w:rPr>
      </w:pPr>
      <w:r w:rsidRPr="006A0973">
        <w:rPr>
          <w:sz w:val="28"/>
          <w:szCs w:val="28"/>
        </w:rPr>
        <w:t>_______________</w:t>
      </w:r>
      <w:r w:rsidR="006A0973">
        <w:rPr>
          <w:sz w:val="28"/>
          <w:szCs w:val="28"/>
        </w:rPr>
        <w:t>______________________</w:t>
      </w:r>
    </w:p>
    <w:p w:rsidR="00217C23" w:rsidRPr="00713022" w:rsidRDefault="00713022" w:rsidP="00D1490E">
      <w:pPr>
        <w:ind w:left="5103"/>
        <w:rPr>
          <w:i/>
          <w:sz w:val="16"/>
          <w:szCs w:val="16"/>
        </w:rPr>
      </w:pPr>
      <w:r w:rsidRPr="00713022">
        <w:rPr>
          <w:i/>
          <w:sz w:val="16"/>
          <w:szCs w:val="16"/>
        </w:rPr>
        <w:t xml:space="preserve"> (н</w:t>
      </w:r>
      <w:r w:rsidR="00C64444" w:rsidRPr="00713022">
        <w:rPr>
          <w:i/>
          <w:sz w:val="16"/>
          <w:szCs w:val="16"/>
        </w:rPr>
        <w:t xml:space="preserve">омер записи в </w:t>
      </w:r>
      <w:r w:rsidR="005C6A2A" w:rsidRPr="00713022">
        <w:rPr>
          <w:i/>
          <w:sz w:val="16"/>
          <w:szCs w:val="16"/>
        </w:rPr>
        <w:t>ЕГРЮЛ, ЕГРИП</w:t>
      </w:r>
      <w:r w:rsidR="00C64444" w:rsidRPr="00713022">
        <w:rPr>
          <w:i/>
          <w:sz w:val="16"/>
          <w:szCs w:val="16"/>
        </w:rPr>
        <w:t xml:space="preserve"> и дата ее внесения в реестр</w:t>
      </w:r>
      <w:r w:rsidRPr="00713022">
        <w:rPr>
          <w:i/>
          <w:sz w:val="16"/>
          <w:szCs w:val="16"/>
        </w:rPr>
        <w:t>,</w:t>
      </w:r>
      <w:r w:rsidR="00217C23" w:rsidRPr="00713022">
        <w:rPr>
          <w:i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217C23" w:rsidRDefault="00713022" w:rsidP="00D1490E">
      <w:pPr>
        <w:ind w:left="5103"/>
        <w:rPr>
          <w:i/>
          <w:sz w:val="16"/>
          <w:szCs w:val="16"/>
        </w:rPr>
      </w:pPr>
      <w:r w:rsidRPr="00713022">
        <w:rPr>
          <w:i/>
          <w:sz w:val="16"/>
          <w:szCs w:val="16"/>
        </w:rPr>
        <w:t>почтовый адрес, электронная почта и иные способы обмена информацией)</w:t>
      </w:r>
    </w:p>
    <w:p w:rsidR="00F44A31" w:rsidRPr="00713022" w:rsidRDefault="00F44A31" w:rsidP="00D1490E">
      <w:pPr>
        <w:ind w:left="5103"/>
        <w:rPr>
          <w:i/>
          <w:sz w:val="16"/>
          <w:szCs w:val="16"/>
        </w:rPr>
      </w:pPr>
    </w:p>
    <w:p w:rsidR="00713022" w:rsidRPr="00AF5611" w:rsidRDefault="00713022" w:rsidP="00D1490E">
      <w:pPr>
        <w:ind w:left="5103"/>
        <w:rPr>
          <w:sz w:val="22"/>
        </w:rPr>
      </w:pPr>
      <w:r w:rsidRPr="00AF5611">
        <w:rPr>
          <w:sz w:val="22"/>
        </w:rPr>
        <w:t>Тел.:__________________</w:t>
      </w:r>
      <w:r>
        <w:rPr>
          <w:sz w:val="22"/>
        </w:rPr>
        <w:t>_____</w:t>
      </w:r>
      <w:r w:rsidRPr="00AF5611">
        <w:rPr>
          <w:sz w:val="22"/>
        </w:rPr>
        <w:t>_______________</w:t>
      </w:r>
    </w:p>
    <w:p w:rsidR="00F05B53" w:rsidRDefault="00F05B53" w:rsidP="00F05B53">
      <w:pPr>
        <w:tabs>
          <w:tab w:val="left" w:pos="3675"/>
        </w:tabs>
        <w:jc w:val="center"/>
        <w:rPr>
          <w:b/>
        </w:rPr>
      </w:pPr>
    </w:p>
    <w:p w:rsidR="00F05B53" w:rsidRPr="000D3FE9" w:rsidRDefault="00F05B53" w:rsidP="00F05B53">
      <w:pPr>
        <w:tabs>
          <w:tab w:val="left" w:pos="3675"/>
        </w:tabs>
        <w:jc w:val="center"/>
        <w:rPr>
          <w:b/>
        </w:rPr>
      </w:pPr>
      <w:r w:rsidRPr="000D3FE9">
        <w:rPr>
          <w:b/>
        </w:rPr>
        <w:t>ЗАЯВЛЕНИЕ</w:t>
      </w:r>
    </w:p>
    <w:p w:rsidR="00F05B53" w:rsidRDefault="00F05B53" w:rsidP="00F05B53">
      <w:pPr>
        <w:tabs>
          <w:tab w:val="left" w:pos="3675"/>
        </w:tabs>
        <w:jc w:val="center"/>
        <w:rPr>
          <w:b/>
        </w:rPr>
      </w:pPr>
      <w:r w:rsidRPr="00F05B53">
        <w:rPr>
          <w:b/>
        </w:rPr>
        <w:t>о восстановлении (переоформлении) документов</w:t>
      </w:r>
    </w:p>
    <w:p w:rsidR="00F05B53" w:rsidRPr="000D3FE9" w:rsidRDefault="00F05B53" w:rsidP="00F05B53">
      <w:pPr>
        <w:tabs>
          <w:tab w:val="left" w:pos="3675"/>
        </w:tabs>
        <w:jc w:val="center"/>
        <w:rPr>
          <w:b/>
        </w:rPr>
      </w:pPr>
    </w:p>
    <w:p w:rsidR="00713022" w:rsidRPr="006833B5" w:rsidRDefault="00F05B53" w:rsidP="00B2413A">
      <w:pPr>
        <w:tabs>
          <w:tab w:val="left" w:pos="3675"/>
        </w:tabs>
        <w:spacing w:line="240" w:lineRule="exact"/>
        <w:jc w:val="center"/>
        <w:rPr>
          <w:color w:val="FF0000"/>
        </w:rPr>
      </w:pPr>
      <w:r w:rsidRPr="006833B5">
        <w:t xml:space="preserve">Прошу </w:t>
      </w:r>
      <w:r w:rsidR="00B2413A" w:rsidRPr="006833B5">
        <w:t>Вас</w:t>
      </w:r>
      <w:r w:rsidRPr="006833B5">
        <w:t xml:space="preserve"> </w:t>
      </w:r>
      <w:r w:rsidR="00222345" w:rsidRPr="006833B5">
        <w:t>восстанов</w:t>
      </w:r>
      <w:r w:rsidR="00B2413A" w:rsidRPr="006833B5">
        <w:t>ить</w:t>
      </w:r>
      <w:r w:rsidR="00222345" w:rsidRPr="006833B5">
        <w:t xml:space="preserve"> (переоформ</w:t>
      </w:r>
      <w:r w:rsidR="00B2413A" w:rsidRPr="006833B5">
        <w:t>ить</w:t>
      </w:r>
      <w:r w:rsidR="00222345" w:rsidRPr="006833B5">
        <w:t xml:space="preserve">) </w:t>
      </w:r>
      <w:r w:rsidR="00B2413A" w:rsidRPr="006833B5">
        <w:t>и выдать мне следующие</w:t>
      </w:r>
      <w:r w:rsidR="00222345" w:rsidRPr="006833B5">
        <w:t xml:space="preserve"> документ</w:t>
      </w:r>
      <w:r w:rsidR="00B2413A" w:rsidRPr="006833B5">
        <w:t>ы</w:t>
      </w:r>
      <w:r w:rsidR="002A4A70" w:rsidRPr="006833B5">
        <w:rPr>
          <w:color w:val="FF0000"/>
        </w:rPr>
        <w:t>:</w:t>
      </w:r>
    </w:p>
    <w:p w:rsidR="00713022" w:rsidRPr="006833B5" w:rsidRDefault="00713022" w:rsidP="00B2413A">
      <w:pPr>
        <w:tabs>
          <w:tab w:val="left" w:pos="3675"/>
        </w:tabs>
        <w:spacing w:line="240" w:lineRule="exact"/>
        <w:jc w:val="center"/>
      </w:pPr>
    </w:p>
    <w:p w:rsidR="00713022" w:rsidRPr="006833B5" w:rsidRDefault="00713022" w:rsidP="00713022">
      <w:pPr>
        <w:autoSpaceDE w:val="0"/>
        <w:autoSpaceDN w:val="0"/>
        <w:adjustRightInd w:val="0"/>
        <w:ind w:firstLine="709"/>
        <w:jc w:val="both"/>
      </w:pPr>
      <w:r w:rsidRPr="006833B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90784A" wp14:editId="1F63A6FF">
                <wp:simplePos x="0" y="0"/>
                <wp:positionH relativeFrom="margin">
                  <wp:posOffset>117779</wp:posOffset>
                </wp:positionH>
                <wp:positionV relativeFrom="paragraph">
                  <wp:posOffset>6350</wp:posOffset>
                </wp:positionV>
                <wp:extent cx="219075" cy="171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1DA40" id="Прямоугольник 2" o:spid="_x0000_s1026" style="position:absolute;margin-left:9.25pt;margin-top:.5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3cttgIAAIwFAAAOAAAAZHJzL2Uyb0RvYy54bWysVM1uEzEQviPxDpbvdH+UUBp1U0WtipCq&#10;tqJFPTteO7uS1za2k004IXFF4hF4CC6Inz7D5o0Ye38SSsUBkYMz3pn55sffzPHJuhJoxYwtlcxw&#10;chBjxCRVeSkXGX5ze/7sBUbWEZkToSTL8IZZfDJ9+uS41hOWqkKJnBkEINJOap3hwjk9iSJLC1YR&#10;e6A0k6DkylTEwdUsotyQGtArEaVx/Dyqlcm1UZRZC1/PWiWeBnzOGXVXnFvmkMgw5ObCacI592c0&#10;PSaThSG6KGmXBvmHLCpSSgg6QJ0RR9DSlH9AVSU1yiruDqiqIsV5SVmoAapJ4gfV3BREs1ALNMfq&#10;oU32/8HSy9W1QWWe4RQjSSp4oubz9v32U/Ojud9+aL4098337cfmZ/O1+YZS369a2wm43ehr090s&#10;iL74NTeV/4ey0Dr0eDP0mK0dovAxTY7iwzFGFFTJYTIahzeIds7aWPeSqQp5IcMGnjB0lqwurIOA&#10;YNqb+FhWiTI/L4UIF08bdioMWhF48Pki8QmDx29WQqI6w0fjdBy0vp62giC5jWAeS8jXjENnfM4h&#10;gcDJHTihlEmXtKqC5KyNOY7h10ft0wk5BECPzCHbAbsD6C1bkB67Tb6z964sUHpwjv+WWOs8eITI&#10;SrrBuSqlMo8BCKiqi9zaQ/p7rfHiXOUb4I1R7UBZTc9LeK4LYt01MTBBMGuwFdwVHFwoaLfqJIwK&#10;Zd499t3bA7FBi1ENE5lh+3ZJDMNIvJJA+aNkNPIjHC6j8WEKF7Ovme9r5LI6VcCBBPaPpkH09k70&#10;IjequoPlMfNRQUUkhdgZps70l1PXbgpYP5TNZsEMxlYTdyFvNPXgvquejrfrO2J0x1kHZL9U/fSS&#10;yQPqtrbeU6rZ0ileBl7v+tr1G0Y+EKdbT36n7N+D1W6JTn8BAAD//wMAUEsDBBQABgAIAAAAIQCU&#10;FFTz2gAAAAYBAAAPAAAAZHJzL2Rvd25yZXYueG1sTI/BTsMwEETvSPyDtUjcqNNCURTiVFVRL0g9&#10;ULhw28RLEmqvo9htwt+znOA0Gs1o9m25mb1TFxpjH9jAcpGBIm6C7bk18P62v8tBxYRs0QUmA98U&#10;YVNdX5VY2DDxK12OqVUywrFAA11KQ6F1bDryGBdhIJbsM4wek9ix1XbESca906sse9Qee5YLHQ60&#10;66g5Hc/ewC59vYTl9Hw46Qddt/vtx+QOgzG3N/P2CVSiOf2V4Rdf0KESpjqc2UblxOdraYrKRxKv&#10;70VrA6s8A12V+j9+9QMAAP//AwBQSwECLQAUAAYACAAAACEAtoM4kv4AAADhAQAAEwAAAAAAAAAA&#10;AAAAAAAAAAAAW0NvbnRlbnRfVHlwZXNdLnhtbFBLAQItABQABgAIAAAAIQA4/SH/1gAAAJQBAAAL&#10;AAAAAAAAAAAAAAAAAC8BAABfcmVscy8ucmVsc1BLAQItABQABgAIAAAAIQB753cttgIAAIwFAAAO&#10;AAAAAAAAAAAAAAAAAC4CAABkcnMvZTJvRG9jLnhtbFBLAQItABQABgAIAAAAIQCUFFTz2gAAAAYB&#10;AAAPAAAAAAAAAAAAAAAAABAFAABkcnMvZG93bnJldi54bWxQSwUGAAAAAAQABADzAAAAFwYAAAAA&#10;" fillcolor="white [3212]" strokecolor="#243f60 [1604]">
                <w10:wrap anchorx="margin"/>
              </v:rect>
            </w:pict>
          </mc:Fallback>
        </mc:AlternateContent>
      </w:r>
      <w:r w:rsidRPr="006833B5">
        <w:t xml:space="preserve">- </w:t>
      </w:r>
      <w:r w:rsidR="00517A91" w:rsidRPr="006833B5">
        <w:t xml:space="preserve">в связи с </w:t>
      </w:r>
      <w:r w:rsidRPr="006833B5">
        <w:t>утрат</w:t>
      </w:r>
      <w:r w:rsidR="00517A91" w:rsidRPr="006833B5">
        <w:t>ой</w:t>
      </w:r>
      <w:r w:rsidRPr="006833B5">
        <w:t xml:space="preserve"> документов </w:t>
      </w:r>
      <w:r w:rsidR="001628D2" w:rsidRPr="006833B5">
        <w:t>о технологическом присоединении,</w:t>
      </w:r>
    </w:p>
    <w:p w:rsidR="00713022" w:rsidRPr="006833B5" w:rsidRDefault="000034A4" w:rsidP="00713022">
      <w:pPr>
        <w:autoSpaceDE w:val="0"/>
        <w:autoSpaceDN w:val="0"/>
        <w:adjustRightInd w:val="0"/>
        <w:ind w:firstLine="709"/>
        <w:jc w:val="both"/>
      </w:pPr>
      <w:r w:rsidRPr="006833B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F13A76" wp14:editId="475CA233">
                <wp:simplePos x="0" y="0"/>
                <wp:positionH relativeFrom="margin">
                  <wp:posOffset>113030</wp:posOffset>
                </wp:positionH>
                <wp:positionV relativeFrom="paragraph">
                  <wp:posOffset>18940</wp:posOffset>
                </wp:positionV>
                <wp:extent cx="219075" cy="1714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1247D" id="Прямоугольник 13" o:spid="_x0000_s1026" style="position:absolute;margin-left:8.9pt;margin-top:1.5pt;width:17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F7twIAAI4FAAAOAAAAZHJzL2Uyb0RvYy54bWysVM1uEzEQviPxDpbvdHdDQmnUTRW1KkKq&#10;2ogW9ex47exKXtvYTjbhhMS1Eo/AQ3BB/PQZNm/E2PuTUCoOiBycmZ2Zb/7n+GRdCrRixhZKpjg5&#10;iDFikqqskIsUv705f/YSI+uIzIhQkqV4wyw+mTx9clzpMRuoXImMGQQg0o4rneLcOT2OIktzVhJ7&#10;oDSTIOTKlMQBaxZRZkgF6KWIBnH8IqqUybRRlFkLX88aIZ4EfM4ZdVecW+aQSDHE5sJrwjv3bzQ5&#10;JuOFITovaBsG+YcoSlJIcNpDnRFH0NIUf0CVBTXKKu4OqCojxXlBWcgBskniB9lc50SzkAsUx+q+&#10;TPb/wdLL1cygIoPePcdIkhJ6VH/efth+qn/U99uP9Zf6vv6+vat/1l/rbwiUoGKVtmMwvNYz03IW&#10;SJ/+mpvS/0NiaB2qvOmrzNYOUfg4SI7iwxFGFETJYTIchS5EO2NtrHvFVIk8kWIDTQy1JasL68Ah&#10;qHYq3pdVosjOCyEC4weHnQqDVgRaPl8kPmCw+E1LSFSl+Gg0GAWpz6fJIFBuI5jHEvIN41AbH3MI&#10;IEzlDpxQyqRLGlFOMtb4HMXw67x24YQYAqBH5hBtj90CdJoNSIfdBN/qe1MWhro3jv8WWGPcWwTP&#10;SrreuCykMo8BCMiq9dzoQ/h7pfHkXGUbmByjmpWymp4X0K4LYt2MGNgh2Da4C+4KHi4UlFu1FEa5&#10;Mu8f++71YbRBilEFO5li+25JDMNIvJYw9EfJcOiXODDD0eEAGLMvme9L5LI8VTADCVwgTQPp9Z3o&#10;SG5UeQvnY+q9gohICr5TTJ3pmFPX3Ao4QJRNp0ENFlcTdyGvNfXgvqp+HG/Wt8TodmYdDPul6vaX&#10;jB+MbqPrLaWaLp3iRZjrXV3besPSh8FpD5S/Kvt80Nqd0ckvAAAA//8DAFBLAwQUAAYACAAAACEA&#10;lOw1qNoAAAAGAQAADwAAAGRycy9kb3ducmV2LnhtbEyPy07DMBBF90j8gzVI7KjTlpdCnKoq6gap&#10;CwobdpN4SELtcRS7Tfh7piu6PLqje88Uq8k7daIhdoENzGcZKOI62I4bA58f27tnUDEhW3SBycAv&#10;RViV11cF5jaM/E6nfWqUlHDM0UCbUp9rHeuWPMZZ6Ikl+w6DxyQ4NNoOOEq5d3qRZY/aY8ey0GJP&#10;m5bqw/7oDWzSz1uYj6+7g77XVbNdf41u1xtzezOtX0AlmtL/MZz1RR1KcarCkW1UTvhJzJOBpXwk&#10;8cNiCao6Ywa6LPSlfvkHAAD//wMAUEsBAi0AFAAGAAgAAAAhALaDOJL+AAAA4QEAABMAAAAAAAAA&#10;AAAAAAAAAAAAAFtDb250ZW50X1R5cGVzXS54bWxQSwECLQAUAAYACAAAACEAOP0h/9YAAACUAQAA&#10;CwAAAAAAAAAAAAAAAAAvAQAAX3JlbHMvLnJlbHNQSwECLQAUAAYACAAAACEAH0nxe7cCAACOBQAA&#10;DgAAAAAAAAAAAAAAAAAuAgAAZHJzL2Uyb0RvYy54bWxQSwECLQAUAAYACAAAACEAlOw1qNoAAAAG&#10;AQAADwAAAAAAAAAAAAAAAAARBQAAZHJzL2Rvd25yZXYueG1sUEsFBgAAAAAEAAQA8wAAABgGAAAA&#10;AA==&#10;" fillcolor="white [3212]" strokecolor="#243f60 [1604]">
                <w10:wrap anchorx="margin"/>
              </v:rect>
            </w:pict>
          </mc:Fallback>
        </mc:AlternateContent>
      </w:r>
      <w:r w:rsidR="00713022" w:rsidRPr="006833B5">
        <w:t>- с целью указания в документах о технологическом присоединении информации о ма</w:t>
      </w:r>
      <w:r w:rsidR="001628D2" w:rsidRPr="006833B5">
        <w:t>ксимальном часовом расходе газа,</w:t>
      </w:r>
    </w:p>
    <w:p w:rsidR="00713022" w:rsidRPr="006833B5" w:rsidRDefault="00713022" w:rsidP="00713022">
      <w:pPr>
        <w:autoSpaceDE w:val="0"/>
        <w:autoSpaceDN w:val="0"/>
        <w:adjustRightInd w:val="0"/>
        <w:ind w:firstLine="709"/>
        <w:jc w:val="both"/>
      </w:pPr>
      <w:r w:rsidRPr="006833B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9436AB" wp14:editId="17023290">
                <wp:simplePos x="0" y="0"/>
                <wp:positionH relativeFrom="margin">
                  <wp:posOffset>118110</wp:posOffset>
                </wp:positionH>
                <wp:positionV relativeFrom="paragraph">
                  <wp:posOffset>5826</wp:posOffset>
                </wp:positionV>
                <wp:extent cx="219075" cy="1714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2F9EA" id="Прямоугольник 14" o:spid="_x0000_s1026" style="position:absolute;margin-left:9.3pt;margin-top:.45pt;width:17.2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iTtgIAAI4FAAAOAAAAZHJzL2Uyb0RvYy54bWysVM1uEzEQviPxDpbvZHejhNKomypqFYRU&#10;tRUt6tnx2tmVvLaxnWzCCYkrEo/AQ3BB/PQZNm/E2PuTUCoOiBycmZ2Zb/7n5HRTCrRmxhZKpjgZ&#10;xBgxSVVWyGWK39zOn73AyDoiMyKUZCneMotPp0+fnFR6woYqVyJjBgGItJNKpzh3Tk+iyNKclcQO&#10;lGYShFyZkjhgzTLKDKkAvRTRMI6fR5UymTaKMmvh63kjxNOAzzmj7opzyxwSKYbYXHhNeBf+jaYn&#10;ZLI0ROcFbcMg/xBFSQoJTnuoc+IIWpniD6iyoEZZxd2AqjJSnBeUhRwgmyR+kM1NTjQLuUBxrO7L&#10;ZP8fLL1cXxtUZNC7EUaSlNCj+vPu/e5T/aO+332ov9T39ffdx/pn/bX+hkAJKlZpOwHDG31tWs4C&#10;6dPfcFP6f0gMbUKVt32V2cYhCh+HyXF8NMaIgig5Skbj0IVob6yNdS+ZKpEnUmygiaG2ZH1hHTgE&#10;1U7F+7JKFNm8ECIwfnDYmTBoTaDli2XiAwaL37SERFWKj8fDcZD6fJoMAuW2gnksIV8zDrXxMYcA&#10;wlTuwQmlTLqkEeUkY43PcQy/zmsXToghAHpkDtH22C1Ap9mAdNhN8K2+N2VhqHvj+G+BNca9RfCs&#10;pOuNy0Iq8xiAgKxaz40+hH9QGk8uVLaFyTGqWSmr6byAdl0Q666JgR2CbYO74K7g4UJBuVVLYZQr&#10;8+6x714fRhukGFWwkym2b1fEMIzEKwlDf5yMRn6JAzMaHw2BMYeSxaFErsozBTOQwAXSNJBe34mO&#10;5EaVd3A+Zt4riIik4DvF1JmOOXPNrYADRNlsFtRgcTVxF/JGUw/uq+rH8XZzR4xuZ9bBsF+qbn/J&#10;5MHoNrreUqrZyilehLne17WtNyx9GJz2QPmrcsgHrf0Znf4CAAD//wMAUEsDBBQABgAIAAAAIQCP&#10;+pAc2wAAAAUBAAAPAAAAZHJzL2Rvd25yZXYueG1sTI7BbsIwEETvlfgHa5G4FSfQUkjjIETFpRKH&#10;0l56c+JtkmKvo9iQ9O+7PZXjaEZvXr4dnRVX7EPrSUE6T0AgVd60VCv4eD/cr0GEqMlo6wkV/GCA&#10;bTG5y3Vm/EBveD3FWjCEQqYVNDF2mZShatDpMPcdEndfvnc6cuxraXo9MNxZuUiSlXS6JX5odIf7&#10;Bqvz6eIU7OP3q0+Hl+NZPsiyPuw+B3vslJpNx90ziIhj/B/Dnz6rQ8FOpb+QCcJyXq94qWADgtvH&#10;ZQqiVLB42oAscnlrX/wCAAD//wMAUEsBAi0AFAAGAAgAAAAhALaDOJL+AAAA4QEAABMAAAAAAAAA&#10;AAAAAAAAAAAAAFtDb250ZW50X1R5cGVzXS54bWxQSwECLQAUAAYACAAAACEAOP0h/9YAAACUAQAA&#10;CwAAAAAAAAAAAAAAAAAvAQAAX3JlbHMvLnJlbHNQSwECLQAUAAYACAAAACEA8J/4k7YCAACOBQAA&#10;DgAAAAAAAAAAAAAAAAAuAgAAZHJzL2Uyb0RvYy54bWxQSwECLQAUAAYACAAAACEAj/qQHNsAAAAF&#10;AQAADwAAAAAAAAAAAAAAAAAQBQAAZHJzL2Rvd25yZXYueG1sUEsFBgAAAAAEAAQA8wAAABgGAAAA&#10;AA==&#10;" fillcolor="white [3212]" strokecolor="#243f60 [1604]">
                <w10:wrap anchorx="margin"/>
              </v:rect>
            </w:pict>
          </mc:Fallback>
        </mc:AlternateContent>
      </w:r>
      <w:r w:rsidRPr="006833B5">
        <w:t>- в связи со сменой собственника или иного законного владельца ранее присоединенного объ</w:t>
      </w:r>
      <w:r w:rsidR="001628D2" w:rsidRPr="006833B5">
        <w:t>екта капитального строительства,</w:t>
      </w:r>
    </w:p>
    <w:p w:rsidR="00713022" w:rsidRPr="006833B5" w:rsidRDefault="00713022" w:rsidP="00713022">
      <w:pPr>
        <w:autoSpaceDE w:val="0"/>
        <w:autoSpaceDN w:val="0"/>
        <w:adjustRightInd w:val="0"/>
        <w:ind w:firstLine="709"/>
        <w:jc w:val="both"/>
      </w:pPr>
      <w:r w:rsidRPr="006833B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9436AB" wp14:editId="17023290">
                <wp:simplePos x="0" y="0"/>
                <wp:positionH relativeFrom="margin">
                  <wp:posOffset>113306</wp:posOffset>
                </wp:positionH>
                <wp:positionV relativeFrom="paragraph">
                  <wp:posOffset>6350</wp:posOffset>
                </wp:positionV>
                <wp:extent cx="219075" cy="1714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266AD" id="Прямоугольник 15" o:spid="_x0000_s1026" style="position:absolute;margin-left:8.9pt;margin-top:.5pt;width:17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awtgIAAI4FAAAOAAAAZHJzL2Uyb0RvYy54bWysVM1uEzEQviPxDpbvZHejhNKomypqFYRU&#10;tRUt6tnx2tmVvLaxnWzCCYkrEo/AQ3BB/PQZNm/E2PuTUCoOiBycmZ2Zb/7n5HRTCrRmxhZKpjgZ&#10;xBgxSVVWyGWK39zOn73AyDoiMyKUZCneMotPp0+fnFR6woYqVyJjBgGItJNKpzh3Tk+iyNKclcQO&#10;lGYShFyZkjhgzTLKDKkAvRTRMI6fR5UymTaKMmvh63kjxNOAzzmj7opzyxwSKYbYXHhNeBf+jaYn&#10;ZLI0ROcFbcMg/xBFSQoJTnuoc+IIWpniD6iyoEZZxd2AqjJSnBeUhRwgmyR+kM1NTjQLuUBxrO7L&#10;ZP8fLL1cXxtUZNC7MUaSlNCj+vPu/e5T/aO+332ov9T39ffdx/pn/bX+hkAJKlZpOwHDG31tWs4C&#10;6dPfcFP6f0gMbUKVt32V2cYhCh+HyXF8BM4oiJKjZDQOXYj2xtpY95KpEnkixQaaGGpL1hfWgUNQ&#10;7VS8L6tEkc0LIQLjB4edCYPWBFq+WCY+YLD4TUtIVKX4eDwM6UQ+nyaDQLmtYB5LyNeMQ218zCGA&#10;MJV7cEIpky5pRDnJWONzHMOv89qFE2IIgB6ZQ7Q9dgvQaTYgHXYTfKvvTVkY6t44/ltgjXFvETwr&#10;6XrjspDKPAYgIKvWc6MP4R+UxpMLlW1hcoxqVspqOi+gXRfEumtiYIdg2+AuuCt4uFBQbtVSGOXK&#10;vHvsu9eH0QYpRhXsZIrt2xUxDCPxSsLQHyejkV/iwIzGR0NgzKFkcSiRq/JMwQwkcIE0DaTXd6Ij&#10;uVHlHZyPmfcKIiIp+E4xdaZjzlxzK+AAUTabBTVYXE3chbzR1IP7qvpxvN3cEaPbmXUw7Jeq218y&#10;eTC6ja63lGq2cooXYa73dW3rDUsfBqc9UP6qHPJBa39Gp78AAAD//wMAUEsDBBQABgAIAAAAIQDT&#10;FqRb2wAAAAYBAAAPAAAAZHJzL2Rvd25yZXYueG1sTI/NTsMwEITvSLyDtUjc6KbhrwpxqqqoF6Qe&#10;KFy4OfGShNrrKHab8PYsJziNRrOa+bZcz96pM42xD6xhuchAETfB9txqeH/b3axAxWTYGheYNHxT&#10;hHV1eVGawoaJX+l8SK2SEo6F0dClNBSIsenIm7gIA7Fkn2H0JokdW7SjmaTcO8yz7AG96VkWOjPQ&#10;tqPmeDh5Ddv09RKW0/P+iHdYt7vNx+T2g9bXV/PmCVSiOf0dwy++oEMlTHU4sY3KiX8U8iQqH0l8&#10;n9+CqjXkqwywKvE/fvUDAAD//wMAUEsBAi0AFAAGAAgAAAAhALaDOJL+AAAA4QEAABMAAAAAAAAA&#10;AAAAAAAAAAAAAFtDb250ZW50X1R5cGVzXS54bWxQSwECLQAUAAYACAAAACEAOP0h/9YAAACUAQAA&#10;CwAAAAAAAAAAAAAAAAAvAQAAX3JlbHMvLnJlbHNQSwECLQAUAAYACAAAACEACQOWsLYCAACOBQAA&#10;DgAAAAAAAAAAAAAAAAAuAgAAZHJzL2Uyb0RvYy54bWxQSwECLQAUAAYACAAAACEA0xakW9sAAAAG&#10;AQAADwAAAAAAAAAAAAAAAAAQBQAAZHJzL2Rvd25yZXYueG1sUEsFBgAAAAAEAAQA8wAAABgGAAAA&#10;AA==&#10;" fillcolor="white [3212]" strokecolor="#243f60 [1604]">
                <w10:wrap anchorx="margin"/>
              </v:rect>
            </w:pict>
          </mc:Fallback>
        </mc:AlternateContent>
      </w:r>
      <w:r w:rsidRPr="006833B5">
        <w:t>- в иных случаях, требующих внесения изменений в документы о технологическом присоединении, в том числе связанных с присоединение</w:t>
      </w:r>
      <w:r w:rsidR="001628D2" w:rsidRPr="006833B5">
        <w:t>м через сети основного абонента,</w:t>
      </w:r>
    </w:p>
    <w:p w:rsidR="000034A4" w:rsidRPr="006833B5" w:rsidRDefault="000034A4" w:rsidP="000034A4">
      <w:pPr>
        <w:tabs>
          <w:tab w:val="left" w:pos="3675"/>
        </w:tabs>
      </w:pPr>
    </w:p>
    <w:p w:rsidR="00F05B53" w:rsidRDefault="000034A4" w:rsidP="003A38F9">
      <w:pPr>
        <w:tabs>
          <w:tab w:val="left" w:pos="3675"/>
        </w:tabs>
      </w:pPr>
      <w:r w:rsidRPr="006833B5">
        <w:t>к</w:t>
      </w:r>
      <w:r w:rsidR="00B2413A" w:rsidRPr="006833B5">
        <w:t>оторые были ранее оформлены при выполнении мероприятий по присоединению к сети газораспределения следующего объекта</w:t>
      </w:r>
      <w:r w:rsidR="00651B52" w:rsidRPr="006833B5">
        <w:t xml:space="preserve"> капитального строительства</w:t>
      </w:r>
      <w:r w:rsidR="00F05B53" w:rsidRPr="006833B5">
        <w:t>:</w:t>
      </w:r>
      <w:r w:rsidR="00F05B53" w:rsidRPr="00217C23">
        <w:rPr>
          <w:sz w:val="22"/>
        </w:rPr>
        <w:t xml:space="preserve"> </w:t>
      </w:r>
      <w:r w:rsidR="00F05B53" w:rsidRPr="00F44A31">
        <w:t>_______________</w:t>
      </w:r>
      <w:r w:rsidR="00217C23" w:rsidRPr="00F44A31">
        <w:t>_</w:t>
      </w:r>
      <w:r w:rsidR="00CB4B1B" w:rsidRPr="00F44A31">
        <w:t>___</w:t>
      </w:r>
      <w:r w:rsidR="003A38F9">
        <w:t>______</w:t>
      </w:r>
      <w:r w:rsidR="00B2413A" w:rsidRPr="00F44A31">
        <w:br/>
        <w:t>_____________________________________________________________</w:t>
      </w:r>
      <w:r w:rsidR="00F44A31">
        <w:t>________________________</w:t>
      </w:r>
    </w:p>
    <w:p w:rsidR="003A38F9" w:rsidRPr="00C94D29" w:rsidRDefault="003A38F9" w:rsidP="003A38F9">
      <w:pPr>
        <w:tabs>
          <w:tab w:val="left" w:pos="3675"/>
        </w:tabs>
        <w:jc w:val="center"/>
        <w:rPr>
          <w:i/>
          <w:sz w:val="16"/>
          <w:szCs w:val="16"/>
        </w:rPr>
      </w:pPr>
      <w:r w:rsidRPr="00C94D29">
        <w:rPr>
          <w:i/>
          <w:sz w:val="16"/>
          <w:szCs w:val="16"/>
        </w:rPr>
        <w:t>(наименование и место нахождения объекта капитального строительства)</w:t>
      </w:r>
    </w:p>
    <w:p w:rsidR="0038202E" w:rsidRDefault="0038202E" w:rsidP="007C6F51">
      <w:pPr>
        <w:tabs>
          <w:tab w:val="left" w:pos="3675"/>
        </w:tabs>
        <w:spacing w:line="360" w:lineRule="auto"/>
        <w:jc w:val="center"/>
        <w:rPr>
          <w:sz w:val="16"/>
          <w:szCs w:val="16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618"/>
        <w:gridCol w:w="8166"/>
        <w:gridCol w:w="1524"/>
      </w:tblGrid>
      <w:tr w:rsidR="00CB4B1B" w:rsidTr="00D1490E">
        <w:trPr>
          <w:trHeight w:val="308"/>
          <w:jc w:val="center"/>
        </w:trPr>
        <w:tc>
          <w:tcPr>
            <w:tcW w:w="300" w:type="pct"/>
          </w:tcPr>
          <w:p w:rsidR="00CB4B1B" w:rsidRPr="00F3494A" w:rsidRDefault="00CB4B1B" w:rsidP="000034A4">
            <w:pPr>
              <w:jc w:val="center"/>
              <w:rPr>
                <w:b/>
              </w:rPr>
            </w:pPr>
            <w:r w:rsidRPr="00F3494A">
              <w:rPr>
                <w:b/>
              </w:rPr>
              <w:t>№</w:t>
            </w:r>
          </w:p>
        </w:tc>
        <w:tc>
          <w:tcPr>
            <w:tcW w:w="3961" w:type="pct"/>
          </w:tcPr>
          <w:p w:rsidR="00CB4B1B" w:rsidRPr="00F3494A" w:rsidRDefault="00095F7A" w:rsidP="000034A4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CB4B1B" w:rsidRPr="00F3494A">
              <w:rPr>
                <w:b/>
              </w:rPr>
              <w:t>ид документа</w:t>
            </w:r>
          </w:p>
        </w:tc>
        <w:tc>
          <w:tcPr>
            <w:tcW w:w="739" w:type="pct"/>
          </w:tcPr>
          <w:p w:rsidR="00CB4B1B" w:rsidRPr="00095F7A" w:rsidRDefault="00095F7A" w:rsidP="00095F7A">
            <w:pPr>
              <w:jc w:val="center"/>
              <w:rPr>
                <w:b/>
                <w:sz w:val="18"/>
                <w:szCs w:val="18"/>
              </w:rPr>
            </w:pPr>
            <w:r w:rsidRPr="00095F7A">
              <w:rPr>
                <w:b/>
                <w:sz w:val="18"/>
                <w:szCs w:val="18"/>
              </w:rPr>
              <w:t>к</w:t>
            </w:r>
            <w:r w:rsidR="00CB4B1B" w:rsidRPr="00095F7A">
              <w:rPr>
                <w:b/>
                <w:sz w:val="18"/>
                <w:szCs w:val="18"/>
              </w:rPr>
              <w:t>ол</w:t>
            </w:r>
            <w:r w:rsidRPr="00095F7A">
              <w:rPr>
                <w:b/>
                <w:sz w:val="18"/>
                <w:szCs w:val="18"/>
              </w:rPr>
              <w:t>-</w:t>
            </w:r>
            <w:r w:rsidR="00CB4B1B" w:rsidRPr="00095F7A">
              <w:rPr>
                <w:b/>
                <w:sz w:val="18"/>
                <w:szCs w:val="18"/>
              </w:rPr>
              <w:t xml:space="preserve">во </w:t>
            </w:r>
            <w:r w:rsidRPr="00095F7A">
              <w:rPr>
                <w:b/>
                <w:sz w:val="18"/>
                <w:szCs w:val="18"/>
              </w:rPr>
              <w:t>(</w:t>
            </w:r>
            <w:r w:rsidR="00CB4B1B" w:rsidRPr="00095F7A">
              <w:rPr>
                <w:b/>
                <w:sz w:val="18"/>
                <w:szCs w:val="18"/>
              </w:rPr>
              <w:t>шт./л.)</w:t>
            </w:r>
          </w:p>
        </w:tc>
      </w:tr>
      <w:tr w:rsidR="00D1490E" w:rsidTr="00D1490E">
        <w:trPr>
          <w:jc w:val="center"/>
        </w:trPr>
        <w:tc>
          <w:tcPr>
            <w:tcW w:w="300" w:type="pct"/>
            <w:vMerge w:val="restart"/>
            <w:vAlign w:val="center"/>
          </w:tcPr>
          <w:p w:rsidR="00D1490E" w:rsidRPr="00947F5D" w:rsidRDefault="00D1490E" w:rsidP="00D1490E">
            <w:pPr>
              <w:jc w:val="center"/>
              <w:rPr>
                <w:b/>
              </w:rPr>
            </w:pPr>
            <w:r w:rsidRPr="00947F5D">
              <w:rPr>
                <w:b/>
              </w:rPr>
              <w:t>1</w:t>
            </w:r>
          </w:p>
        </w:tc>
        <w:tc>
          <w:tcPr>
            <w:tcW w:w="3961" w:type="pct"/>
          </w:tcPr>
          <w:p w:rsidR="00D1490E" w:rsidRPr="006A0973" w:rsidRDefault="00D1490E" w:rsidP="006D17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pct"/>
            <w:vMerge w:val="restart"/>
          </w:tcPr>
          <w:p w:rsidR="00D1490E" w:rsidRPr="00947F5D" w:rsidRDefault="00D1490E" w:rsidP="006D1762">
            <w:pPr>
              <w:jc w:val="center"/>
            </w:pPr>
          </w:p>
        </w:tc>
      </w:tr>
      <w:tr w:rsidR="00D1490E" w:rsidTr="00D1490E">
        <w:trPr>
          <w:jc w:val="center"/>
        </w:trPr>
        <w:tc>
          <w:tcPr>
            <w:tcW w:w="300" w:type="pct"/>
            <w:vMerge/>
          </w:tcPr>
          <w:p w:rsidR="00D1490E" w:rsidRPr="00947F5D" w:rsidRDefault="00D1490E" w:rsidP="00D1490E">
            <w:pPr>
              <w:jc w:val="center"/>
              <w:rPr>
                <w:b/>
              </w:rPr>
            </w:pPr>
          </w:p>
        </w:tc>
        <w:tc>
          <w:tcPr>
            <w:tcW w:w="3961" w:type="pct"/>
          </w:tcPr>
          <w:p w:rsidR="00D1490E" w:rsidRPr="006A0973" w:rsidRDefault="00D1490E" w:rsidP="006D17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pct"/>
            <w:vMerge/>
          </w:tcPr>
          <w:p w:rsidR="00D1490E" w:rsidRPr="00947F5D" w:rsidRDefault="00D1490E" w:rsidP="006D1762">
            <w:pPr>
              <w:jc w:val="center"/>
            </w:pPr>
          </w:p>
        </w:tc>
      </w:tr>
      <w:tr w:rsidR="00D1490E" w:rsidTr="00D1490E">
        <w:trPr>
          <w:jc w:val="center"/>
        </w:trPr>
        <w:tc>
          <w:tcPr>
            <w:tcW w:w="300" w:type="pct"/>
            <w:vMerge w:val="restart"/>
            <w:vAlign w:val="center"/>
          </w:tcPr>
          <w:p w:rsidR="00D1490E" w:rsidRPr="00947F5D" w:rsidRDefault="00D1490E" w:rsidP="00D1490E">
            <w:pPr>
              <w:jc w:val="center"/>
              <w:rPr>
                <w:b/>
              </w:rPr>
            </w:pPr>
            <w:r w:rsidRPr="00947F5D">
              <w:rPr>
                <w:b/>
              </w:rPr>
              <w:t>2</w:t>
            </w:r>
          </w:p>
        </w:tc>
        <w:tc>
          <w:tcPr>
            <w:tcW w:w="3961" w:type="pct"/>
          </w:tcPr>
          <w:p w:rsidR="00D1490E" w:rsidRPr="006A0973" w:rsidRDefault="00D1490E" w:rsidP="006D17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pct"/>
            <w:vMerge w:val="restart"/>
          </w:tcPr>
          <w:p w:rsidR="00D1490E" w:rsidRPr="00947F5D" w:rsidRDefault="00D1490E" w:rsidP="006D1762">
            <w:pPr>
              <w:jc w:val="center"/>
            </w:pPr>
          </w:p>
        </w:tc>
      </w:tr>
      <w:tr w:rsidR="00D1490E" w:rsidTr="00D1490E">
        <w:trPr>
          <w:jc w:val="center"/>
        </w:trPr>
        <w:tc>
          <w:tcPr>
            <w:tcW w:w="300" w:type="pct"/>
            <w:vMerge/>
            <w:vAlign w:val="center"/>
          </w:tcPr>
          <w:p w:rsidR="00D1490E" w:rsidRPr="00947F5D" w:rsidRDefault="00D1490E" w:rsidP="00D1490E">
            <w:pPr>
              <w:jc w:val="center"/>
              <w:rPr>
                <w:b/>
              </w:rPr>
            </w:pPr>
          </w:p>
        </w:tc>
        <w:tc>
          <w:tcPr>
            <w:tcW w:w="3961" w:type="pct"/>
          </w:tcPr>
          <w:p w:rsidR="00D1490E" w:rsidRPr="006A0973" w:rsidRDefault="00D1490E" w:rsidP="006D17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pct"/>
            <w:vMerge/>
          </w:tcPr>
          <w:p w:rsidR="00D1490E" w:rsidRPr="00947F5D" w:rsidRDefault="00D1490E" w:rsidP="006D1762">
            <w:pPr>
              <w:jc w:val="center"/>
            </w:pPr>
          </w:p>
        </w:tc>
      </w:tr>
      <w:tr w:rsidR="00D1490E" w:rsidTr="00D1490E">
        <w:trPr>
          <w:jc w:val="center"/>
        </w:trPr>
        <w:tc>
          <w:tcPr>
            <w:tcW w:w="300" w:type="pct"/>
            <w:vMerge w:val="restart"/>
            <w:vAlign w:val="center"/>
          </w:tcPr>
          <w:p w:rsidR="00D1490E" w:rsidRPr="00947F5D" w:rsidRDefault="00D1490E" w:rsidP="00D1490E">
            <w:pPr>
              <w:jc w:val="center"/>
              <w:rPr>
                <w:b/>
              </w:rPr>
            </w:pPr>
            <w:r w:rsidRPr="00947F5D">
              <w:rPr>
                <w:b/>
              </w:rPr>
              <w:t>3</w:t>
            </w:r>
          </w:p>
        </w:tc>
        <w:tc>
          <w:tcPr>
            <w:tcW w:w="3961" w:type="pct"/>
          </w:tcPr>
          <w:p w:rsidR="00D1490E" w:rsidRPr="006A0973" w:rsidRDefault="00D1490E" w:rsidP="006D1762">
            <w:pPr>
              <w:rPr>
                <w:sz w:val="28"/>
                <w:szCs w:val="28"/>
              </w:rPr>
            </w:pPr>
          </w:p>
        </w:tc>
        <w:tc>
          <w:tcPr>
            <w:tcW w:w="739" w:type="pct"/>
            <w:vMerge w:val="restart"/>
          </w:tcPr>
          <w:p w:rsidR="00D1490E" w:rsidRPr="00947F5D" w:rsidRDefault="00D1490E" w:rsidP="006D1762"/>
        </w:tc>
      </w:tr>
      <w:tr w:rsidR="00D1490E" w:rsidTr="00D1490E">
        <w:trPr>
          <w:jc w:val="center"/>
        </w:trPr>
        <w:tc>
          <w:tcPr>
            <w:tcW w:w="300" w:type="pct"/>
            <w:vMerge/>
            <w:vAlign w:val="center"/>
          </w:tcPr>
          <w:p w:rsidR="00D1490E" w:rsidRPr="00947F5D" w:rsidRDefault="00D1490E" w:rsidP="00D1490E">
            <w:pPr>
              <w:jc w:val="center"/>
              <w:rPr>
                <w:b/>
              </w:rPr>
            </w:pPr>
          </w:p>
        </w:tc>
        <w:tc>
          <w:tcPr>
            <w:tcW w:w="3961" w:type="pct"/>
          </w:tcPr>
          <w:p w:rsidR="00D1490E" w:rsidRPr="006A0973" w:rsidRDefault="00D1490E" w:rsidP="006D1762">
            <w:pPr>
              <w:rPr>
                <w:sz w:val="28"/>
                <w:szCs w:val="28"/>
              </w:rPr>
            </w:pPr>
          </w:p>
        </w:tc>
        <w:tc>
          <w:tcPr>
            <w:tcW w:w="739" w:type="pct"/>
            <w:vMerge/>
          </w:tcPr>
          <w:p w:rsidR="00D1490E" w:rsidRPr="00947F5D" w:rsidRDefault="00D1490E" w:rsidP="006D1762"/>
        </w:tc>
      </w:tr>
      <w:tr w:rsidR="00D1490E" w:rsidTr="00D1490E">
        <w:trPr>
          <w:jc w:val="center"/>
        </w:trPr>
        <w:tc>
          <w:tcPr>
            <w:tcW w:w="300" w:type="pct"/>
            <w:vMerge w:val="restart"/>
            <w:vAlign w:val="center"/>
          </w:tcPr>
          <w:p w:rsidR="00D1490E" w:rsidRPr="00947F5D" w:rsidRDefault="00D1490E" w:rsidP="00D1490E">
            <w:pPr>
              <w:jc w:val="center"/>
              <w:rPr>
                <w:b/>
              </w:rPr>
            </w:pPr>
            <w:r w:rsidRPr="00947F5D">
              <w:rPr>
                <w:b/>
              </w:rPr>
              <w:t>4</w:t>
            </w:r>
          </w:p>
        </w:tc>
        <w:tc>
          <w:tcPr>
            <w:tcW w:w="3961" w:type="pct"/>
          </w:tcPr>
          <w:p w:rsidR="00D1490E" w:rsidRPr="006A0973" w:rsidRDefault="00D1490E" w:rsidP="006D1762">
            <w:pPr>
              <w:rPr>
                <w:sz w:val="28"/>
                <w:szCs w:val="28"/>
              </w:rPr>
            </w:pPr>
          </w:p>
        </w:tc>
        <w:tc>
          <w:tcPr>
            <w:tcW w:w="739" w:type="pct"/>
            <w:vMerge w:val="restart"/>
          </w:tcPr>
          <w:p w:rsidR="00D1490E" w:rsidRPr="00947F5D" w:rsidRDefault="00D1490E" w:rsidP="006D1762"/>
        </w:tc>
      </w:tr>
      <w:tr w:rsidR="00D1490E" w:rsidTr="00D1490E">
        <w:trPr>
          <w:jc w:val="center"/>
        </w:trPr>
        <w:tc>
          <w:tcPr>
            <w:tcW w:w="300" w:type="pct"/>
            <w:vMerge/>
            <w:vAlign w:val="center"/>
          </w:tcPr>
          <w:p w:rsidR="00D1490E" w:rsidRPr="00947F5D" w:rsidRDefault="00D1490E" w:rsidP="00D1490E">
            <w:pPr>
              <w:jc w:val="center"/>
              <w:rPr>
                <w:b/>
              </w:rPr>
            </w:pPr>
          </w:p>
        </w:tc>
        <w:tc>
          <w:tcPr>
            <w:tcW w:w="3961" w:type="pct"/>
          </w:tcPr>
          <w:p w:rsidR="00D1490E" w:rsidRPr="006A0973" w:rsidRDefault="00D1490E" w:rsidP="006D1762">
            <w:pPr>
              <w:rPr>
                <w:sz w:val="28"/>
                <w:szCs w:val="28"/>
              </w:rPr>
            </w:pPr>
          </w:p>
        </w:tc>
        <w:tc>
          <w:tcPr>
            <w:tcW w:w="739" w:type="pct"/>
            <w:vMerge/>
          </w:tcPr>
          <w:p w:rsidR="00D1490E" w:rsidRPr="00947F5D" w:rsidRDefault="00D1490E" w:rsidP="006D1762"/>
        </w:tc>
      </w:tr>
      <w:tr w:rsidR="00D1490E" w:rsidTr="00D1490E">
        <w:trPr>
          <w:jc w:val="center"/>
        </w:trPr>
        <w:tc>
          <w:tcPr>
            <w:tcW w:w="300" w:type="pct"/>
            <w:vMerge w:val="restart"/>
            <w:vAlign w:val="center"/>
          </w:tcPr>
          <w:p w:rsidR="00D1490E" w:rsidRPr="00947F5D" w:rsidRDefault="00D1490E" w:rsidP="00D1490E">
            <w:pPr>
              <w:jc w:val="center"/>
              <w:rPr>
                <w:b/>
              </w:rPr>
            </w:pPr>
            <w:r w:rsidRPr="00947F5D">
              <w:rPr>
                <w:b/>
              </w:rPr>
              <w:t>5</w:t>
            </w:r>
          </w:p>
        </w:tc>
        <w:tc>
          <w:tcPr>
            <w:tcW w:w="3961" w:type="pct"/>
          </w:tcPr>
          <w:p w:rsidR="00D1490E" w:rsidRPr="006A0973" w:rsidRDefault="00D1490E" w:rsidP="006D1762">
            <w:pPr>
              <w:rPr>
                <w:sz w:val="28"/>
                <w:szCs w:val="28"/>
              </w:rPr>
            </w:pPr>
          </w:p>
        </w:tc>
        <w:tc>
          <w:tcPr>
            <w:tcW w:w="739" w:type="pct"/>
            <w:vMerge w:val="restart"/>
          </w:tcPr>
          <w:p w:rsidR="00D1490E" w:rsidRPr="00947F5D" w:rsidRDefault="00D1490E" w:rsidP="006D1762"/>
        </w:tc>
      </w:tr>
      <w:tr w:rsidR="00D1490E" w:rsidTr="00D1490E">
        <w:trPr>
          <w:jc w:val="center"/>
        </w:trPr>
        <w:tc>
          <w:tcPr>
            <w:tcW w:w="300" w:type="pct"/>
            <w:vMerge/>
            <w:vAlign w:val="center"/>
          </w:tcPr>
          <w:p w:rsidR="00D1490E" w:rsidRPr="00947F5D" w:rsidRDefault="00D1490E" w:rsidP="00D1490E">
            <w:pPr>
              <w:jc w:val="center"/>
              <w:rPr>
                <w:b/>
              </w:rPr>
            </w:pPr>
          </w:p>
        </w:tc>
        <w:tc>
          <w:tcPr>
            <w:tcW w:w="3961" w:type="pct"/>
          </w:tcPr>
          <w:p w:rsidR="00D1490E" w:rsidRPr="006A0973" w:rsidRDefault="00D1490E" w:rsidP="006D1762">
            <w:pPr>
              <w:rPr>
                <w:sz w:val="28"/>
                <w:szCs w:val="28"/>
              </w:rPr>
            </w:pPr>
          </w:p>
        </w:tc>
        <w:tc>
          <w:tcPr>
            <w:tcW w:w="739" w:type="pct"/>
            <w:vMerge/>
          </w:tcPr>
          <w:p w:rsidR="00D1490E" w:rsidRPr="00947F5D" w:rsidRDefault="00D1490E" w:rsidP="006D1762"/>
        </w:tc>
      </w:tr>
      <w:tr w:rsidR="00D1490E" w:rsidTr="00D1490E">
        <w:trPr>
          <w:jc w:val="center"/>
        </w:trPr>
        <w:tc>
          <w:tcPr>
            <w:tcW w:w="300" w:type="pct"/>
            <w:vMerge w:val="restart"/>
            <w:vAlign w:val="center"/>
          </w:tcPr>
          <w:p w:rsidR="00D1490E" w:rsidRPr="00947F5D" w:rsidRDefault="00D1490E" w:rsidP="00D1490E">
            <w:pPr>
              <w:jc w:val="center"/>
              <w:rPr>
                <w:b/>
              </w:rPr>
            </w:pPr>
            <w:r w:rsidRPr="00947F5D">
              <w:rPr>
                <w:b/>
              </w:rPr>
              <w:t>6</w:t>
            </w:r>
          </w:p>
        </w:tc>
        <w:tc>
          <w:tcPr>
            <w:tcW w:w="3961" w:type="pct"/>
          </w:tcPr>
          <w:p w:rsidR="00D1490E" w:rsidRPr="006A0973" w:rsidRDefault="00D1490E" w:rsidP="006D1762">
            <w:pPr>
              <w:rPr>
                <w:sz w:val="28"/>
                <w:szCs w:val="28"/>
              </w:rPr>
            </w:pPr>
          </w:p>
        </w:tc>
        <w:tc>
          <w:tcPr>
            <w:tcW w:w="739" w:type="pct"/>
            <w:vMerge w:val="restart"/>
          </w:tcPr>
          <w:p w:rsidR="00D1490E" w:rsidRPr="00947F5D" w:rsidRDefault="00D1490E" w:rsidP="006D1762"/>
        </w:tc>
      </w:tr>
      <w:tr w:rsidR="00D1490E" w:rsidTr="00D1490E">
        <w:trPr>
          <w:jc w:val="center"/>
        </w:trPr>
        <w:tc>
          <w:tcPr>
            <w:tcW w:w="300" w:type="pct"/>
            <w:vMerge/>
            <w:vAlign w:val="center"/>
          </w:tcPr>
          <w:p w:rsidR="00D1490E" w:rsidRPr="00947F5D" w:rsidRDefault="00D1490E" w:rsidP="00D1490E">
            <w:pPr>
              <w:jc w:val="center"/>
              <w:rPr>
                <w:b/>
              </w:rPr>
            </w:pPr>
          </w:p>
        </w:tc>
        <w:tc>
          <w:tcPr>
            <w:tcW w:w="3961" w:type="pct"/>
          </w:tcPr>
          <w:p w:rsidR="00D1490E" w:rsidRPr="006A0973" w:rsidRDefault="00D1490E" w:rsidP="006D1762">
            <w:pPr>
              <w:rPr>
                <w:sz w:val="28"/>
                <w:szCs w:val="28"/>
              </w:rPr>
            </w:pPr>
          </w:p>
        </w:tc>
        <w:tc>
          <w:tcPr>
            <w:tcW w:w="739" w:type="pct"/>
            <w:vMerge/>
          </w:tcPr>
          <w:p w:rsidR="00D1490E" w:rsidRPr="00947F5D" w:rsidRDefault="00D1490E" w:rsidP="006D1762"/>
        </w:tc>
      </w:tr>
      <w:tr w:rsidR="00D1490E" w:rsidTr="00D1490E">
        <w:trPr>
          <w:jc w:val="center"/>
        </w:trPr>
        <w:tc>
          <w:tcPr>
            <w:tcW w:w="300" w:type="pct"/>
            <w:vMerge w:val="restart"/>
            <w:vAlign w:val="center"/>
          </w:tcPr>
          <w:p w:rsidR="00D1490E" w:rsidRPr="00947F5D" w:rsidRDefault="00D1490E" w:rsidP="00D149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61" w:type="pct"/>
          </w:tcPr>
          <w:p w:rsidR="00D1490E" w:rsidRPr="006A0973" w:rsidRDefault="00D1490E" w:rsidP="006D1762">
            <w:pPr>
              <w:rPr>
                <w:sz w:val="28"/>
                <w:szCs w:val="28"/>
              </w:rPr>
            </w:pPr>
          </w:p>
        </w:tc>
        <w:tc>
          <w:tcPr>
            <w:tcW w:w="739" w:type="pct"/>
            <w:vMerge w:val="restart"/>
          </w:tcPr>
          <w:p w:rsidR="00D1490E" w:rsidRPr="00947F5D" w:rsidRDefault="00D1490E" w:rsidP="006D1762"/>
        </w:tc>
      </w:tr>
      <w:tr w:rsidR="00D1490E" w:rsidTr="00D1490E">
        <w:trPr>
          <w:jc w:val="center"/>
        </w:trPr>
        <w:tc>
          <w:tcPr>
            <w:tcW w:w="300" w:type="pct"/>
            <w:vMerge/>
          </w:tcPr>
          <w:p w:rsidR="00D1490E" w:rsidRDefault="00D1490E" w:rsidP="006D1762">
            <w:pPr>
              <w:rPr>
                <w:b/>
              </w:rPr>
            </w:pPr>
          </w:p>
        </w:tc>
        <w:tc>
          <w:tcPr>
            <w:tcW w:w="3961" w:type="pct"/>
          </w:tcPr>
          <w:p w:rsidR="00D1490E" w:rsidRPr="006A0973" w:rsidRDefault="00D1490E" w:rsidP="006D1762">
            <w:pPr>
              <w:rPr>
                <w:sz w:val="28"/>
                <w:szCs w:val="28"/>
              </w:rPr>
            </w:pPr>
          </w:p>
        </w:tc>
        <w:tc>
          <w:tcPr>
            <w:tcW w:w="739" w:type="pct"/>
            <w:vMerge/>
          </w:tcPr>
          <w:p w:rsidR="00D1490E" w:rsidRPr="00947F5D" w:rsidRDefault="00D1490E" w:rsidP="006D1762"/>
        </w:tc>
      </w:tr>
    </w:tbl>
    <w:p w:rsidR="00135948" w:rsidRDefault="00135948" w:rsidP="00135948">
      <w:pPr>
        <w:tabs>
          <w:tab w:val="left" w:pos="3675"/>
        </w:tabs>
        <w:jc w:val="both"/>
        <w:rPr>
          <w:bCs/>
        </w:rPr>
      </w:pPr>
    </w:p>
    <w:p w:rsidR="00135948" w:rsidRDefault="00135948" w:rsidP="00135948">
      <w:pPr>
        <w:tabs>
          <w:tab w:val="left" w:pos="3675"/>
        </w:tabs>
        <w:jc w:val="both"/>
        <w:rPr>
          <w:bCs/>
        </w:rPr>
      </w:pPr>
      <w:r w:rsidRPr="00983566">
        <w:rPr>
          <w:bCs/>
          <w:u w:val="single"/>
        </w:rPr>
        <w:lastRenderedPageBreak/>
        <w:t>Прошу</w:t>
      </w:r>
      <w:r>
        <w:rPr>
          <w:bCs/>
          <w:u w:val="single"/>
        </w:rPr>
        <w:t xml:space="preserve"> </w:t>
      </w:r>
      <w:r w:rsidRPr="00135948">
        <w:rPr>
          <w:bCs/>
          <w:u w:val="single"/>
          <w:vertAlign w:val="superscript"/>
        </w:rPr>
        <w:t>1</w:t>
      </w:r>
      <w:r w:rsidRPr="00983566">
        <w:rPr>
          <w:bCs/>
          <w:u w:val="single"/>
        </w:rPr>
        <w:t xml:space="preserve"> определить величину максимального часового расхода газа (мощности</w:t>
      </w:r>
      <w:r>
        <w:rPr>
          <w:bCs/>
          <w:u w:val="single"/>
        </w:rPr>
        <w:t>)</w:t>
      </w:r>
      <w:r w:rsidRPr="00983566">
        <w:rPr>
          <w:bCs/>
        </w:rPr>
        <w:t>:</w:t>
      </w:r>
    </w:p>
    <w:p w:rsidR="00135948" w:rsidRPr="006B5C8C" w:rsidRDefault="00135948" w:rsidP="00135948">
      <w:pPr>
        <w:tabs>
          <w:tab w:val="left" w:pos="3675"/>
        </w:tabs>
        <w:jc w:val="both"/>
        <w:rPr>
          <w:bCs/>
          <w:sz w:val="16"/>
          <w:szCs w:val="16"/>
        </w:rPr>
      </w:pPr>
      <w:r w:rsidRPr="006B5C8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6D713B" wp14:editId="209DB80E">
                <wp:simplePos x="0" y="0"/>
                <wp:positionH relativeFrom="margin">
                  <wp:posOffset>219075</wp:posOffset>
                </wp:positionH>
                <wp:positionV relativeFrom="paragraph">
                  <wp:posOffset>142728</wp:posOffset>
                </wp:positionV>
                <wp:extent cx="219075" cy="1714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1CE98" id="Прямоугольник 6" o:spid="_x0000_s1026" style="position:absolute;margin-left:17.25pt;margin-top:11.25pt;width:17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KuwtwIAAIwFAAAOAAAAZHJzL2Uyb0RvYy54bWysVM1uEzEQviPxDpbvdHejpCVRN1XUqgip&#10;aita1LPjtbMreW1jO9mEExJXpD4CD8EF8dNn2LwRY+9PQqk4IHJwxjsz3/z4mzk+WZcCrZixhZIp&#10;Tg5ijJikKivkIsVvb89fvMTIOiIzIpRkKd4wi0+mz58dV3rCBipXImMGAYi0k0qnOHdOT6LI0pyV&#10;xB4ozSQouTIlcXA1iygzpAL0UkSDOD6MKmUybRRl1sLXs0aJpwGfc0bdFeeWOSRSDLm5cJpwzv0Z&#10;TY/JZGGIzgvapkH+IYuSFBKC9lBnxBG0NMUfUGVBjbKKuwOqykhxXlAWaoBqkvhRNTc50SzUAs2x&#10;um+T/X+w9HJ1bVCRpfgQI0lKeKL68/bD9r7+UT9sP9Zf6of6+/ZT/bP+Wn9Dh75flbYTcLvR16a9&#10;WRB98WtuSv8PZaF16PGm7zFbO0Th4yAZx0cjjCiokqNkOApvEO2ctbHuFVMl8kKKDTxh6CxZXVgH&#10;AcG0M/GxrBJFdl4IES6eNuxUGLQi8ODzReITBo/frIREVYrHo8EoaH09TQVBchvBPJaQbxiHzvic&#10;QwKBkztwQimTLmlUOclYE3MUw6+L2qUTcgiAHplDtj12C9BZNiAddpN8a+9dWaB07xz/LbHGufcI&#10;kZV0vXNZSGWeAhBQVRu5sYf091rjxbnKNsAbo5qBspqeF/BcF8S6a2JggmDWYCu4Kzi4UNBu1UoY&#10;5cq8f+q7twdigxajCiYyxfbdkhiGkXgtgfLjZDj0Ixwuw9HRAC5mXzPf18hleaqAAwnsH02D6O2d&#10;6ERuVHkHy2Pmo4KKSAqxU0yd6S6nrtkUsH4om82CGYytJu5C3mjqwX1XPR1v13fE6JazDsh+qbrp&#10;JZNH1G1svadUs6VTvAi83vW17TeMfCBOu578Ttm/B6vdEp3+AgAA//8DAFBLAwQUAAYACAAAACEA&#10;6dB90N4AAAAHAQAADwAAAGRycy9kb3ducmV2LnhtbEyPwU7DMBBE70j8g7VI3KjTkFY0jVNVRb0g&#10;9UDhws2Jt0movY5itwl/z3Kip9FqRjNvi83krLjiEDpPCuazBARS7U1HjYLPj/3TC4gQNRltPaGC&#10;HwywKe/vCp0bP9I7Xo+xEVxCIdcK2hj7XMpQt+h0mPkeib2TH5yOfA6NNIMeudxZmSbJUjrdES+0&#10;usddi/X5eHEKdvH7zc/H18NZZrJq9tuv0R56pR4fpu0aRMQp/ofhD5/RoWSmyl/IBGEVPGcLTipI&#10;U1b2lyt+rVKQrRYgy0Le8pe/AAAA//8DAFBLAQItABQABgAIAAAAIQC2gziS/gAAAOEBAAATAAAA&#10;AAAAAAAAAAAAAAAAAABbQ29udGVudF9UeXBlc10ueG1sUEsBAi0AFAAGAAgAAAAhADj9If/WAAAA&#10;lAEAAAsAAAAAAAAAAAAAAAAALwEAAF9yZWxzLy5yZWxzUEsBAi0AFAAGAAgAAAAhAL6Aq7C3AgAA&#10;jAUAAA4AAAAAAAAAAAAAAAAALgIAAGRycy9lMm9Eb2MueG1sUEsBAi0AFAAGAAgAAAAhAOnQfdDe&#10;AAAABwEAAA8AAAAAAAAAAAAAAAAAEQUAAGRycy9kb3ducmV2LnhtbFBLBQYAAAAABAAEAPMAAAAc&#10;BgAAAAA=&#10;" fillcolor="white [3212]" strokecolor="#243f60 [1604]">
                <w10:wrap anchorx="margin"/>
              </v:rect>
            </w:pict>
          </mc:Fallback>
        </mc:AlternateContent>
      </w:r>
    </w:p>
    <w:p w:rsidR="00135948" w:rsidRDefault="00135948" w:rsidP="00135948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2"/>
          <w:szCs w:val="22"/>
          <w:lang w:eastAsia="en-US"/>
        </w:rPr>
      </w:pPr>
      <w:r w:rsidRPr="00983566">
        <w:rPr>
          <w:rFonts w:eastAsia="Calibri"/>
          <w:bCs/>
          <w:sz w:val="22"/>
          <w:szCs w:val="22"/>
          <w:lang w:eastAsia="en-US"/>
        </w:rPr>
        <w:t xml:space="preserve">   </w:t>
      </w:r>
      <w:r w:rsidR="003A38F9">
        <w:rPr>
          <w:rFonts w:eastAsia="Calibri"/>
          <w:bCs/>
          <w:sz w:val="22"/>
          <w:szCs w:val="22"/>
          <w:lang w:eastAsia="en-US"/>
        </w:rPr>
        <w:t xml:space="preserve"> - </w:t>
      </w:r>
      <w:r w:rsidRPr="00983566">
        <w:rPr>
          <w:rFonts w:eastAsia="Calibri"/>
          <w:bCs/>
          <w:sz w:val="22"/>
          <w:szCs w:val="22"/>
          <w:lang w:eastAsia="en-US"/>
        </w:rPr>
        <w:t>исходя из величины мощности, определяемой как максимальное значение объемов потребления газа по результатам проведения контрольных замеров (летний и зимний контрольные замерные дни) за последние 5 лет либо за срок, когда контрольные замеры проводились, если этот срок составляет меньше 5 лет. По согласованию сторон допускается использование таких замеров в дни, отличные от летнего и зимнего контрольных замерных дней;</w:t>
      </w:r>
    </w:p>
    <w:p w:rsidR="00135948" w:rsidRPr="003A38F9" w:rsidRDefault="00135948" w:rsidP="00135948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16"/>
          <w:szCs w:val="16"/>
          <w:lang w:eastAsia="en-US"/>
        </w:rPr>
      </w:pPr>
      <w:r w:rsidRPr="007130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6D713B" wp14:editId="209DB80E">
                <wp:simplePos x="0" y="0"/>
                <wp:positionH relativeFrom="margin">
                  <wp:posOffset>219075</wp:posOffset>
                </wp:positionH>
                <wp:positionV relativeFrom="paragraph">
                  <wp:posOffset>95058</wp:posOffset>
                </wp:positionV>
                <wp:extent cx="219075" cy="1714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30FCB" id="Прямоугольник 7" o:spid="_x0000_s1026" style="position:absolute;margin-left:17.25pt;margin-top:7.5pt;width:17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DhtwIAAIwFAAAOAAAAZHJzL2Uyb0RvYy54bWysVM1uEzEQviPxDpbvdHejhJComypqVYRU&#10;tRUt6tnx2tmVvLaxnWzCCYkrEo/AQ3BB/PQZNm/E2PuTUCoOiByc8c7MNz/+Zo5PNqVAa2ZsoWSK&#10;k6MYIyapygq5TPGb2/NnLzCyjsiMCCVZirfM4pPZ0yfHlZ6ygcqVyJhBACLttNIpzp3T0yiyNGcl&#10;sUdKMwlKrkxJHFzNMsoMqQC9FNEgjp9HlTKZNooya+HrWaPEs4DPOaPuinPLHBIphtxcOE04F/6M&#10;ZsdkujRE5wVt0yD/kEVJCglBe6gz4ghameIPqLKgRlnF3RFVZaQ4LygLNUA1SfygmpucaBZqgeZY&#10;3bfJ/j9Yerm+NqjIUjzGSJISnqj+vHu/+1T/qO93H+ov9X39ffex/ll/rb+hse9Xpe0U3G70tWlv&#10;FkRf/Iab0v9DWWgTerzte8w2DlH4OEgm8XiEEQVVMk6Go/AG0d5ZG+teMlUiL6TYwBOGzpL1hXUQ&#10;EEw7Ex/LKlFk54UQ4eJpw06FQWsCD75YJj5h8PjNSkhUpXgyGoyC1tfTVBAktxXMYwn5mnHojM85&#10;JBA4uQcnlDLpkkaVk4w1MUcx/LqoXTohhwDokTlk22O3AJ1lA9JhN8m39t6VBUr3zvHfEmuce48Q&#10;WUnXO5eFVOYxAAFVtZEbe0j/oDVeXKhsC7wxqhkoq+l5Ac91Qay7JgYmCGYNtoK7goMLBe1WrYRR&#10;rsy7x757eyA2aDGqYCJTbN+uiGEYiVcSKD9JhkM/wuEyHI0HcDGHmsWhRq7KUwUcSGD/aBpEb+9E&#10;J3KjyjtYHnMfFVREUoidYupMdzl1zaaA9UPZfB7MYGw1cRfyRlMP7rvq6Xi7uSNGt5x1QPZL1U0v&#10;mT6gbmPrPaWar5ziReD1vq9tv2HkA3Ha9eR3yuE9WO2X6OwXAAAA//8DAFBLAwQUAAYACAAAACEA&#10;SJ5Qnd0AAAAHAQAADwAAAGRycy9kb3ducmV2LnhtbEyPMW/CMBCF90r8B+uQuhUHGhCkcRACsVRi&#10;KO3SzYmvScA+R7Eh6b/vdWqn0917eve9fDs6K+7Yh9aTgvksAYFUedNSreDj/fi0BhGiJqOtJ1Tw&#10;jQG2xeQh15nxA73h/RxrwSEUMq2gibHLpAxVg06Hme+QWPvyvdOR176WptcDhzsrF0mykk63xB8a&#10;3eG+wep6vjkF+3h59fPhcLrKVJb1cfc52FOn1ON03L2AiDjGPzP84jM6FMxU+huZIKyC53TJTr4v&#10;uRLrqw3PUkG6SEAWufzPX/wAAAD//wMAUEsBAi0AFAAGAAgAAAAhALaDOJL+AAAA4QEAABMAAAAA&#10;AAAAAAAAAAAAAAAAAFtDb250ZW50X1R5cGVzXS54bWxQSwECLQAUAAYACAAAACEAOP0h/9YAAACU&#10;AQAACwAAAAAAAAAAAAAAAAAvAQAAX3JlbHMvLnJlbHNQSwECLQAUAAYACAAAACEA39gA4bcCAACM&#10;BQAADgAAAAAAAAAAAAAAAAAuAgAAZHJzL2Uyb0RvYy54bWxQSwECLQAUAAYACAAAACEASJ5Qnd0A&#10;AAAHAQAADwAAAAAAAAAAAAAAAAARBQAAZHJzL2Rvd25yZXYueG1sUEsFBgAAAAAEAAQA8wAAABsG&#10;AAAAAA==&#10;" fillcolor="white [3212]" strokecolor="#243f60 [1604]">
                <w10:wrap anchorx="margin"/>
              </v:rect>
            </w:pict>
          </mc:Fallback>
        </mc:AlternateContent>
      </w:r>
    </w:p>
    <w:p w:rsidR="00135948" w:rsidRDefault="00135948" w:rsidP="00135948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2"/>
          <w:szCs w:val="22"/>
          <w:lang w:eastAsia="en-US"/>
        </w:rPr>
      </w:pPr>
      <w:r w:rsidRPr="00983566">
        <w:rPr>
          <w:rFonts w:eastAsia="Calibri"/>
          <w:bCs/>
          <w:sz w:val="22"/>
          <w:szCs w:val="22"/>
          <w:lang w:eastAsia="en-US"/>
        </w:rPr>
        <w:t xml:space="preserve">   </w:t>
      </w:r>
      <w:r w:rsidR="003A38F9">
        <w:rPr>
          <w:rFonts w:eastAsia="Calibri"/>
          <w:bCs/>
          <w:sz w:val="22"/>
          <w:szCs w:val="22"/>
          <w:lang w:eastAsia="en-US"/>
        </w:rPr>
        <w:t xml:space="preserve"> - </w:t>
      </w:r>
      <w:r w:rsidRPr="00983566">
        <w:rPr>
          <w:rFonts w:eastAsia="Calibri"/>
          <w:bCs/>
          <w:sz w:val="22"/>
          <w:szCs w:val="22"/>
          <w:lang w:eastAsia="en-US"/>
        </w:rPr>
        <w:t>исходя из расчетной величины мощности, определяемой как максимальное значение объемов потребления газа, полученных за последние 3 года, либо в случае, если с даты подключения (технологического присоединения) прошло менее 3 лет, - с даты осуществления технологического присоединения.</w:t>
      </w:r>
    </w:p>
    <w:p w:rsidR="00135948" w:rsidRPr="00983566" w:rsidRDefault="00135948" w:rsidP="00135948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2"/>
          <w:szCs w:val="22"/>
          <w:lang w:eastAsia="en-US"/>
        </w:rPr>
      </w:pPr>
    </w:p>
    <w:p w:rsidR="00CB4B1B" w:rsidRPr="00541330" w:rsidRDefault="00CB4B1B" w:rsidP="00CB4B1B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u w:val="single"/>
        </w:rPr>
      </w:pPr>
      <w:r w:rsidRPr="00541330">
        <w:rPr>
          <w:b/>
          <w:sz w:val="22"/>
          <w:u w:val="single"/>
        </w:rPr>
        <w:t>К заявлению о переоформлении документов прилагаются следующие документы: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04"/>
        <w:gridCol w:w="6622"/>
        <w:gridCol w:w="3082"/>
      </w:tblGrid>
      <w:tr w:rsidR="00CB4B1B" w:rsidTr="00D1490E">
        <w:tc>
          <w:tcPr>
            <w:tcW w:w="293" w:type="pct"/>
          </w:tcPr>
          <w:p w:rsidR="00CB4B1B" w:rsidRPr="0038202E" w:rsidRDefault="00CB4B1B" w:rsidP="00D1490E">
            <w:pPr>
              <w:jc w:val="center"/>
              <w:rPr>
                <w:b/>
                <w:sz w:val="22"/>
              </w:rPr>
            </w:pPr>
            <w:r w:rsidRPr="0038202E">
              <w:rPr>
                <w:b/>
                <w:sz w:val="22"/>
              </w:rPr>
              <w:t>№</w:t>
            </w:r>
          </w:p>
        </w:tc>
        <w:tc>
          <w:tcPr>
            <w:tcW w:w="3212" w:type="pct"/>
            <w:vAlign w:val="center"/>
          </w:tcPr>
          <w:p w:rsidR="00CB4B1B" w:rsidRPr="0038202E" w:rsidRDefault="00CB4B1B" w:rsidP="00D1490E">
            <w:pPr>
              <w:jc w:val="center"/>
              <w:rPr>
                <w:b/>
                <w:sz w:val="22"/>
              </w:rPr>
            </w:pPr>
            <w:r w:rsidRPr="0038202E">
              <w:rPr>
                <w:b/>
                <w:sz w:val="22"/>
              </w:rPr>
              <w:t>Вид документа</w:t>
            </w:r>
          </w:p>
        </w:tc>
        <w:tc>
          <w:tcPr>
            <w:tcW w:w="1495" w:type="pct"/>
          </w:tcPr>
          <w:p w:rsidR="00CB4B1B" w:rsidRPr="00D1490E" w:rsidRDefault="00CB4B1B" w:rsidP="00D1490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1490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Отметка о наличии или отсутствии соответствующего документа (документов) (+/-)</w:t>
            </w:r>
          </w:p>
        </w:tc>
      </w:tr>
      <w:tr w:rsidR="00CB4B1B" w:rsidTr="00135948">
        <w:tc>
          <w:tcPr>
            <w:tcW w:w="293" w:type="pct"/>
          </w:tcPr>
          <w:p w:rsidR="00CB4B1B" w:rsidRPr="0038202E" w:rsidRDefault="00CB4B1B" w:rsidP="006D1762">
            <w:pPr>
              <w:rPr>
                <w:b/>
                <w:sz w:val="22"/>
                <w:szCs w:val="22"/>
              </w:rPr>
            </w:pPr>
            <w:r w:rsidRPr="0038202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12" w:type="pct"/>
          </w:tcPr>
          <w:p w:rsidR="00AC3038" w:rsidRPr="0038202E" w:rsidRDefault="00CB4B1B" w:rsidP="00D149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02E">
              <w:rPr>
                <w:sz w:val="22"/>
                <w:szCs w:val="22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строительства.</w:t>
            </w:r>
          </w:p>
        </w:tc>
        <w:tc>
          <w:tcPr>
            <w:tcW w:w="1495" w:type="pct"/>
          </w:tcPr>
          <w:p w:rsidR="00CB4B1B" w:rsidRPr="00947F5D" w:rsidRDefault="00CB4B1B" w:rsidP="006D1762"/>
        </w:tc>
      </w:tr>
      <w:tr w:rsidR="00CB4B1B" w:rsidTr="00135948">
        <w:tc>
          <w:tcPr>
            <w:tcW w:w="293" w:type="pct"/>
          </w:tcPr>
          <w:p w:rsidR="00CB4B1B" w:rsidRPr="0038202E" w:rsidRDefault="00CB4B1B" w:rsidP="006D1762">
            <w:pPr>
              <w:rPr>
                <w:b/>
                <w:sz w:val="22"/>
                <w:szCs w:val="22"/>
              </w:rPr>
            </w:pPr>
            <w:r w:rsidRPr="0038202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12" w:type="pct"/>
          </w:tcPr>
          <w:p w:rsidR="00135948" w:rsidRPr="0038202E" w:rsidRDefault="00CB4B1B" w:rsidP="00D149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02E">
              <w:rPr>
                <w:sz w:val="22"/>
                <w:szCs w:val="22"/>
              </w:rPr>
              <w:t>доверенность или иные документы, подтверждающие полномочия лица, обратившегося с заявлением о переоформлении документов, в случае если заявление о переоформлении документов подается представителем заявителя</w:t>
            </w:r>
          </w:p>
        </w:tc>
        <w:tc>
          <w:tcPr>
            <w:tcW w:w="1495" w:type="pct"/>
          </w:tcPr>
          <w:p w:rsidR="00CB4B1B" w:rsidRPr="00947F5D" w:rsidRDefault="00CB4B1B" w:rsidP="006D1762"/>
        </w:tc>
      </w:tr>
      <w:tr w:rsidR="00CB4B1B" w:rsidTr="00135948">
        <w:tc>
          <w:tcPr>
            <w:tcW w:w="293" w:type="pct"/>
          </w:tcPr>
          <w:p w:rsidR="00CB4B1B" w:rsidRPr="0038202E" w:rsidRDefault="00CB4B1B" w:rsidP="006D1762">
            <w:pPr>
              <w:rPr>
                <w:b/>
                <w:sz w:val="22"/>
                <w:szCs w:val="22"/>
              </w:rPr>
            </w:pPr>
            <w:r w:rsidRPr="0038202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12" w:type="pct"/>
          </w:tcPr>
          <w:p w:rsidR="00CB4B1B" w:rsidRPr="0038202E" w:rsidRDefault="00CB4B1B" w:rsidP="006D1762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38202E">
              <w:rPr>
                <w:sz w:val="22"/>
                <w:szCs w:val="22"/>
              </w:rPr>
              <w:t>технические условия на подключение (технологическое присоединение) объектов капитального строительства к сетям газораспределения (при наличии)</w:t>
            </w:r>
          </w:p>
        </w:tc>
        <w:tc>
          <w:tcPr>
            <w:tcW w:w="1495" w:type="pct"/>
          </w:tcPr>
          <w:p w:rsidR="00CB4B1B" w:rsidRPr="00947F5D" w:rsidRDefault="00CB4B1B" w:rsidP="006D1762"/>
        </w:tc>
      </w:tr>
      <w:tr w:rsidR="00CB4B1B" w:rsidTr="00135948">
        <w:tc>
          <w:tcPr>
            <w:tcW w:w="293" w:type="pct"/>
          </w:tcPr>
          <w:p w:rsidR="00CB4B1B" w:rsidRPr="0038202E" w:rsidRDefault="00CB4B1B" w:rsidP="006D1762">
            <w:pPr>
              <w:rPr>
                <w:b/>
                <w:sz w:val="22"/>
                <w:szCs w:val="22"/>
              </w:rPr>
            </w:pPr>
            <w:r w:rsidRPr="0038202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12" w:type="pct"/>
          </w:tcPr>
          <w:p w:rsidR="00CB4B1B" w:rsidRPr="0038202E" w:rsidRDefault="00CB4B1B" w:rsidP="00D149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202E">
              <w:rPr>
                <w:sz w:val="22"/>
                <w:szCs w:val="22"/>
              </w:rPr>
              <w:t>акт о подключении (технологическом</w:t>
            </w:r>
            <w:r>
              <w:rPr>
                <w:sz w:val="22"/>
                <w:szCs w:val="22"/>
              </w:rPr>
              <w:t xml:space="preserve"> </w:t>
            </w:r>
            <w:r w:rsidRPr="0038202E">
              <w:rPr>
                <w:sz w:val="22"/>
                <w:szCs w:val="22"/>
              </w:rPr>
              <w:t>присоединении) (при наличии)</w:t>
            </w:r>
          </w:p>
        </w:tc>
        <w:tc>
          <w:tcPr>
            <w:tcW w:w="1495" w:type="pct"/>
          </w:tcPr>
          <w:p w:rsidR="00CB4B1B" w:rsidRPr="00947F5D" w:rsidRDefault="00CB4B1B" w:rsidP="006D1762"/>
        </w:tc>
      </w:tr>
      <w:tr w:rsidR="00CB4B1B" w:rsidTr="00135948">
        <w:tc>
          <w:tcPr>
            <w:tcW w:w="293" w:type="pct"/>
          </w:tcPr>
          <w:p w:rsidR="00CB4B1B" w:rsidRPr="0038202E" w:rsidRDefault="00CB4B1B" w:rsidP="006D1762">
            <w:pPr>
              <w:rPr>
                <w:b/>
                <w:sz w:val="22"/>
                <w:szCs w:val="22"/>
              </w:rPr>
            </w:pPr>
            <w:r w:rsidRPr="0038202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12" w:type="pct"/>
          </w:tcPr>
          <w:p w:rsidR="00CB4B1B" w:rsidRPr="0038202E" w:rsidRDefault="00CB4B1B" w:rsidP="006D1762">
            <w:pPr>
              <w:rPr>
                <w:sz w:val="22"/>
                <w:szCs w:val="22"/>
              </w:rPr>
            </w:pPr>
            <w:r w:rsidRPr="0038202E">
              <w:rPr>
                <w:sz w:val="22"/>
                <w:szCs w:val="22"/>
              </w:rPr>
              <w:t>копии разделов проектной документации, предусматривающих технические решения, обеспечивающие выполнение технических условий (прилагаются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</w:t>
            </w:r>
          </w:p>
        </w:tc>
        <w:tc>
          <w:tcPr>
            <w:tcW w:w="1495" w:type="pct"/>
          </w:tcPr>
          <w:p w:rsidR="00CB4B1B" w:rsidRPr="00947F5D" w:rsidRDefault="00CB4B1B" w:rsidP="006D1762"/>
        </w:tc>
      </w:tr>
      <w:tr w:rsidR="00CB4B1B" w:rsidTr="00135948">
        <w:tc>
          <w:tcPr>
            <w:tcW w:w="293" w:type="pct"/>
          </w:tcPr>
          <w:p w:rsidR="00CB4B1B" w:rsidRPr="0038202E" w:rsidRDefault="00CB4B1B" w:rsidP="006D1762">
            <w:pPr>
              <w:rPr>
                <w:b/>
                <w:sz w:val="22"/>
                <w:szCs w:val="22"/>
              </w:rPr>
            </w:pPr>
            <w:r w:rsidRPr="0038202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12" w:type="pct"/>
          </w:tcPr>
          <w:p w:rsidR="00CB4B1B" w:rsidRPr="0038202E" w:rsidRDefault="00CB4B1B" w:rsidP="00D1490E">
            <w:pPr>
              <w:rPr>
                <w:sz w:val="22"/>
                <w:szCs w:val="22"/>
              </w:rPr>
            </w:pPr>
            <w:r w:rsidRPr="0038202E">
              <w:rPr>
                <w:sz w:val="22"/>
                <w:szCs w:val="22"/>
              </w:rPr>
              <w:t>копия договора поставки газа (при наличии)</w:t>
            </w:r>
          </w:p>
        </w:tc>
        <w:tc>
          <w:tcPr>
            <w:tcW w:w="1495" w:type="pct"/>
          </w:tcPr>
          <w:p w:rsidR="00CB4B1B" w:rsidRPr="00947F5D" w:rsidRDefault="00CB4B1B" w:rsidP="006D1762"/>
        </w:tc>
      </w:tr>
      <w:tr w:rsidR="00CB4B1B" w:rsidTr="00135948">
        <w:tc>
          <w:tcPr>
            <w:tcW w:w="293" w:type="pct"/>
            <w:vMerge w:val="restart"/>
          </w:tcPr>
          <w:p w:rsidR="00CB4B1B" w:rsidRPr="0038202E" w:rsidRDefault="00CB4B1B" w:rsidP="006D1762">
            <w:pPr>
              <w:rPr>
                <w:b/>
                <w:sz w:val="22"/>
                <w:szCs w:val="22"/>
              </w:rPr>
            </w:pPr>
            <w:r w:rsidRPr="0038202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12" w:type="pct"/>
          </w:tcPr>
          <w:p w:rsidR="00CB4B1B" w:rsidRPr="0038202E" w:rsidRDefault="00CB4B1B" w:rsidP="006D1762">
            <w:pPr>
              <w:rPr>
                <w:sz w:val="22"/>
                <w:szCs w:val="22"/>
              </w:rPr>
            </w:pPr>
            <w:r w:rsidRPr="0038202E">
              <w:rPr>
                <w:sz w:val="22"/>
                <w:szCs w:val="22"/>
              </w:rPr>
              <w:t>копии иных документов, подтверждающих факт подключения (технологического присоединения) объекта капитального строительства к сетям газораспределения (в том числе оформленных на предыдущего собственника объекта капитального строительства), в случае отсутствия акта о подключении:</w:t>
            </w:r>
          </w:p>
        </w:tc>
        <w:tc>
          <w:tcPr>
            <w:tcW w:w="1495" w:type="pct"/>
          </w:tcPr>
          <w:p w:rsidR="00CB4B1B" w:rsidRPr="00947F5D" w:rsidRDefault="00CB4B1B" w:rsidP="006D1762"/>
        </w:tc>
      </w:tr>
      <w:tr w:rsidR="00CB4B1B" w:rsidTr="00135948">
        <w:tc>
          <w:tcPr>
            <w:tcW w:w="293" w:type="pct"/>
            <w:vMerge/>
          </w:tcPr>
          <w:p w:rsidR="00CB4B1B" w:rsidRPr="0038202E" w:rsidRDefault="00CB4B1B" w:rsidP="006D1762">
            <w:pPr>
              <w:rPr>
                <w:b/>
                <w:sz w:val="22"/>
                <w:szCs w:val="22"/>
              </w:rPr>
            </w:pPr>
          </w:p>
        </w:tc>
        <w:tc>
          <w:tcPr>
            <w:tcW w:w="3212" w:type="pct"/>
          </w:tcPr>
          <w:p w:rsidR="00CB4B1B" w:rsidRPr="0038202E" w:rsidRDefault="00CB4B1B" w:rsidP="00D1490E">
            <w:pPr>
              <w:rPr>
                <w:sz w:val="22"/>
                <w:szCs w:val="22"/>
              </w:rPr>
            </w:pPr>
            <w:r w:rsidRPr="0038202E">
              <w:rPr>
                <w:sz w:val="22"/>
                <w:szCs w:val="22"/>
              </w:rPr>
              <w:t>1.</w:t>
            </w:r>
          </w:p>
        </w:tc>
        <w:tc>
          <w:tcPr>
            <w:tcW w:w="1495" w:type="pct"/>
          </w:tcPr>
          <w:p w:rsidR="00CB4B1B" w:rsidRPr="00947F5D" w:rsidRDefault="00CB4B1B" w:rsidP="006D1762"/>
        </w:tc>
      </w:tr>
      <w:tr w:rsidR="00CB4B1B" w:rsidTr="00135948">
        <w:tc>
          <w:tcPr>
            <w:tcW w:w="293" w:type="pct"/>
            <w:vMerge/>
          </w:tcPr>
          <w:p w:rsidR="00CB4B1B" w:rsidRPr="00947F5D" w:rsidRDefault="00CB4B1B" w:rsidP="006D1762">
            <w:pPr>
              <w:rPr>
                <w:b/>
              </w:rPr>
            </w:pPr>
          </w:p>
        </w:tc>
        <w:tc>
          <w:tcPr>
            <w:tcW w:w="3212" w:type="pct"/>
          </w:tcPr>
          <w:p w:rsidR="00CB4B1B" w:rsidRDefault="00CB4B1B" w:rsidP="00D1490E">
            <w:r>
              <w:t>2.</w:t>
            </w:r>
          </w:p>
        </w:tc>
        <w:tc>
          <w:tcPr>
            <w:tcW w:w="1495" w:type="pct"/>
          </w:tcPr>
          <w:p w:rsidR="00CB4B1B" w:rsidRPr="00947F5D" w:rsidRDefault="00CB4B1B" w:rsidP="006D1762"/>
        </w:tc>
      </w:tr>
      <w:tr w:rsidR="00CB4B1B" w:rsidTr="00135948">
        <w:tc>
          <w:tcPr>
            <w:tcW w:w="293" w:type="pct"/>
            <w:vMerge/>
          </w:tcPr>
          <w:p w:rsidR="00CB4B1B" w:rsidRPr="00947F5D" w:rsidRDefault="00CB4B1B" w:rsidP="006D1762">
            <w:pPr>
              <w:rPr>
                <w:b/>
              </w:rPr>
            </w:pPr>
          </w:p>
        </w:tc>
        <w:tc>
          <w:tcPr>
            <w:tcW w:w="3212" w:type="pct"/>
          </w:tcPr>
          <w:p w:rsidR="00CB4B1B" w:rsidRDefault="00CB4B1B" w:rsidP="00D1490E">
            <w:r>
              <w:t>3.</w:t>
            </w:r>
          </w:p>
        </w:tc>
        <w:tc>
          <w:tcPr>
            <w:tcW w:w="1495" w:type="pct"/>
          </w:tcPr>
          <w:p w:rsidR="00CB4B1B" w:rsidRPr="00947F5D" w:rsidRDefault="00CB4B1B" w:rsidP="006D1762"/>
        </w:tc>
      </w:tr>
    </w:tbl>
    <w:p w:rsidR="00F44A31" w:rsidRDefault="00F44A31" w:rsidP="00F44A31">
      <w:pPr>
        <w:autoSpaceDE w:val="0"/>
        <w:autoSpaceDN w:val="0"/>
        <w:adjustRightInd w:val="0"/>
        <w:jc w:val="both"/>
      </w:pPr>
    </w:p>
    <w:p w:rsidR="00135948" w:rsidRPr="006A0973" w:rsidRDefault="00CB4B1B" w:rsidP="00F44A31">
      <w:pPr>
        <w:autoSpaceDE w:val="0"/>
        <w:autoSpaceDN w:val="0"/>
        <w:adjustRightInd w:val="0"/>
        <w:jc w:val="both"/>
      </w:pPr>
      <w:r w:rsidRPr="006A0973">
        <w:t>Лицо, обратившееся с заявлением о переоформлении документов, обязано компенсировать исполнителю затраты на переоформление документов о технологическом присоединении, включая расходы на производство исполнителем контрольных замеров и осмотров.</w:t>
      </w:r>
    </w:p>
    <w:p w:rsidR="00135948" w:rsidRPr="006A0973" w:rsidRDefault="00135948" w:rsidP="00F44A31">
      <w:pPr>
        <w:autoSpaceDE w:val="0"/>
        <w:autoSpaceDN w:val="0"/>
        <w:adjustRightInd w:val="0"/>
        <w:jc w:val="both"/>
      </w:pPr>
    </w:p>
    <w:p w:rsidR="00CB4B1B" w:rsidRPr="006A0973" w:rsidRDefault="00135948" w:rsidP="00F44A31">
      <w:pPr>
        <w:autoSpaceDE w:val="0"/>
        <w:autoSpaceDN w:val="0"/>
        <w:adjustRightInd w:val="0"/>
        <w:jc w:val="both"/>
      </w:pPr>
      <w:r w:rsidRPr="006A0973">
        <w:t>С</w:t>
      </w:r>
      <w:r w:rsidR="00CB4B1B" w:rsidRPr="006A0973">
        <w:t xml:space="preserve">тоимость услуг, оказываемых «Исполнителем», определяется в соответствии с действующим на момент заключения настоящего Договора Прейскурантом (Расчетом) цен «Исполнителя». Выписка из Расчета цен и тарифов публикуется на официальном сайте Исполнителя: </w:t>
      </w:r>
      <w:hyperlink r:id="rId7" w:history="1">
        <w:r w:rsidR="00CB4B1B" w:rsidRPr="006A0973">
          <w:t>http://www.chelgaz.ru/</w:t>
        </w:r>
      </w:hyperlink>
    </w:p>
    <w:p w:rsidR="003A38F9" w:rsidRPr="006A0973" w:rsidRDefault="003A38F9" w:rsidP="003A38F9">
      <w:pPr>
        <w:tabs>
          <w:tab w:val="left" w:pos="3675"/>
        </w:tabs>
        <w:jc w:val="both"/>
      </w:pPr>
    </w:p>
    <w:p w:rsidR="003A38F9" w:rsidRPr="006A0973" w:rsidRDefault="003A38F9" w:rsidP="003A38F9">
      <w:pPr>
        <w:tabs>
          <w:tab w:val="left" w:pos="3675"/>
        </w:tabs>
        <w:jc w:val="both"/>
      </w:pPr>
      <w:r w:rsidRPr="006A0973">
        <w:t xml:space="preserve">Заявитель гарантирует АО «Челябинскгоргаз» компенсировать затраты на восстановление (переоформление) документов о технологическом присоединении. </w:t>
      </w:r>
    </w:p>
    <w:p w:rsidR="006B5C8C" w:rsidRDefault="006B5C8C" w:rsidP="006B5C8C">
      <w:pPr>
        <w:autoSpaceDE w:val="0"/>
        <w:autoSpaceDN w:val="0"/>
        <w:adjustRightInd w:val="0"/>
        <w:jc w:val="both"/>
      </w:pPr>
    </w:p>
    <w:p w:rsidR="006B5C8C" w:rsidRDefault="006B5C8C" w:rsidP="006B5C8C">
      <w:pPr>
        <w:autoSpaceDE w:val="0"/>
        <w:autoSpaceDN w:val="0"/>
        <w:adjustRightInd w:val="0"/>
        <w:jc w:val="both"/>
      </w:pPr>
    </w:p>
    <w:p w:rsidR="00F44A31" w:rsidRDefault="00F44A31" w:rsidP="006B5C8C">
      <w:pPr>
        <w:autoSpaceDE w:val="0"/>
        <w:autoSpaceDN w:val="0"/>
        <w:adjustRightInd w:val="0"/>
        <w:jc w:val="both"/>
      </w:pPr>
      <w:r>
        <w:t>__________________________________</w:t>
      </w:r>
    </w:p>
    <w:p w:rsidR="00F44A31" w:rsidRPr="00135948" w:rsidRDefault="00F44A31" w:rsidP="00F44A31">
      <w:pPr>
        <w:tabs>
          <w:tab w:val="left" w:pos="709"/>
        </w:tabs>
        <w:jc w:val="both"/>
        <w:rPr>
          <w:i/>
          <w:sz w:val="18"/>
        </w:rPr>
      </w:pPr>
      <w:r w:rsidRPr="00135948">
        <w:rPr>
          <w:i/>
          <w:sz w:val="18"/>
          <w:vertAlign w:val="superscript"/>
        </w:rPr>
        <w:t>1</w:t>
      </w:r>
      <w:r w:rsidRPr="00135948">
        <w:rPr>
          <w:i/>
          <w:sz w:val="18"/>
        </w:rPr>
        <w:t xml:space="preserve"> Указывается в случае отсутствия у заявителя документов о подключении, а также в случае, если в таких документах не указана величина максимального часового расхода газа (мощности) ранее подключенного объекта капитального строительства.</w:t>
      </w:r>
    </w:p>
    <w:p w:rsidR="00CB4B1B" w:rsidRPr="00CB4B1B" w:rsidRDefault="00CB4B1B" w:rsidP="00F44A31">
      <w:pPr>
        <w:tabs>
          <w:tab w:val="left" w:pos="3675"/>
        </w:tabs>
        <w:jc w:val="both"/>
      </w:pPr>
      <w:r w:rsidRPr="00CB4B1B">
        <w:lastRenderedPageBreak/>
        <w:t>При необходимости осмотра сетей газопотребления объекта капитального строительства Заявителя, прошу уведомить меня о дате и времени проведения осмотра по телефонному номеру, указанному в заявлении (либо указать иной номер телефона для связи</w:t>
      </w:r>
      <w:r>
        <w:t>:</w:t>
      </w:r>
      <w:r w:rsidRPr="00CB4B1B">
        <w:t xml:space="preserve"> _________________________</w:t>
      </w:r>
      <w:r w:rsidR="00F44A31">
        <w:t>.</w:t>
      </w:r>
      <w:r w:rsidRPr="00CB4B1B">
        <w:t xml:space="preserve"> </w:t>
      </w:r>
    </w:p>
    <w:p w:rsidR="00CB4B1B" w:rsidRPr="00CB4B1B" w:rsidRDefault="00CB4B1B" w:rsidP="00F05B53">
      <w:pPr>
        <w:tabs>
          <w:tab w:val="left" w:pos="709"/>
        </w:tabs>
        <w:jc w:val="both"/>
        <w:rPr>
          <w:b/>
        </w:rPr>
      </w:pPr>
    </w:p>
    <w:p w:rsidR="00F44A31" w:rsidRDefault="00F44A31" w:rsidP="005152C0">
      <w:pPr>
        <w:tabs>
          <w:tab w:val="left" w:pos="70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Прошу восстановленные (переоформленные) документы</w:t>
      </w:r>
      <w:r w:rsidR="006833B5">
        <w:rPr>
          <w:b/>
          <w:sz w:val="22"/>
          <w:szCs w:val="22"/>
        </w:rPr>
        <w:t xml:space="preserve"> (отметить):</w:t>
      </w:r>
    </w:p>
    <w:p w:rsidR="006833B5" w:rsidRPr="006A0973" w:rsidRDefault="006833B5" w:rsidP="005152C0">
      <w:pPr>
        <w:tabs>
          <w:tab w:val="left" w:pos="709"/>
        </w:tabs>
        <w:jc w:val="both"/>
        <w:rPr>
          <w:b/>
          <w:sz w:val="16"/>
          <w:szCs w:val="16"/>
        </w:rPr>
      </w:pPr>
    </w:p>
    <w:p w:rsidR="006833B5" w:rsidRDefault="006833B5" w:rsidP="005152C0">
      <w:pPr>
        <w:tabs>
          <w:tab w:val="left" w:pos="709"/>
        </w:tabs>
        <w:jc w:val="both"/>
      </w:pPr>
      <w:r w:rsidRPr="006833B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7EAF55" wp14:editId="341938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9075" cy="171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A50D9" id="Прямоугольник 1" o:spid="_x0000_s1026" style="position:absolute;margin-left:0;margin-top:-.05pt;width:17.2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18ogIAABoFAAAOAAAAZHJzL2Uyb0RvYy54bWysVM1uEzEQviPxDpbvdLNRQtuomyo0CkKq&#10;SqUW9Tzx2tmVvLaxnWzCCYkrEo/AQ3BB/PQZNm/E2LtJ/zghcnBm7Pn95ps9OV1Xkqy4daVWGU0P&#10;epRwxXReqkVG313PXhxR4jyoHKRWPKMb7ujp+Pmzk9qMeF8XWubcEgyi3Kg2GS28N6MkcazgFbgD&#10;bbjCR6FtBR5Vu0hyCzVGr2TS7/VeJrW2ubGacefwdto+0nGMLwRn/q0QjnsiM4q1+XjaeM7DmYxP&#10;YLSwYIqSdWXAP1RRQakw6T7UFDyQpS2fhKpKZrXTwh8wXSVaiJLx2AN2k/YedXNVgOGxFwTHmT1M&#10;7v+FZRerS0vKHGdHiYIKR9R83X7cfml+NbfbT8235rb5uf3c/G6+Nz9IGvCqjRuh25W5tJ3mUAzN&#10;r4Wtwj+2RdYR480eY772hOFlPz3uHQ4pYfiUHqaDYZxBcudsrPOvua5IEDJqcYQRWVidO48J0XRn&#10;EnI5Lct8VkoZlY07k5asAKeNJMl1TYkE5/Eyo7P4Cx1giAduUpE6o8fDfqgLkIVCgkexMoiLUwtK&#10;QC6Q3szbWMoDZ2cX833SwewofTVtjQrIeVvKsIe/XeLW/GkRoakpuKJ1iSk6F6lCbzyyucMgzKBF&#10;PUhznW9wila39HaGzUqMdo6dX4JFPiPzcUf9WzyE1Nir7iRKCm0//O0+2CPN8JWSGvcDgXi/BMsR&#10;0DcKCXicDgZhoaIyGB72UbH3X+b3X9SyOtM4FCQZVhfFYO/lThRWVze4ypOQFZ9AMczdQt4pZ77d&#10;W/wYMD6ZRDNcIgP+XF0ZFoIHnAKO1+sbsKZjkEfqXejdLsHoEZFa2+Cp9GTptSgjy+5wxVEFBRcw&#10;Dq37WIQNv69Hq7tP2vgPAAAA//8DAFBLAwQUAAYACAAAACEA98PiatwAAAAEAQAADwAAAGRycy9k&#10;b3ducmV2LnhtbEyPwU7DMBBE70j8g7VI3FqnhYYSsqkQEheEkJqiqkc3XhJTex3Fbhv4eswJjqMZ&#10;zbwpV6Oz4kRDMJ4RZtMMBHHjteEW4X3zPFmCCFGxVtYzIXxRgFV1eVGqQvszr+lUx1akEg6FQuhi&#10;7AspQ9ORU2Hqe+LkffjBqZjk0Eo9qHMqd1bOsyyXThlOC53q6amj5lAfHcIyJ1NvPu3rd323MG+7&#10;Nj9s/Qvi9dX4+AAi0hj/wvCLn9ChSkx7f2QdhEVIRyLCZAYimTe3CxB7hHl+D7Iq5X/46gcAAP//&#10;AwBQSwECLQAUAAYACAAAACEAtoM4kv4AAADhAQAAEwAAAAAAAAAAAAAAAAAAAAAAW0NvbnRlbnRf&#10;VHlwZXNdLnhtbFBLAQItABQABgAIAAAAIQA4/SH/1gAAAJQBAAALAAAAAAAAAAAAAAAAAC8BAABf&#10;cmVscy8ucmVsc1BLAQItABQABgAIAAAAIQDGVD18ogIAABoFAAAOAAAAAAAAAAAAAAAAAC4CAABk&#10;cnMvZTJvRG9jLnhtbFBLAQItABQABgAIAAAAIQD3w+Jq3AAAAAQBAAAPAAAAAAAAAAAAAAAAAPwE&#10;AABkcnMvZG93bnJldi54bWxQSwUGAAAAAAQABADzAAAABQYAAAAA&#10;" fillcolor="window" strokecolor="#385d8a">
                <w10:wrap anchorx="margin"/>
              </v:rect>
            </w:pict>
          </mc:Fallback>
        </mc:AlternateContent>
      </w:r>
      <w:r w:rsidRPr="006833B5">
        <w:rPr>
          <w:b/>
        </w:rPr>
        <w:t xml:space="preserve">        - </w:t>
      </w:r>
      <w:r w:rsidRPr="006833B5">
        <w:t xml:space="preserve">выдать нарочно, </w:t>
      </w:r>
      <w:r w:rsidRPr="006833B5">
        <w:rPr>
          <w:spacing w:val="-10"/>
        </w:rPr>
        <w:t>о готовности сообщить СМС сообщением на телефонный номер</w:t>
      </w:r>
      <w:r>
        <w:t>_______________</w:t>
      </w:r>
    </w:p>
    <w:p w:rsidR="006833B5" w:rsidRPr="006833B5" w:rsidRDefault="006833B5" w:rsidP="005152C0">
      <w:pPr>
        <w:tabs>
          <w:tab w:val="left" w:pos="709"/>
        </w:tabs>
        <w:jc w:val="both"/>
        <w:rPr>
          <w:sz w:val="10"/>
          <w:szCs w:val="10"/>
        </w:rPr>
      </w:pPr>
    </w:p>
    <w:p w:rsidR="006833B5" w:rsidRPr="006833B5" w:rsidRDefault="006833B5" w:rsidP="005152C0">
      <w:pPr>
        <w:tabs>
          <w:tab w:val="left" w:pos="709"/>
        </w:tabs>
        <w:jc w:val="both"/>
        <w:rPr>
          <w:b/>
        </w:rPr>
      </w:pPr>
      <w:r w:rsidRPr="006833B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26F31F" wp14:editId="1449ECC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9075" cy="1714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D719B" id="Прямоугольник 3" o:spid="_x0000_s1026" style="position:absolute;margin-left:0;margin-top:-.05pt;width:17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8JpAIAABoFAAAOAAAAZHJzL2Uyb0RvYy54bWysVEtu2zAQ3RfoHQjuG1mO3SSG5cCN4aJA&#10;kARIiqzHFGUJoEiWpC27qwLdBugReohuin5yBvlGHVKy4yRdFdWCmuH838xweLoqBVlyYwslExof&#10;dCjhkqm0kPOEvr+ZvjqmxDqQKQgleULX3NLT0csXw0oPeFflSqTcEHQi7aDSCc2d04MosiznJdgD&#10;pblEYaZMCQ5ZM49SAxV6L0XU7XReR5UyqTaKcWvxdtII6Sj4zzLO3GWWWe6ISCjm5sJpwjnzZzQa&#10;wmBuQOcFa9OAf8iihEJi0J2rCTggC1M8c1UWzCirMnfAVBmpLCsYDzVgNXHnSTXXOWgeakFwrN7B&#10;ZP+fW3axvDKkSBN6SImEEltUf9182nypf9X3m8/1t/q+/rm5q3/X3+sf5NDjVWk7QLNrfWVaziLp&#10;i19lpvR/LIusAsbrHcZ85QjDy2580jnqU8JQFB/FvX7oQfRgrI11b7kqiScSarCFAVlYnluHAVF1&#10;q+JjWSWKdFoIEZi1PROGLAG7jUOSqooSAdbhZUKn4fMVoItHZkKSKqEn/a7PC3AKMwEOyVIjLlbO&#10;KQExx/FmzoRUHhlbM5/tgvamx/GbSaOUQ8qbVPod/LaBG/XnSfiiJmDzxiSEaE2E9LXxMM0tBr4H&#10;Deqemql0jV00qhlvq9m0QG/nWPkVGJxnnHzcUXeJRyYU1qpaipJcmY9/u/f6OGYopaTC/UAgPizA&#10;cAT0ncQBPIl7Pb9Qgen1j7rImH3JbF8iF+WZwqbE+BpoFkiv78SWzIwqb3GVxz4qikAyjN1A3jJn&#10;rtlbfAwYH4+DGi6RBncurzXzzj1OHseb1S0Y3U6Qw9G7UNtdgsGTQWp0vaVU44VTWRGm7AFXbJVn&#10;cAFD09rHwm/4Ph+0Hp600R8AAAD//wMAUEsDBBQABgAIAAAAIQD3w+Jq3AAAAAQBAAAPAAAAZHJz&#10;L2Rvd25yZXYueG1sTI/BTsMwEETvSPyDtUjcWqeFhhKyqRASF4SQmqKqRzdeElN7HcVuG/h6zAmO&#10;oxnNvClXo7PiREMwnhFm0wwEceO14RbhffM8WYIIUbFW1jMhfFGAVXV5UapC+zOv6VTHVqQSDoVC&#10;6GLsCylD05FTYep74uR9+MGpmOTQSj2ocyp3Vs6zLJdOGU4LnerpqaPmUB8dwjInU28+7et3fbcw&#10;b7s2P2z9C+L11fj4ACLSGP/C8Iuf0KFKTHt/ZB2ERUhHIsJkBiKZN7cLEHuEeX4Psirlf/jqBwAA&#10;//8DAFBLAQItABQABgAIAAAAIQC2gziS/gAAAOEBAAATAAAAAAAAAAAAAAAAAAAAAABbQ29udGVu&#10;dF9UeXBlc10ueG1sUEsBAi0AFAAGAAgAAAAhADj9If/WAAAAlAEAAAsAAAAAAAAAAAAAAAAALwEA&#10;AF9yZWxzLy5yZWxzUEsBAi0AFAAGAAgAAAAhAH2AvwmkAgAAGgUAAA4AAAAAAAAAAAAAAAAALgIA&#10;AGRycy9lMm9Eb2MueG1sUEsBAi0AFAAGAAgAAAAhAPfD4mrcAAAABAEAAA8AAAAAAAAAAAAAAAAA&#10;/gQAAGRycy9kb3ducmV2LnhtbFBLBQYAAAAABAAEAPMAAAAHBgAAAAA=&#10;" fillcolor="window" strokecolor="#385d8a">
                <w10:wrap anchorx="margin"/>
              </v:rect>
            </w:pict>
          </mc:Fallback>
        </mc:AlternateContent>
      </w:r>
      <w:r w:rsidRPr="006833B5">
        <w:rPr>
          <w:b/>
        </w:rPr>
        <w:t xml:space="preserve">        - </w:t>
      </w:r>
      <w:r w:rsidRPr="006833B5">
        <w:t>направить в адрес: _______________________________________________________________</w:t>
      </w:r>
      <w:r>
        <w:t>_</w:t>
      </w:r>
    </w:p>
    <w:p w:rsidR="006833B5" w:rsidRDefault="006833B5" w:rsidP="005152C0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6A0973" w:rsidRDefault="006A0973" w:rsidP="006A0973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713022" w:rsidRPr="006A0973" w:rsidRDefault="00CB4B1B" w:rsidP="00741C90">
      <w:pPr>
        <w:tabs>
          <w:tab w:val="left" w:pos="709"/>
        </w:tabs>
        <w:spacing w:line="360" w:lineRule="auto"/>
        <w:jc w:val="both"/>
        <w:rPr>
          <w:b/>
          <w:sz w:val="18"/>
          <w:szCs w:val="18"/>
        </w:rPr>
      </w:pPr>
      <w:r w:rsidRPr="006A0973">
        <w:rPr>
          <w:b/>
          <w:sz w:val="22"/>
          <w:szCs w:val="22"/>
        </w:rPr>
        <w:t xml:space="preserve">Дополнительная </w:t>
      </w:r>
      <w:r w:rsidR="00135948" w:rsidRPr="006A0973">
        <w:rPr>
          <w:b/>
          <w:sz w:val="22"/>
          <w:szCs w:val="22"/>
        </w:rPr>
        <w:t>информация</w:t>
      </w:r>
      <w:r w:rsidRPr="006A0973">
        <w:rPr>
          <w:b/>
          <w:sz w:val="22"/>
          <w:szCs w:val="22"/>
        </w:rPr>
        <w:t>:</w:t>
      </w:r>
      <w:r w:rsidRPr="006A0973">
        <w:rPr>
          <w:b/>
          <w:sz w:val="18"/>
          <w:szCs w:val="18"/>
        </w:rPr>
        <w:t xml:space="preserve"> ________________________________________________________________</w:t>
      </w:r>
      <w:r w:rsidR="006A0973">
        <w:rPr>
          <w:b/>
          <w:sz w:val="18"/>
          <w:szCs w:val="18"/>
        </w:rPr>
        <w:t>_______________</w:t>
      </w:r>
    </w:p>
    <w:p w:rsidR="00CB4B1B" w:rsidRPr="006A0973" w:rsidRDefault="00CB4B1B" w:rsidP="00741C90">
      <w:pPr>
        <w:tabs>
          <w:tab w:val="left" w:pos="709"/>
        </w:tabs>
        <w:spacing w:line="360" w:lineRule="auto"/>
        <w:jc w:val="both"/>
        <w:rPr>
          <w:b/>
          <w:sz w:val="18"/>
          <w:szCs w:val="18"/>
        </w:rPr>
      </w:pPr>
      <w:r w:rsidRPr="006A0973">
        <w:rPr>
          <w:b/>
          <w:sz w:val="18"/>
          <w:szCs w:val="18"/>
        </w:rPr>
        <w:t>____________________________________________________________________________________________</w:t>
      </w:r>
      <w:r w:rsidR="006A0973">
        <w:rPr>
          <w:b/>
          <w:sz w:val="18"/>
          <w:szCs w:val="18"/>
        </w:rPr>
        <w:t>______________________</w:t>
      </w:r>
    </w:p>
    <w:p w:rsidR="00CB4B1B" w:rsidRPr="006A0973" w:rsidRDefault="00CB4B1B" w:rsidP="00741C90">
      <w:pPr>
        <w:tabs>
          <w:tab w:val="left" w:pos="709"/>
        </w:tabs>
        <w:spacing w:line="360" w:lineRule="auto"/>
        <w:jc w:val="both"/>
        <w:rPr>
          <w:b/>
          <w:color w:val="FF0000"/>
          <w:sz w:val="18"/>
          <w:szCs w:val="18"/>
        </w:rPr>
      </w:pPr>
      <w:r w:rsidRPr="006A0973">
        <w:rPr>
          <w:b/>
          <w:sz w:val="18"/>
          <w:szCs w:val="18"/>
        </w:rPr>
        <w:t>____________________________________________________________________________________________</w:t>
      </w:r>
      <w:r w:rsidR="006A0973">
        <w:rPr>
          <w:b/>
          <w:sz w:val="18"/>
          <w:szCs w:val="18"/>
        </w:rPr>
        <w:t>______________________</w:t>
      </w:r>
    </w:p>
    <w:p w:rsidR="006A0973" w:rsidRDefault="006A0973" w:rsidP="005152C0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6A0973" w:rsidRDefault="006A0973" w:rsidP="005152C0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CB4B1B" w:rsidRDefault="005152C0" w:rsidP="005152C0">
      <w:pPr>
        <w:tabs>
          <w:tab w:val="left" w:pos="709"/>
        </w:tabs>
        <w:jc w:val="both"/>
        <w:rPr>
          <w:sz w:val="22"/>
          <w:szCs w:val="22"/>
        </w:rPr>
      </w:pPr>
      <w:r w:rsidRPr="005152C0">
        <w:rPr>
          <w:b/>
          <w:sz w:val="22"/>
          <w:szCs w:val="22"/>
        </w:rPr>
        <w:t>Заявитель:</w:t>
      </w:r>
      <w:r w:rsidRPr="005152C0">
        <w:rPr>
          <w:sz w:val="22"/>
          <w:szCs w:val="22"/>
        </w:rPr>
        <w:t xml:space="preserve">                                          </w:t>
      </w:r>
    </w:p>
    <w:p w:rsidR="00CB4B1B" w:rsidRDefault="00CB4B1B" w:rsidP="005152C0">
      <w:pPr>
        <w:tabs>
          <w:tab w:val="left" w:pos="709"/>
        </w:tabs>
        <w:jc w:val="both"/>
        <w:rPr>
          <w:sz w:val="22"/>
          <w:szCs w:val="22"/>
        </w:rPr>
      </w:pPr>
    </w:p>
    <w:p w:rsidR="005152C0" w:rsidRPr="005152C0" w:rsidRDefault="005152C0" w:rsidP="00CB4B1B">
      <w:pPr>
        <w:tabs>
          <w:tab w:val="left" w:pos="709"/>
        </w:tabs>
        <w:jc w:val="both"/>
        <w:rPr>
          <w:sz w:val="22"/>
          <w:szCs w:val="22"/>
        </w:rPr>
      </w:pPr>
      <w:r w:rsidRPr="005152C0">
        <w:rPr>
          <w:sz w:val="22"/>
          <w:szCs w:val="22"/>
        </w:rPr>
        <w:t>_____</w:t>
      </w:r>
      <w:r w:rsidR="00997EC6">
        <w:rPr>
          <w:sz w:val="22"/>
          <w:szCs w:val="22"/>
        </w:rPr>
        <w:t>____</w:t>
      </w:r>
      <w:r w:rsidR="00CB4B1B">
        <w:rPr>
          <w:sz w:val="22"/>
          <w:szCs w:val="22"/>
        </w:rPr>
        <w:t>_________________                       /</w:t>
      </w:r>
      <w:r w:rsidR="00CB4B1B" w:rsidRPr="005152C0">
        <w:rPr>
          <w:sz w:val="22"/>
          <w:szCs w:val="22"/>
        </w:rPr>
        <w:t>_____</w:t>
      </w:r>
      <w:r w:rsidR="00CB4B1B">
        <w:rPr>
          <w:sz w:val="22"/>
          <w:szCs w:val="22"/>
        </w:rPr>
        <w:t>____</w:t>
      </w:r>
      <w:r w:rsidR="00CB4B1B" w:rsidRPr="005152C0">
        <w:rPr>
          <w:sz w:val="22"/>
          <w:szCs w:val="22"/>
        </w:rPr>
        <w:t xml:space="preserve">_________ </w:t>
      </w:r>
      <w:r w:rsidRPr="005152C0">
        <w:rPr>
          <w:sz w:val="22"/>
          <w:szCs w:val="22"/>
        </w:rPr>
        <w:t>/___________________________________/</w:t>
      </w:r>
    </w:p>
    <w:p w:rsidR="005152C0" w:rsidRPr="005152C0" w:rsidRDefault="005152C0" w:rsidP="005152C0">
      <w:pPr>
        <w:pStyle w:val="a4"/>
        <w:tabs>
          <w:tab w:val="left" w:pos="709"/>
        </w:tabs>
        <w:ind w:right="-286"/>
        <w:jc w:val="both"/>
        <w:rPr>
          <w:sz w:val="18"/>
          <w:szCs w:val="18"/>
        </w:rPr>
      </w:pPr>
      <w:r w:rsidRPr="00CB4B1B">
        <w:rPr>
          <w:sz w:val="18"/>
          <w:szCs w:val="18"/>
        </w:rPr>
        <w:t xml:space="preserve">   </w:t>
      </w:r>
      <w:r w:rsidR="00CB4B1B">
        <w:rPr>
          <w:sz w:val="18"/>
          <w:szCs w:val="18"/>
        </w:rPr>
        <w:t>д</w:t>
      </w:r>
      <w:r w:rsidR="00CB4B1B" w:rsidRPr="00CB4B1B">
        <w:rPr>
          <w:sz w:val="18"/>
          <w:szCs w:val="18"/>
        </w:rPr>
        <w:t>олжность (</w:t>
      </w:r>
      <w:r w:rsidR="00CB4B1B">
        <w:rPr>
          <w:sz w:val="18"/>
          <w:szCs w:val="18"/>
        </w:rPr>
        <w:t xml:space="preserve">для </w:t>
      </w:r>
      <w:r w:rsidR="00CB4B1B" w:rsidRPr="00CB4B1B">
        <w:rPr>
          <w:sz w:val="18"/>
          <w:szCs w:val="18"/>
        </w:rPr>
        <w:t>юр.л.)</w:t>
      </w:r>
      <w:r w:rsidRPr="00CB4B1B">
        <w:rPr>
          <w:sz w:val="18"/>
          <w:szCs w:val="18"/>
        </w:rPr>
        <w:t xml:space="preserve">                             </w:t>
      </w:r>
      <w:r w:rsidRPr="005152C0">
        <w:rPr>
          <w:sz w:val="18"/>
          <w:szCs w:val="18"/>
        </w:rPr>
        <w:t xml:space="preserve">            </w:t>
      </w:r>
      <w:r w:rsidR="00CB4B1B">
        <w:rPr>
          <w:sz w:val="18"/>
          <w:szCs w:val="18"/>
        </w:rPr>
        <w:t xml:space="preserve">          </w:t>
      </w:r>
      <w:r w:rsidRPr="005152C0">
        <w:rPr>
          <w:sz w:val="18"/>
          <w:szCs w:val="18"/>
        </w:rPr>
        <w:t xml:space="preserve">   (подпись)                                (расшифровка подписи)</w:t>
      </w:r>
    </w:p>
    <w:p w:rsidR="00714E13" w:rsidRDefault="00714E13" w:rsidP="00F05B53">
      <w:pPr>
        <w:tabs>
          <w:tab w:val="left" w:pos="709"/>
        </w:tabs>
        <w:jc w:val="both"/>
        <w:rPr>
          <w:sz w:val="22"/>
        </w:rPr>
      </w:pPr>
    </w:p>
    <w:p w:rsidR="005152C0" w:rsidRDefault="005152C0" w:rsidP="00F05B53">
      <w:pPr>
        <w:tabs>
          <w:tab w:val="left" w:pos="709"/>
        </w:tabs>
        <w:jc w:val="both"/>
        <w:rPr>
          <w:sz w:val="22"/>
        </w:rPr>
      </w:pPr>
    </w:p>
    <w:p w:rsidR="006A0973" w:rsidRDefault="006A0973" w:rsidP="00F05B53">
      <w:pPr>
        <w:tabs>
          <w:tab w:val="left" w:pos="709"/>
        </w:tabs>
        <w:jc w:val="both"/>
        <w:rPr>
          <w:sz w:val="22"/>
        </w:rPr>
      </w:pPr>
    </w:p>
    <w:p w:rsidR="006A0973" w:rsidRDefault="006A0973" w:rsidP="00F05B53">
      <w:pPr>
        <w:tabs>
          <w:tab w:val="left" w:pos="709"/>
        </w:tabs>
        <w:jc w:val="both"/>
        <w:rPr>
          <w:sz w:val="22"/>
        </w:rPr>
      </w:pPr>
    </w:p>
    <w:p w:rsidR="006A0973" w:rsidRDefault="006A0973" w:rsidP="00F05B53">
      <w:pPr>
        <w:tabs>
          <w:tab w:val="left" w:pos="709"/>
        </w:tabs>
        <w:jc w:val="both"/>
        <w:rPr>
          <w:sz w:val="22"/>
        </w:rPr>
      </w:pPr>
    </w:p>
    <w:p w:rsidR="00325AE6" w:rsidRPr="00077213" w:rsidRDefault="00325AE6" w:rsidP="00325AE6">
      <w:pPr>
        <w:jc w:val="center"/>
        <w:rPr>
          <w:b/>
        </w:rPr>
      </w:pPr>
      <w:r w:rsidRPr="00077213">
        <w:rPr>
          <w:b/>
        </w:rPr>
        <w:t>СОГЛАСИЕ</w:t>
      </w:r>
    </w:p>
    <w:p w:rsidR="00325AE6" w:rsidRPr="00077213" w:rsidRDefault="00325AE6" w:rsidP="00325AE6">
      <w:pPr>
        <w:jc w:val="center"/>
        <w:rPr>
          <w:b/>
        </w:rPr>
      </w:pPr>
      <w:r w:rsidRPr="00077213">
        <w:rPr>
          <w:b/>
        </w:rPr>
        <w:t>на обработку персональных данных</w:t>
      </w:r>
    </w:p>
    <w:p w:rsidR="00325AE6" w:rsidRPr="00077213" w:rsidRDefault="00325AE6" w:rsidP="00325AE6">
      <w:pPr>
        <w:ind w:firstLine="708"/>
      </w:pPr>
      <w:r w:rsidRPr="006833B5">
        <w:rPr>
          <w:sz w:val="22"/>
          <w:szCs w:val="22"/>
        </w:rPr>
        <w:t>Я (далее - Субъект),</w:t>
      </w:r>
      <w:r w:rsidRPr="00077213">
        <w:t xml:space="preserve"> _</w:t>
      </w:r>
      <w:r>
        <w:t>______</w:t>
      </w:r>
      <w:r w:rsidRPr="00077213">
        <w:t>_____________________________________________________,</w:t>
      </w:r>
    </w:p>
    <w:p w:rsidR="00325AE6" w:rsidRPr="00077213" w:rsidRDefault="00325AE6" w:rsidP="00325AE6">
      <w:pPr>
        <w:ind w:left="4956" w:firstLine="708"/>
        <w:rPr>
          <w:vertAlign w:val="superscript"/>
        </w:rPr>
      </w:pPr>
      <w:r w:rsidRPr="00077213">
        <w:rPr>
          <w:vertAlign w:val="superscript"/>
        </w:rPr>
        <w:t>(фамилия, имя, отчество)</w:t>
      </w:r>
    </w:p>
    <w:p w:rsidR="00325AE6" w:rsidRPr="00077213" w:rsidRDefault="00325AE6" w:rsidP="00325AE6">
      <w:r w:rsidRPr="006833B5">
        <w:rPr>
          <w:sz w:val="22"/>
          <w:szCs w:val="22"/>
        </w:rPr>
        <w:t>документ удостоверяющий личность</w:t>
      </w:r>
      <w:r w:rsidRPr="00077213">
        <w:t>________</w:t>
      </w:r>
      <w:r>
        <w:t>____________</w:t>
      </w:r>
      <w:r w:rsidRPr="00077213">
        <w:t xml:space="preserve">___________ </w:t>
      </w:r>
      <w:r w:rsidRPr="006833B5">
        <w:rPr>
          <w:sz w:val="22"/>
          <w:szCs w:val="22"/>
        </w:rPr>
        <w:t>№</w:t>
      </w:r>
      <w:r w:rsidRPr="00077213">
        <w:t xml:space="preserve"> __________________,</w:t>
      </w:r>
    </w:p>
    <w:p w:rsidR="00325AE6" w:rsidRPr="00077213" w:rsidRDefault="00325AE6" w:rsidP="00325AE6">
      <w:pPr>
        <w:ind w:left="4956"/>
        <w:rPr>
          <w:vertAlign w:val="superscript"/>
        </w:rPr>
      </w:pPr>
      <w:r w:rsidRPr="00077213">
        <w:rPr>
          <w:vertAlign w:val="superscript"/>
        </w:rPr>
        <w:t xml:space="preserve"> (вид документа)</w:t>
      </w:r>
    </w:p>
    <w:p w:rsidR="00325AE6" w:rsidRPr="00077213" w:rsidRDefault="00325AE6" w:rsidP="00325AE6">
      <w:r w:rsidRPr="006833B5">
        <w:rPr>
          <w:sz w:val="22"/>
          <w:szCs w:val="22"/>
        </w:rPr>
        <w:t>выдан</w:t>
      </w:r>
      <w:r w:rsidRPr="00077213">
        <w:t xml:space="preserve"> __________________________________</w:t>
      </w:r>
      <w:r>
        <w:t>____________</w:t>
      </w:r>
      <w:r w:rsidRPr="00077213">
        <w:t>________________________________,</w:t>
      </w:r>
    </w:p>
    <w:p w:rsidR="00325AE6" w:rsidRPr="00077213" w:rsidRDefault="00325AE6" w:rsidP="00325AE6">
      <w:pPr>
        <w:ind w:left="4248" w:firstLine="708"/>
        <w:rPr>
          <w:vertAlign w:val="superscript"/>
        </w:rPr>
      </w:pPr>
      <w:r w:rsidRPr="00077213">
        <w:rPr>
          <w:vertAlign w:val="superscript"/>
        </w:rPr>
        <w:t>(кем и когда)</w:t>
      </w:r>
    </w:p>
    <w:p w:rsidR="00325AE6" w:rsidRPr="00077213" w:rsidRDefault="00325AE6" w:rsidP="00325AE6">
      <w:r w:rsidRPr="006833B5">
        <w:rPr>
          <w:sz w:val="22"/>
          <w:szCs w:val="22"/>
        </w:rPr>
        <w:t>зарегистрированный (ая) по адресу:</w:t>
      </w:r>
      <w:r w:rsidRPr="00077213">
        <w:t xml:space="preserve"> __________</w:t>
      </w:r>
      <w:r>
        <w:t>____________</w:t>
      </w:r>
      <w:r w:rsidRPr="00077213">
        <w:t>_______________________________,</w:t>
      </w:r>
    </w:p>
    <w:p w:rsidR="00325AE6" w:rsidRPr="006833B5" w:rsidRDefault="00325AE6" w:rsidP="00325AE6">
      <w:pPr>
        <w:jc w:val="both"/>
        <w:rPr>
          <w:sz w:val="22"/>
          <w:szCs w:val="22"/>
        </w:rPr>
      </w:pPr>
      <w:r w:rsidRPr="006833B5">
        <w:rPr>
          <w:sz w:val="22"/>
          <w:szCs w:val="22"/>
        </w:rPr>
        <w:t xml:space="preserve">даю свое согласие АО «Челябинскгоргаз», адрес места нахождения: 454087, г. Челябинск, ул. Рылеева, д. 8, </w:t>
      </w:r>
    </w:p>
    <w:p w:rsidR="00325AE6" w:rsidRPr="006833B5" w:rsidRDefault="00325AE6" w:rsidP="00325AE6">
      <w:pPr>
        <w:jc w:val="both"/>
        <w:rPr>
          <w:sz w:val="22"/>
          <w:szCs w:val="22"/>
        </w:rPr>
      </w:pPr>
      <w:r w:rsidRPr="006833B5">
        <w:rPr>
          <w:sz w:val="22"/>
          <w:szCs w:val="22"/>
        </w:rPr>
        <w:t xml:space="preserve">на обработку своих персональных данных, на следующих условиях: </w:t>
      </w:r>
    </w:p>
    <w:p w:rsidR="00325AE6" w:rsidRPr="006833B5" w:rsidRDefault="00325AE6" w:rsidP="00325AE6">
      <w:pPr>
        <w:ind w:firstLine="708"/>
        <w:jc w:val="both"/>
        <w:rPr>
          <w:sz w:val="22"/>
          <w:szCs w:val="22"/>
        </w:rPr>
      </w:pPr>
      <w:r w:rsidRPr="006833B5">
        <w:rPr>
          <w:sz w:val="22"/>
          <w:szCs w:val="22"/>
        </w:rPr>
        <w:t>1.</w:t>
      </w:r>
      <w:r w:rsidRPr="006833B5">
        <w:rPr>
          <w:sz w:val="22"/>
          <w:szCs w:val="22"/>
        </w:rPr>
        <w:tab/>
        <w:t>АО «Челябинскгоргаз» осуществляет обработку персональных данных Субъекта исключительно в целях исполнения законов и иных нормативно-правовых актов, реализации оказываемых услуг.</w:t>
      </w:r>
    </w:p>
    <w:p w:rsidR="00325AE6" w:rsidRPr="006833B5" w:rsidRDefault="00325AE6" w:rsidP="00325AE6">
      <w:pPr>
        <w:ind w:firstLine="708"/>
        <w:jc w:val="both"/>
        <w:rPr>
          <w:sz w:val="22"/>
          <w:szCs w:val="22"/>
        </w:rPr>
      </w:pPr>
      <w:r w:rsidRPr="006833B5">
        <w:rPr>
          <w:sz w:val="22"/>
          <w:szCs w:val="22"/>
        </w:rPr>
        <w:t>2.</w:t>
      </w:r>
      <w:r w:rsidRPr="006833B5">
        <w:rPr>
          <w:sz w:val="22"/>
          <w:szCs w:val="22"/>
        </w:rPr>
        <w:tab/>
        <w:t>Перечень персональных данных, передаваемых АО «Челябинскгоргаз» на обработку:</w:t>
      </w:r>
    </w:p>
    <w:p w:rsidR="00325AE6" w:rsidRPr="006833B5" w:rsidRDefault="00325AE6" w:rsidP="00325AE6">
      <w:pPr>
        <w:rPr>
          <w:sz w:val="22"/>
          <w:szCs w:val="22"/>
        </w:rPr>
      </w:pPr>
      <w:r w:rsidRPr="006833B5">
        <w:rPr>
          <w:sz w:val="22"/>
          <w:szCs w:val="22"/>
        </w:rPr>
        <w:t>•</w:t>
      </w:r>
      <w:r w:rsidRPr="006833B5">
        <w:rPr>
          <w:sz w:val="22"/>
          <w:szCs w:val="22"/>
        </w:rPr>
        <w:tab/>
        <w:t>фамилия, имя, отчество;</w:t>
      </w:r>
    </w:p>
    <w:p w:rsidR="00325AE6" w:rsidRPr="006833B5" w:rsidRDefault="00325AE6" w:rsidP="00325AE6">
      <w:pPr>
        <w:rPr>
          <w:sz w:val="22"/>
          <w:szCs w:val="22"/>
        </w:rPr>
      </w:pPr>
      <w:r w:rsidRPr="006833B5">
        <w:rPr>
          <w:sz w:val="22"/>
          <w:szCs w:val="22"/>
        </w:rPr>
        <w:t>•</w:t>
      </w:r>
      <w:r w:rsidRPr="006833B5">
        <w:rPr>
          <w:sz w:val="22"/>
          <w:szCs w:val="22"/>
        </w:rPr>
        <w:tab/>
        <w:t>дата рождения;</w:t>
      </w:r>
    </w:p>
    <w:p w:rsidR="00325AE6" w:rsidRPr="006833B5" w:rsidRDefault="00325AE6" w:rsidP="00325AE6">
      <w:pPr>
        <w:rPr>
          <w:sz w:val="22"/>
          <w:szCs w:val="22"/>
        </w:rPr>
      </w:pPr>
      <w:r w:rsidRPr="006833B5">
        <w:rPr>
          <w:sz w:val="22"/>
          <w:szCs w:val="22"/>
        </w:rPr>
        <w:t>•</w:t>
      </w:r>
      <w:r w:rsidRPr="006833B5">
        <w:rPr>
          <w:sz w:val="22"/>
          <w:szCs w:val="22"/>
        </w:rPr>
        <w:tab/>
        <w:t>паспортные данные;</w:t>
      </w:r>
    </w:p>
    <w:p w:rsidR="00325AE6" w:rsidRPr="006833B5" w:rsidRDefault="00325AE6" w:rsidP="00325AE6">
      <w:pPr>
        <w:rPr>
          <w:sz w:val="22"/>
          <w:szCs w:val="22"/>
        </w:rPr>
      </w:pPr>
      <w:r w:rsidRPr="006833B5">
        <w:rPr>
          <w:sz w:val="22"/>
          <w:szCs w:val="22"/>
        </w:rPr>
        <w:t>•</w:t>
      </w:r>
      <w:r w:rsidRPr="006833B5">
        <w:rPr>
          <w:sz w:val="22"/>
          <w:szCs w:val="22"/>
        </w:rPr>
        <w:tab/>
        <w:t>контактный телефон (дом., сотовый, рабочий);</w:t>
      </w:r>
    </w:p>
    <w:p w:rsidR="00325AE6" w:rsidRPr="006833B5" w:rsidRDefault="00325AE6" w:rsidP="00325AE6">
      <w:pPr>
        <w:rPr>
          <w:sz w:val="22"/>
          <w:szCs w:val="22"/>
        </w:rPr>
      </w:pPr>
      <w:r w:rsidRPr="006833B5">
        <w:rPr>
          <w:sz w:val="22"/>
          <w:szCs w:val="22"/>
        </w:rPr>
        <w:t>•</w:t>
      </w:r>
      <w:r w:rsidRPr="006833B5">
        <w:rPr>
          <w:sz w:val="22"/>
          <w:szCs w:val="22"/>
        </w:rPr>
        <w:tab/>
        <w:t>фактический адрес проживания;</w:t>
      </w:r>
    </w:p>
    <w:p w:rsidR="00325AE6" w:rsidRPr="006833B5" w:rsidRDefault="00325AE6" w:rsidP="00325AE6">
      <w:pPr>
        <w:rPr>
          <w:sz w:val="22"/>
          <w:szCs w:val="22"/>
        </w:rPr>
      </w:pPr>
      <w:r w:rsidRPr="006833B5">
        <w:rPr>
          <w:sz w:val="22"/>
          <w:szCs w:val="22"/>
        </w:rPr>
        <w:t>•</w:t>
      </w:r>
      <w:r w:rsidRPr="006833B5">
        <w:rPr>
          <w:sz w:val="22"/>
          <w:szCs w:val="22"/>
        </w:rPr>
        <w:tab/>
        <w:t>адрес размещения офиса;</w:t>
      </w:r>
    </w:p>
    <w:p w:rsidR="00325AE6" w:rsidRPr="006833B5" w:rsidRDefault="00325AE6" w:rsidP="00325AE6">
      <w:pPr>
        <w:rPr>
          <w:sz w:val="22"/>
          <w:szCs w:val="22"/>
        </w:rPr>
      </w:pPr>
      <w:r w:rsidRPr="006833B5">
        <w:rPr>
          <w:sz w:val="22"/>
          <w:szCs w:val="22"/>
        </w:rPr>
        <w:t>•</w:t>
      </w:r>
      <w:r w:rsidRPr="006833B5">
        <w:rPr>
          <w:sz w:val="22"/>
          <w:szCs w:val="22"/>
        </w:rPr>
        <w:tab/>
        <w:t>прочие.</w:t>
      </w:r>
    </w:p>
    <w:p w:rsidR="00325AE6" w:rsidRPr="006833B5" w:rsidRDefault="00325AE6" w:rsidP="00325AE6">
      <w:pPr>
        <w:ind w:firstLine="708"/>
        <w:jc w:val="both"/>
        <w:rPr>
          <w:sz w:val="22"/>
          <w:szCs w:val="22"/>
        </w:rPr>
      </w:pPr>
      <w:r w:rsidRPr="006833B5">
        <w:rPr>
          <w:sz w:val="22"/>
          <w:szCs w:val="22"/>
        </w:rPr>
        <w:t>3.</w:t>
      </w:r>
      <w:r w:rsidRPr="006833B5">
        <w:rPr>
          <w:sz w:val="22"/>
          <w:szCs w:val="22"/>
        </w:rPr>
        <w:tab/>
        <w:t>Субъект дает согласие на обработку АО «Челябинскгоргаз»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325AE6" w:rsidRPr="006833B5" w:rsidRDefault="00325AE6" w:rsidP="00325AE6">
      <w:pPr>
        <w:ind w:firstLine="708"/>
        <w:jc w:val="both"/>
        <w:rPr>
          <w:sz w:val="22"/>
          <w:szCs w:val="22"/>
        </w:rPr>
      </w:pPr>
      <w:r w:rsidRPr="006833B5">
        <w:rPr>
          <w:sz w:val="22"/>
          <w:szCs w:val="22"/>
        </w:rPr>
        <w:t>4. Настоящее согласие действует бессрочно.</w:t>
      </w:r>
    </w:p>
    <w:p w:rsidR="00325AE6" w:rsidRPr="006833B5" w:rsidRDefault="00325AE6" w:rsidP="00325AE6">
      <w:pPr>
        <w:ind w:firstLine="708"/>
        <w:jc w:val="both"/>
        <w:rPr>
          <w:sz w:val="22"/>
          <w:szCs w:val="22"/>
        </w:rPr>
      </w:pPr>
      <w:r w:rsidRPr="006833B5">
        <w:rPr>
          <w:sz w:val="22"/>
          <w:szCs w:val="22"/>
        </w:rPr>
        <w:t>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325AE6" w:rsidRPr="006833B5" w:rsidRDefault="00325AE6" w:rsidP="00325AE6">
      <w:pPr>
        <w:ind w:firstLine="708"/>
        <w:jc w:val="both"/>
        <w:rPr>
          <w:sz w:val="22"/>
          <w:szCs w:val="22"/>
        </w:rPr>
      </w:pPr>
      <w:r w:rsidRPr="006833B5">
        <w:rPr>
          <w:sz w:val="22"/>
          <w:szCs w:val="22"/>
        </w:rPr>
        <w:t xml:space="preserve">6. 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325AE6" w:rsidRPr="00077213" w:rsidRDefault="00325AE6" w:rsidP="00325AE6"/>
    <w:p w:rsidR="00325AE6" w:rsidRPr="00077213" w:rsidRDefault="00325AE6" w:rsidP="00325AE6">
      <w:r w:rsidRPr="00077213">
        <w:t>«____»______________ 20    г.          ________________                 _________________</w:t>
      </w:r>
    </w:p>
    <w:p w:rsidR="00325AE6" w:rsidRPr="00077213" w:rsidRDefault="00325AE6" w:rsidP="00325AE6">
      <w:pPr>
        <w:rPr>
          <w:vertAlign w:val="superscript"/>
        </w:rPr>
      </w:pPr>
      <w:r w:rsidRPr="00077213">
        <w:t xml:space="preserve">                                                                            </w:t>
      </w:r>
      <w:r w:rsidRPr="00077213">
        <w:rPr>
          <w:vertAlign w:val="superscript"/>
        </w:rPr>
        <w:t>Подпись                                                       ФИО</w:t>
      </w:r>
    </w:p>
    <w:sectPr w:rsidR="00325AE6" w:rsidRPr="00077213" w:rsidSect="004E1218">
      <w:pgSz w:w="11906" w:h="16838"/>
      <w:pgMar w:top="284" w:right="454" w:bottom="28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ABF" w:rsidRDefault="00491ABF" w:rsidP="004E1218">
      <w:r>
        <w:separator/>
      </w:r>
    </w:p>
  </w:endnote>
  <w:endnote w:type="continuationSeparator" w:id="0">
    <w:p w:rsidR="00491ABF" w:rsidRDefault="00491ABF" w:rsidP="004E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ABF" w:rsidRDefault="00491ABF" w:rsidP="004E1218">
      <w:r>
        <w:separator/>
      </w:r>
    </w:p>
  </w:footnote>
  <w:footnote w:type="continuationSeparator" w:id="0">
    <w:p w:rsidR="00491ABF" w:rsidRDefault="00491ABF" w:rsidP="004E1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60E"/>
    <w:multiLevelType w:val="hybridMultilevel"/>
    <w:tmpl w:val="581CC03A"/>
    <w:lvl w:ilvl="0" w:tplc="D42AC7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0413D"/>
    <w:multiLevelType w:val="hybridMultilevel"/>
    <w:tmpl w:val="FA88E6C0"/>
    <w:lvl w:ilvl="0" w:tplc="D42AC7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53"/>
    <w:rsid w:val="000034A4"/>
    <w:rsid w:val="0003048A"/>
    <w:rsid w:val="00034158"/>
    <w:rsid w:val="00071FC0"/>
    <w:rsid w:val="00095F7A"/>
    <w:rsid w:val="00135948"/>
    <w:rsid w:val="001628D2"/>
    <w:rsid w:val="001C5CFC"/>
    <w:rsid w:val="001E5247"/>
    <w:rsid w:val="00215ED9"/>
    <w:rsid w:val="00217C23"/>
    <w:rsid w:val="00222345"/>
    <w:rsid w:val="002A4A70"/>
    <w:rsid w:val="002C7C98"/>
    <w:rsid w:val="003001D5"/>
    <w:rsid w:val="0032536B"/>
    <w:rsid w:val="00325AE6"/>
    <w:rsid w:val="0038202E"/>
    <w:rsid w:val="003A38F9"/>
    <w:rsid w:val="003F1AEE"/>
    <w:rsid w:val="00470258"/>
    <w:rsid w:val="004727C3"/>
    <w:rsid w:val="00491ABF"/>
    <w:rsid w:val="004C2EF1"/>
    <w:rsid w:val="004E1218"/>
    <w:rsid w:val="004E45FA"/>
    <w:rsid w:val="00500CF3"/>
    <w:rsid w:val="005152C0"/>
    <w:rsid w:val="00517A91"/>
    <w:rsid w:val="00517C52"/>
    <w:rsid w:val="00541330"/>
    <w:rsid w:val="005C6A2A"/>
    <w:rsid w:val="00651B52"/>
    <w:rsid w:val="006833B5"/>
    <w:rsid w:val="006A0973"/>
    <w:rsid w:val="006B5C8C"/>
    <w:rsid w:val="006D6D7D"/>
    <w:rsid w:val="006F325B"/>
    <w:rsid w:val="00713022"/>
    <w:rsid w:val="00714E13"/>
    <w:rsid w:val="007245A7"/>
    <w:rsid w:val="00741C90"/>
    <w:rsid w:val="007552C0"/>
    <w:rsid w:val="00763539"/>
    <w:rsid w:val="007931B4"/>
    <w:rsid w:val="007950C7"/>
    <w:rsid w:val="007B4C49"/>
    <w:rsid w:val="007C6F51"/>
    <w:rsid w:val="00835352"/>
    <w:rsid w:val="00845BCD"/>
    <w:rsid w:val="008D1EE0"/>
    <w:rsid w:val="00910086"/>
    <w:rsid w:val="00926B8D"/>
    <w:rsid w:val="00961F1B"/>
    <w:rsid w:val="00997EC6"/>
    <w:rsid w:val="009A32B0"/>
    <w:rsid w:val="009D04F2"/>
    <w:rsid w:val="00A17237"/>
    <w:rsid w:val="00A65E6D"/>
    <w:rsid w:val="00AC3038"/>
    <w:rsid w:val="00AE6C95"/>
    <w:rsid w:val="00B2413A"/>
    <w:rsid w:val="00B375EA"/>
    <w:rsid w:val="00B46342"/>
    <w:rsid w:val="00B753BA"/>
    <w:rsid w:val="00B84A80"/>
    <w:rsid w:val="00BD63D7"/>
    <w:rsid w:val="00BF33F8"/>
    <w:rsid w:val="00C540D9"/>
    <w:rsid w:val="00C64444"/>
    <w:rsid w:val="00C70B04"/>
    <w:rsid w:val="00C94D29"/>
    <w:rsid w:val="00CB4B1B"/>
    <w:rsid w:val="00CC5BC6"/>
    <w:rsid w:val="00CD4E60"/>
    <w:rsid w:val="00D1490E"/>
    <w:rsid w:val="00D21515"/>
    <w:rsid w:val="00DF7951"/>
    <w:rsid w:val="00E11EB1"/>
    <w:rsid w:val="00E62517"/>
    <w:rsid w:val="00E93FFC"/>
    <w:rsid w:val="00EB6521"/>
    <w:rsid w:val="00ED03C2"/>
    <w:rsid w:val="00ED5D5C"/>
    <w:rsid w:val="00EF59A7"/>
    <w:rsid w:val="00F05B53"/>
    <w:rsid w:val="00F44A31"/>
    <w:rsid w:val="00F64A16"/>
    <w:rsid w:val="00F9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940326"/>
  <w15:docId w15:val="{C1157E42-BC37-4585-9672-E5F31F9D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8D1EE0"/>
    <w:pPr>
      <w:spacing w:after="0" w:line="240" w:lineRule="exact"/>
      <w:ind w:firstLine="709"/>
    </w:pPr>
    <w:rPr>
      <w:rFonts w:ascii="Times New Roman" w:eastAsiaTheme="minorEastAsia" w:hAnsi="Times New Roman"/>
      <w:lang w:eastAsia="ru-RU"/>
    </w:rPr>
  </w:style>
  <w:style w:type="paragraph" w:styleId="a4">
    <w:name w:val="List Paragraph"/>
    <w:basedOn w:val="a"/>
    <w:uiPriority w:val="34"/>
    <w:qFormat/>
    <w:rsid w:val="00B753BA"/>
    <w:pPr>
      <w:ind w:left="720"/>
      <w:contextualSpacing/>
    </w:pPr>
  </w:style>
  <w:style w:type="table" w:styleId="a5">
    <w:name w:val="Table Grid"/>
    <w:basedOn w:val="a1"/>
    <w:uiPriority w:val="39"/>
    <w:rsid w:val="00997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13022"/>
    <w:rPr>
      <w:color w:val="0563C1"/>
      <w:u w:val="single"/>
    </w:rPr>
  </w:style>
  <w:style w:type="paragraph" w:customStyle="1" w:styleId="ConsPlusNormal">
    <w:name w:val="ConsPlusNormal"/>
    <w:rsid w:val="00325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2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21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4E12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1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12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1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rsid w:val="00135948"/>
    <w:rPr>
      <w:vertAlign w:val="superscript"/>
    </w:rPr>
  </w:style>
  <w:style w:type="paragraph" w:styleId="ae">
    <w:name w:val="footnote text"/>
    <w:basedOn w:val="a"/>
    <w:link w:val="af"/>
    <w:uiPriority w:val="99"/>
    <w:rsid w:val="0013594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359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g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yarushinim</dc:creator>
  <cp:lastModifiedBy>Рецойн Галина Михайловна</cp:lastModifiedBy>
  <cp:revision>10</cp:revision>
  <cp:lastPrinted>2023-06-08T04:59:00Z</cp:lastPrinted>
  <dcterms:created xsi:type="dcterms:W3CDTF">2019-10-30T11:55:00Z</dcterms:created>
  <dcterms:modified xsi:type="dcterms:W3CDTF">2023-12-04T03:29:00Z</dcterms:modified>
</cp:coreProperties>
</file>