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A" w:rsidRDefault="00AD55FA" w:rsidP="00AD55F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AD55FA" w:rsidRDefault="00AD55FA" w:rsidP="00AD55F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техническом обслуживании внутридомового газового</w:t>
      </w:r>
    </w:p>
    <w:p w:rsidR="00AD55FA" w:rsidRDefault="00AD55FA" w:rsidP="00AD55F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оборудования в жилом доме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</w:rPr>
      </w:pPr>
    </w:p>
    <w:p w:rsidR="00AD55FA" w:rsidRDefault="00AD55FA" w:rsidP="00AD55FA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                                                                                "__" ____________ 20__ г.</w:t>
      </w:r>
    </w:p>
    <w:p w:rsidR="00AD55FA" w:rsidRDefault="00AD55FA" w:rsidP="00AD55FA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(место </w:t>
      </w:r>
      <w:proofErr w:type="gramStart"/>
      <w:r>
        <w:rPr>
          <w:rFonts w:ascii="Times New Roman" w:hAnsi="Times New Roman" w:cs="Times New Roman"/>
          <w:sz w:val="22"/>
        </w:rPr>
        <w:t xml:space="preserve">заключения)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(дата заключения)</w:t>
      </w:r>
    </w:p>
    <w:p w:rsidR="00AD55FA" w:rsidRDefault="00AD55FA" w:rsidP="00AD55F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D55FA" w:rsidRDefault="00AD55FA" w:rsidP="00AD55FA">
      <w:pPr>
        <w:pStyle w:val="ConsPlusNonformat"/>
        <w:ind w:right="-2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АО "Челябинскгоргаз"</w:t>
      </w:r>
      <w:r>
        <w:rPr>
          <w:rFonts w:ascii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>, именуемое в дальнейшем «Исполнитель», в лице заместителя генерального директора - главного инженера Фомина Владимира Александровича, действующего на основании доверенности № ___ от __________г., с одной стороны,</w:t>
      </w:r>
    </w:p>
    <w:p w:rsidR="00AD55FA" w:rsidRDefault="00AD55FA" w:rsidP="00AD55FA">
      <w:pPr>
        <w:pStyle w:val="ConsPlusNonformat"/>
        <w:ind w:right="-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и ____________________________________________________________________________________,</w:t>
      </w:r>
    </w:p>
    <w:p w:rsidR="00AD55FA" w:rsidRDefault="00AD55FA" w:rsidP="00AD55FA">
      <w:pPr>
        <w:pStyle w:val="ConsPlusNonformat"/>
        <w:ind w:right="-2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(фамилия, имя, отчество (последнее- при наличии) физического лица)</w:t>
      </w:r>
    </w:p>
    <w:p w:rsidR="00AD55FA" w:rsidRDefault="00AD55FA" w:rsidP="00AD55FA">
      <w:pPr>
        <w:pStyle w:val="ConsPlusNonformat"/>
        <w:ind w:right="-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Заказчик, с другой стороны, вместе именуемые сторонами, заключили настоящий Договор о нижеследующем.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</w:rPr>
      </w:pPr>
    </w:p>
    <w:p w:rsidR="00AD55FA" w:rsidRDefault="00AD55FA" w:rsidP="00AD55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AD55FA" w:rsidRDefault="00AD55FA" w:rsidP="00AD55FA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hyperlink r:id="rId5" w:anchor="P874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оборудования, входящего в состав внутридомового газового оборудования, приведен в приложении № 1 к настоящему Договору.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hyperlink r:id="rId6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AD55FA" w:rsidRDefault="00AD55FA" w:rsidP="00AD55FA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II. Права и обязанности Сторон. Исполнение Договора</w:t>
      </w: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</w:rPr>
        <w:t>4. Исполнитель обязан: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4.1. Осуществлять техническое обслуживание ВДГО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43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газом, </w:t>
      </w:r>
      <w:hyperlink r:id="rId9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услуг);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4.3.   </w:t>
      </w:r>
      <w:r>
        <w:rPr>
          <w:rFonts w:ascii="Times New Roman" w:hAnsi="Times New Roman" w:cs="Times New Roman"/>
        </w:rPr>
        <w:t xml:space="preserve">Уведомлять Заказчика о конкретных дате и времени проведения работ (оказания услуг) в следующем порядке (одним (или несколькими) из следующих способов): 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путем направления смс-сообщения; почтового отправления; 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сообщения по адресу электронной почты; 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размещением объявлений на расположенных в местах общего доступа (в том числе в непосредственной близости от домовладения) информационных стендах; 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), 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и сроки, предусмотренные пунктами 48-53 Правил пользования газом.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Исполнитель вправе: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Требовать от Заказчика исполнения условий настоящего Договора и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5.2.  Посещать помещения в жилом доме, где установлено ВДГО при проведении работ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48</w:t>
        </w:r>
      </w:hyperlink>
      <w:r>
        <w:rPr>
          <w:rFonts w:ascii="Times New Roman" w:hAnsi="Times New Roman" w:cs="Times New Roman"/>
          <w:color w:val="000000" w:themeColor="text1"/>
        </w:rPr>
        <w:t xml:space="preserve"> -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</w:rPr>
          <w:t>53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Заказчик обязан: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6.2. Оплачивать работы (услуги) в порядке и на условиях, предусмотренных настоящим Договором;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  Незамедлительно сообщать Исполнителю в диспетчерскую службу Исполнителя по реквизитам, указанным в </w:t>
      </w:r>
      <w:hyperlink r:id="rId13" w:anchor="P85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пункте 25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6.4. 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6.5. 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6.6.  Соблюдать требования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6.7.  Соблюдать Инструкцию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Заказчик вправе: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Требовать выполнения работ (оказания услуг) в соответствии с настоящим Договором,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 и иными нормативными правовыми актами;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7.4. 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статьи 715</w:t>
        </w:r>
      </w:hyperlink>
      <w:r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7.5. Требовать возмещения ущерба, причиненного в результате действий (бездействия) Исполнителя;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7.6.  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настоящим Договором.</w:t>
      </w:r>
    </w:p>
    <w:p w:rsidR="00AD55FA" w:rsidRDefault="00AD55FA" w:rsidP="00AD55FA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III. Порядок сдачи-приемки выполненных работ</w:t>
      </w:r>
    </w:p>
    <w:p w:rsidR="00AD55FA" w:rsidRDefault="00AD55FA" w:rsidP="00AD55FA">
      <w:pPr>
        <w:pStyle w:val="ConsPlusNormal"/>
        <w:ind w:right="-14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(оказанных услуг)</w:t>
      </w:r>
    </w:p>
    <w:p w:rsidR="00AD55FA" w:rsidRDefault="00AD55FA" w:rsidP="00AD55FA">
      <w:pPr>
        <w:pStyle w:val="ConsPlusNormal"/>
        <w:ind w:right="-14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IV. Цена Договора и порядок расчетов</w:t>
      </w: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 Стоимость технического обслуживания ВДГО указана в </w:t>
      </w:r>
      <w:hyperlink r:id="rId21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приложении № 2</w:t>
        </w:r>
      </w:hyperlink>
      <w:r>
        <w:rPr>
          <w:rFonts w:ascii="Times New Roman" w:hAnsi="Times New Roman" w:cs="Times New Roman"/>
          <w:color w:val="000000" w:themeColor="text1"/>
        </w:rPr>
        <w:t xml:space="preserve"> (2.1., 2.2, 2.3) к настоящему Договору.</w:t>
      </w:r>
    </w:p>
    <w:p w:rsidR="00AD55FA" w:rsidRDefault="00AD55FA" w:rsidP="00AD55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AD55FA" w:rsidRDefault="00AD55FA" w:rsidP="00AD55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AD55FA" w:rsidRDefault="00AD55FA" w:rsidP="00AD55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AD55FA" w:rsidRDefault="00AD55FA" w:rsidP="00AD55F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12. Оплата работ (услуг) по техническому обслуживанию ВДГО производится Заказчиком в одним из следующих способов:</w:t>
      </w:r>
    </w:p>
    <w:p w:rsidR="00AD55FA" w:rsidRDefault="00AD55FA" w:rsidP="00AD55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путем внесения аванса в размере 100 % от стоимости оказываемых услуг (выполненных работ) по техническому обслуживанию за период действия договора (3 года) путем безналичного расчета или в кассу Исполнителя, непосредственно после подписания настоящего Договора;</w:t>
      </w:r>
    </w:p>
    <w:p w:rsidR="00AD55FA" w:rsidRDefault="00AD55FA" w:rsidP="00AD55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в течение 5 (пяти) рабочих дней после оказания услуг (выполнения работ) на основании Акта путем безналичного расчета, либо в кассу Исполнителя.</w:t>
      </w:r>
    </w:p>
    <w:p w:rsidR="00AD55FA" w:rsidRDefault="00AD55FA" w:rsidP="00AD5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V. Срок действия Договора. Порядок изменения</w:t>
      </w:r>
    </w:p>
    <w:p w:rsidR="00AD55FA" w:rsidRDefault="00AD55FA" w:rsidP="00AD55FA">
      <w:pPr>
        <w:pStyle w:val="ConsPlusNormal"/>
        <w:ind w:right="-14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 расторжения Договора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 Настоящий Договор вступает в силу с ________________ после его подписания сторонами в порядке, предусмотренном Правилами пользования газом, и действует в течение трех лет</w:t>
      </w:r>
      <w:r>
        <w:rPr>
          <w:rFonts w:ascii="Times New Roman" w:hAnsi="Times New Roman" w:cs="Times New Roman"/>
          <w:color w:val="000000" w:themeColor="text1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806"/>
      <w:bookmarkEnd w:id="0"/>
      <w:r>
        <w:rPr>
          <w:rFonts w:ascii="Times New Roman" w:hAnsi="Times New Roman" w:cs="Times New Roman"/>
          <w:color w:val="000000" w:themeColor="text1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bookmarkStart w:id="1" w:name="P807"/>
      <w:bookmarkEnd w:id="1"/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AD55FA" w:rsidRDefault="00AD55FA" w:rsidP="00AD55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18. День расторжения настоящего Договора по основаниям, предусмотренным </w:t>
      </w:r>
      <w:hyperlink r:id="rId24" w:anchor="P80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16</w:t>
        </w:r>
      </w:hyperlink>
      <w:r>
        <w:rPr>
          <w:rFonts w:ascii="Times New Roman" w:hAnsi="Times New Roman" w:cs="Times New Roman"/>
          <w:color w:val="000000" w:themeColor="text1"/>
        </w:rPr>
        <w:t xml:space="preserve"> и </w:t>
      </w:r>
      <w:hyperlink r:id="rId25" w:anchor="P807" w:history="1">
        <w:r>
          <w:rPr>
            <w:rStyle w:val="a3"/>
            <w:rFonts w:ascii="Times New Roman" w:hAnsi="Times New Roman" w:cs="Times New Roman"/>
            <w:color w:val="000000" w:themeColor="text1"/>
          </w:rPr>
          <w:t>17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определяется в соответствии с </w:t>
      </w:r>
      <w:hyperlink r:id="rId2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62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газом.</w:t>
      </w:r>
    </w:p>
    <w:p w:rsidR="00AD55FA" w:rsidRDefault="00AD55FA" w:rsidP="00AD55FA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VI. Ответственность сторон</w:t>
      </w: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28" w:history="1">
        <w:r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2300-1 "О защите прав потребителей", </w:t>
      </w:r>
      <w:hyperlink r:id="rId2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D55FA" w:rsidRDefault="00AD55FA" w:rsidP="00AD55FA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VII. Заключительные положения</w:t>
      </w: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 Термины и определения, применяемые в настоящем Договоре, понимаются в соответствии </w:t>
      </w:r>
      <w:r>
        <w:rPr>
          <w:rFonts w:ascii="Times New Roman" w:hAnsi="Times New Roman" w:cs="Times New Roman"/>
          <w:color w:val="000000" w:themeColor="text1"/>
        </w:rPr>
        <w:lastRenderedPageBreak/>
        <w:t>с законодательством Российской Федерации.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23. Настоящий Договор составлен и подписан в двух экземплярах по одному для каждой из сторон.</w:t>
      </w:r>
    </w:p>
    <w:p w:rsidR="00AD55FA" w:rsidRDefault="00AD55FA" w:rsidP="00AD55FA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VIII. Реквизиты и подписи Сторон</w:t>
      </w:r>
    </w:p>
    <w:p w:rsidR="00AD55FA" w:rsidRDefault="00AD55FA" w:rsidP="00AD55FA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24. Реквизиты Сторон:</w:t>
      </w:r>
    </w:p>
    <w:tbl>
      <w:tblPr>
        <w:tblpPr w:leftFromText="180" w:rightFromText="180" w:bottomFromText="160" w:vertAnchor="text" w:horzAnchor="margin" w:tblpY="1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4086"/>
      </w:tblGrid>
      <w:tr w:rsidR="00AD55FA" w:rsidTr="00AD55FA">
        <w:trPr>
          <w:trHeight w:val="97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A" w:rsidRDefault="00A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A" w:rsidRDefault="00A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</w:tc>
      </w:tr>
      <w:tr w:rsidR="00AD55FA" w:rsidTr="00AD55FA">
        <w:trPr>
          <w:trHeight w:val="55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(для физического лица - фамилия, имя, отчество (последнее - при наличии))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</w:rPr>
              <w:instrText>DOCVARIABLE НашаОрганизацияКор</w:instrTex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</w:rPr>
              <w:t>АО "Челябинскгоргаз"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AD55FA" w:rsidTr="00AD55FA">
        <w:trPr>
          <w:trHeight w:val="1777"/>
        </w:trPr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______________________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физического лица - адрес в пределах места жительства (пребывания)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___________________________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в случае заключения настоящего Договора физическим лицом)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  наличии)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телефона________________________________</w:t>
            </w:r>
          </w:p>
          <w:p w:rsidR="00AD55FA" w:rsidRDefault="00AD55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Телефоны: 261-00-18, 261-05-96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729-35-42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7451046106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</w:rPr>
              <w:t>745101001</w:t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40702810100010005913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БанкНаш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ФИЛИАЛ АБ "РОССИЯ"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КорСчетНаш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30101810145250000220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БИКНаш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044525220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AD55FA" w:rsidRDefault="00AD55FA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general@chelgaz.ru</w:t>
            </w:r>
          </w:p>
        </w:tc>
      </w:tr>
      <w:tr w:rsidR="00AD55FA" w:rsidTr="00AD55FA">
        <w:trPr>
          <w:trHeight w:val="28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</w:p>
          <w:p w:rsidR="00AD55FA" w:rsidRDefault="00AD5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25.   Наименование, контактные данные диспетчерской службы Исполнителя:</w:t>
      </w:r>
    </w:p>
    <w:p w:rsidR="00AD55FA" w:rsidRDefault="00AD55FA" w:rsidP="00AD5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(при наличии) _____________________________________</w:t>
      </w:r>
    </w:p>
    <w:p w:rsidR="00AD55FA" w:rsidRDefault="00AD55FA" w:rsidP="00AD5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номер телефона: 214-94-04 (доб. 205,206)</w:t>
      </w:r>
    </w:p>
    <w:p w:rsidR="00AD55FA" w:rsidRDefault="00AD55FA" w:rsidP="00AD5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55FA" w:rsidRDefault="00AD55FA" w:rsidP="00AD55FA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26.    Подписи Сторон:    </w:t>
      </w:r>
    </w:p>
    <w:p w:rsidR="00AD55FA" w:rsidRDefault="00AD55FA" w:rsidP="00AD55FA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55FA" w:rsidRDefault="00AD55FA" w:rsidP="00AD55FA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55FA" w:rsidRDefault="00AD55FA" w:rsidP="00AD55FA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  <w:t>Исполнитель:</w:t>
      </w:r>
    </w:p>
    <w:p w:rsidR="00AD55FA" w:rsidRDefault="00AD55FA" w:rsidP="00AD55F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АО "Челябинскгоргаз"</w:t>
      </w:r>
    </w:p>
    <w:p w:rsidR="00AD55FA" w:rsidRDefault="00AD55FA" w:rsidP="00AD55FA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55FA" w:rsidRDefault="00AD55FA" w:rsidP="00AD55FA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________________/ ___________                          _________________/ </w:t>
      </w:r>
      <w:r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lang w:eastAsia="ru-RU"/>
        </w:rPr>
        <w:instrText>DOCVARIABLE НашРукПодп</w:instrText>
      </w:r>
      <w:r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lang w:eastAsia="ru-RU"/>
        </w:rPr>
        <w:t>В.А. Фомин</w:t>
      </w:r>
      <w:r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AD55FA" w:rsidRDefault="00AD55FA" w:rsidP="00AD55FA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lang w:eastAsia="ru-RU"/>
        </w:rPr>
      </w:pPr>
      <w:r>
        <w:rPr>
          <w:rFonts w:ascii="Times New Roman" w:eastAsia="Times New Roman" w:hAnsi="Times New Roman" w:cs="Times New Roman"/>
          <w:color w:val="999999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999999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999999"/>
          <w:lang w:eastAsia="ru-RU"/>
        </w:rPr>
        <w:t xml:space="preserve"> М.П.</w:t>
      </w: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Абзац двенадцатый </w:t>
      </w:r>
      <w:hyperlink r:id="rId3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пункта 3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P861"/>
      <w:bookmarkEnd w:id="2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Инструкция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(зарегистрирован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Министерством юстиции Российской Федерации 28 апреля 2018 г., регистрационный N 50945).</w:t>
      </w: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P862"/>
      <w:bookmarkEnd w:id="3"/>
      <w:r>
        <w:rPr>
          <w:vertAlign w:val="superscript"/>
        </w:rPr>
        <w:t xml:space="preserve">3 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Абзац второй пункта 2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p w:rsidR="00AD55FA" w:rsidRDefault="00AD55FA" w:rsidP="00AD55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P863"/>
      <w:bookmarkEnd w:id="4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 xml:space="preserve">4 </w:t>
      </w:r>
      <w:hyperlink r:id="rId33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 37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AD55FA" w:rsidRDefault="00AD55FA" w:rsidP="00AD5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1</w:t>
      </w:r>
    </w:p>
    <w:p w:rsidR="00AD55FA" w:rsidRDefault="00AD55FA" w:rsidP="00AD55F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Договору о техническом обслуживании</w:t>
      </w:r>
    </w:p>
    <w:p w:rsidR="00AD55FA" w:rsidRDefault="00AD55FA" w:rsidP="00AD55F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внутридомового газового оборудования</w:t>
      </w:r>
    </w:p>
    <w:p w:rsidR="00AD55FA" w:rsidRDefault="00AD55FA" w:rsidP="00AD55F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жилом доме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AD55FA" w:rsidTr="00AD55FA">
        <w:tc>
          <w:tcPr>
            <w:tcW w:w="9052" w:type="dxa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5" w:name="P874"/>
            <w:bookmarkEnd w:id="5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</w:t>
            </w:r>
          </w:p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1019"/>
        <w:gridCol w:w="1473"/>
        <w:gridCol w:w="1122"/>
        <w:gridCol w:w="1813"/>
        <w:gridCol w:w="1206"/>
        <w:gridCol w:w="892"/>
        <w:gridCol w:w="1099"/>
      </w:tblGrid>
      <w:tr w:rsidR="00AD55FA" w:rsidTr="00AD55FA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(измеряется в штуках, метрах, стояках)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 выпуска внутридомового газового оборудования</w:t>
            </w:r>
          </w:p>
        </w:tc>
      </w:tr>
      <w:tr w:rsidR="00AD55FA" w:rsidTr="00AD55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D55FA" w:rsidTr="00AD55FA">
        <w:tc>
          <w:tcPr>
            <w:tcW w:w="9052" w:type="dxa"/>
            <w:gridSpan w:val="7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Подписи Сторон</w:t>
            </w:r>
          </w:p>
        </w:tc>
      </w:tr>
      <w:tr w:rsidR="00AD55FA" w:rsidTr="00AD55FA">
        <w:tc>
          <w:tcPr>
            <w:tcW w:w="3970" w:type="dxa"/>
            <w:gridSpan w:val="3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Заказчик:</w:t>
            </w:r>
          </w:p>
        </w:tc>
      </w:tr>
      <w:tr w:rsidR="00AD55FA" w:rsidTr="00AD55FA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</w:tr>
      <w:tr w:rsidR="00AD55FA" w:rsidTr="00AD55FA">
        <w:tc>
          <w:tcPr>
            <w:tcW w:w="3970" w:type="dxa"/>
            <w:gridSpan w:val="3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bookmarkStart w:id="6" w:name="_GoBack"/>
      <w:bookmarkEnd w:id="6"/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D55FA" w:rsidRDefault="00AD55FA" w:rsidP="00AD55F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2</w:t>
      </w:r>
    </w:p>
    <w:p w:rsidR="00AD55FA" w:rsidRDefault="00AD55FA" w:rsidP="00AD55F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Договору о техническом обслуживании</w:t>
      </w:r>
    </w:p>
    <w:p w:rsidR="00AD55FA" w:rsidRDefault="00AD55FA" w:rsidP="00AD55F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внутридомового газового оборудования</w:t>
      </w:r>
    </w:p>
    <w:p w:rsidR="00AD55FA" w:rsidRDefault="00AD55FA" w:rsidP="00AD55F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жилом доме</w:t>
      </w:r>
    </w:p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AD55FA" w:rsidTr="00AD55FA">
        <w:tc>
          <w:tcPr>
            <w:tcW w:w="9052" w:type="dxa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7" w:name="P948"/>
            <w:bookmarkEnd w:id="7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</w:t>
            </w:r>
          </w:p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AD55FA" w:rsidTr="00AD55FA">
        <w:trPr>
          <w:cantSplit/>
          <w:trHeight w:val="3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Периодичность 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Цена за единицу обслуживания ВДГО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FA" w:rsidRDefault="00AD55FA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Сумма, руб.</w:t>
            </w:r>
          </w:p>
        </w:tc>
      </w:tr>
      <w:tr w:rsidR="00AD55FA" w:rsidTr="00AD5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AD55FA" w:rsidRDefault="00AD55FA" w:rsidP="00AD55F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D55FA" w:rsidTr="00AD55FA">
        <w:tc>
          <w:tcPr>
            <w:tcW w:w="9052" w:type="dxa"/>
            <w:gridSpan w:val="7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Подписи Сторон</w:t>
            </w:r>
          </w:p>
        </w:tc>
      </w:tr>
      <w:tr w:rsidR="00AD55FA" w:rsidTr="00AD55FA">
        <w:tc>
          <w:tcPr>
            <w:tcW w:w="3970" w:type="dxa"/>
            <w:gridSpan w:val="3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Заказчик:</w:t>
            </w:r>
          </w:p>
        </w:tc>
      </w:tr>
      <w:tr w:rsidR="00AD55FA" w:rsidTr="00AD55FA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D55FA" w:rsidTr="00AD55F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</w:tr>
      <w:tr w:rsidR="00AD55FA" w:rsidTr="00AD55FA">
        <w:tc>
          <w:tcPr>
            <w:tcW w:w="3970" w:type="dxa"/>
            <w:gridSpan w:val="3"/>
            <w:hideMark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</w:tcPr>
          <w:p w:rsidR="00AD55FA" w:rsidRDefault="00AD55F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AD55FA" w:rsidRDefault="00AD55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19A"/>
    <w:multiLevelType w:val="hybridMultilevel"/>
    <w:tmpl w:val="8B1A0632"/>
    <w:lvl w:ilvl="0" w:tplc="86003C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A"/>
    <w:rsid w:val="009C2C5F"/>
    <w:rsid w:val="00A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ED3F-3064-488B-8854-39EEA89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5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55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D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335&amp;dst=100166" TargetMode="External"/><Relationship Id="rId13" Type="http://schemas.openxmlformats.org/officeDocument/2006/relationships/hyperlink" Target="file:///C:\Users\ANek\AppData\Local\Temp\v8_24F9_18.docx" TargetMode="External"/><Relationship Id="rId18" Type="http://schemas.openxmlformats.org/officeDocument/2006/relationships/hyperlink" Target="https://login.consultant.ru/link/?req=doc&amp;base=LAW&amp;n=438471" TargetMode="External"/><Relationship Id="rId26" Type="http://schemas.openxmlformats.org/officeDocument/2006/relationships/hyperlink" Target="https://login.consultant.ru/link/?req=doc&amp;base=LAW&amp;n=348335&amp;dst=100217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Nek\AppData\Local\Temp\v8_24F9_18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48335&amp;dst=100278" TargetMode="External"/><Relationship Id="rId12" Type="http://schemas.openxmlformats.org/officeDocument/2006/relationships/hyperlink" Target="https://login.consultant.ru/link/?req=doc&amp;base=LAW&amp;n=348335&amp;dst=100193" TargetMode="External"/><Relationship Id="rId17" Type="http://schemas.openxmlformats.org/officeDocument/2006/relationships/hyperlink" Target="https://login.consultant.ru/link/?req=doc&amp;base=LAW&amp;n=377025&amp;dst=101077" TargetMode="External"/><Relationship Id="rId25" Type="http://schemas.openxmlformats.org/officeDocument/2006/relationships/hyperlink" Target="file:///C:\Users\ANek\AppData\Local\Temp\v8_24F9_18.docx" TargetMode="External"/><Relationship Id="rId33" Type="http://schemas.openxmlformats.org/officeDocument/2006/relationships/hyperlink" Target="consultantplus://offline/ref=02B0250CCF5A77232D0279F615739135731331D0158E9547FD8DCEB75143E5B19022CC170B81F8485BFC55984B1E433C23ECB54117C3806Ap0B0J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48335&amp;dst=100018" TargetMode="External"/><Relationship Id="rId20" Type="http://schemas.openxmlformats.org/officeDocument/2006/relationships/hyperlink" Target="https://login.consultant.ru/link/?req=doc&amp;base=LAW&amp;n=348335&amp;dst=100018" TargetMode="External"/><Relationship Id="rId29" Type="http://schemas.openxmlformats.org/officeDocument/2006/relationships/hyperlink" Target="https://login.consultant.ru/link/?req=doc&amp;base=LAW&amp;n=348335&amp;dst=100018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Nek\AppData\Local\Temp\v8_24F9_18.docx" TargetMode="External"/><Relationship Id="rId11" Type="http://schemas.openxmlformats.org/officeDocument/2006/relationships/hyperlink" Target="https://login.consultant.ru/link/?req=doc&amp;base=LAW&amp;n=348335&amp;dst=100188" TargetMode="External"/><Relationship Id="rId24" Type="http://schemas.openxmlformats.org/officeDocument/2006/relationships/hyperlink" Target="file:///C:\Users\ANek\AppData\Local\Temp\v8_24F9_18.docx" TargetMode="External"/><Relationship Id="rId32" Type="http://schemas.openxmlformats.org/officeDocument/2006/relationships/hyperlink" Target="consultantplus://offline/ref=02B0250CCF5A77232D0279F615739135741331D013839547FD8DCEB75143E5B19022CC170B81F94B5FFC55984B1E433C23ECB54117C3806Ap0B0J" TargetMode="External"/><Relationship Id="rId5" Type="http://schemas.openxmlformats.org/officeDocument/2006/relationships/hyperlink" Target="file:///C:\Users\ANek\AppData\Local\Temp\v8_24F9_18.docx" TargetMode="External"/><Relationship Id="rId15" Type="http://schemas.openxmlformats.org/officeDocument/2006/relationships/hyperlink" Target="https://login.consultant.ru/link/?req=doc&amp;base=LAW&amp;n=348335&amp;dst=100018" TargetMode="External"/><Relationship Id="rId23" Type="http://schemas.openxmlformats.org/officeDocument/2006/relationships/hyperlink" Target="https://login.consultant.ru/link/?req=doc&amp;base=LAW&amp;n=348335&amp;dst=100018" TargetMode="External"/><Relationship Id="rId28" Type="http://schemas.openxmlformats.org/officeDocument/2006/relationships/hyperlink" Target="https://login.consultant.ru/link/?req=doc&amp;base=LAW&amp;n=433294" TargetMode="External"/><Relationship Id="rId10" Type="http://schemas.openxmlformats.org/officeDocument/2006/relationships/hyperlink" Target="https://login.consultant.ru/link/?req=doc&amp;base=LAW&amp;n=348335&amp;dst=100018" TargetMode="External"/><Relationship Id="rId19" Type="http://schemas.openxmlformats.org/officeDocument/2006/relationships/hyperlink" Target="https://login.consultant.ru/link/?req=doc&amp;base=LAW&amp;n=348335&amp;dst=100018" TargetMode="External"/><Relationship Id="rId31" Type="http://schemas.openxmlformats.org/officeDocument/2006/relationships/hyperlink" Target="consultantplus://offline/ref=02B0250CCF5A77232D0279F615739135721E3ED3138B9547FD8DCEB75143E5B19022CC170B81F94A59FC55984B1E433C23ECB54117C3806Ap0B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ek\AppData\Local\Temp\v8_24F9_18.docx" TargetMode="External"/><Relationship Id="rId14" Type="http://schemas.openxmlformats.org/officeDocument/2006/relationships/hyperlink" Target="https://login.consultant.ru/link/?req=doc&amp;base=LAW&amp;n=348335&amp;dst=100018" TargetMode="External"/><Relationship Id="rId22" Type="http://schemas.openxmlformats.org/officeDocument/2006/relationships/hyperlink" Target="https://login.consultant.ru/link/?req=doc&amp;base=LAW&amp;n=348336&amp;dst=100014" TargetMode="External"/><Relationship Id="rId27" Type="http://schemas.openxmlformats.org/officeDocument/2006/relationships/hyperlink" Target="https://login.consultant.ru/link/?req=doc&amp;base=LAW&amp;n=438471" TargetMode="External"/><Relationship Id="rId30" Type="http://schemas.openxmlformats.org/officeDocument/2006/relationships/hyperlink" Target="consultantplus://offline/ref=02B0250CCF5A77232D0279F615739135731331D0158E9547FD8DCEB75143E5B19022CC170B81F9485FFC55984B1E433C23ECB54117C3806Ap0B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2023-09-08T05:06:00Z</dcterms:created>
  <dcterms:modified xsi:type="dcterms:W3CDTF">2023-09-08T05:07:00Z</dcterms:modified>
</cp:coreProperties>
</file>